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B5354" w14:textId="02B9EC99" w:rsidR="00D157AE" w:rsidRPr="00D157AE" w:rsidRDefault="00D157AE" w:rsidP="00D157AE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31B64C46" wp14:editId="19EC2050">
            <wp:extent cx="1505616" cy="544499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arner Records Black On Whi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551" cy="561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78B361" w14:textId="77777777" w:rsidR="00D157AE" w:rsidRPr="00D157AE" w:rsidRDefault="00D157AE" w:rsidP="00D157AE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D157AE">
        <w:rPr>
          <w:rFonts w:ascii="Calibri" w:eastAsia="Times New Roman" w:hAnsi="Calibri" w:cs="Calibri"/>
          <w:color w:val="000000"/>
        </w:rPr>
        <w:fldChar w:fldCharType="begin"/>
      </w:r>
      <w:r w:rsidRPr="00D157AE">
        <w:rPr>
          <w:rFonts w:ascii="Calibri" w:eastAsia="Times New Roman" w:hAnsi="Calibri" w:cs="Calibri"/>
          <w:color w:val="000000"/>
        </w:rPr>
        <w:instrText xml:space="preserve"> INCLUDEPICTURE "/var/folders/kf/v6dntks955j4xr91961zp0200000gp/T/com.microsoft.Word/WebArchiveCopyPasteTempFiles/cidimage009.jpg@01D5D4AD.EB756DF0" \* MERGEFORMATINET </w:instrText>
      </w:r>
      <w:r w:rsidRPr="00D157AE">
        <w:rPr>
          <w:rFonts w:ascii="Calibri" w:eastAsia="Times New Roman" w:hAnsi="Calibri" w:cs="Calibri"/>
          <w:color w:val="000000"/>
        </w:rPr>
        <w:fldChar w:fldCharType="separate"/>
      </w:r>
      <w:r w:rsidRPr="00D157AE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5D677EA5" wp14:editId="672D938F">
            <wp:extent cx="4165899" cy="341781"/>
            <wp:effectExtent l="0" t="0" r="0" b="1270"/>
            <wp:docPr id="2" name="Picture 2" descr="/var/folders/kf/v6dntks955j4xr91961zp0200000gp/T/com.microsoft.Word/WebArchiveCopyPasteTempFiles/cidimage009.jpg@01D5D4AD.EB756D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var/folders/kf/v6dntks955j4xr91961zp0200000gp/T/com.microsoft.Word/WebArchiveCopyPasteTempFiles/cidimage009.jpg@01D5D4AD.EB756DF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375" cy="35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7AE">
        <w:rPr>
          <w:rFonts w:ascii="Calibri" w:eastAsia="Times New Roman" w:hAnsi="Calibri" w:cs="Calibri"/>
          <w:color w:val="000000"/>
        </w:rPr>
        <w:fldChar w:fldCharType="end"/>
      </w:r>
    </w:p>
    <w:p w14:paraId="1E865F71" w14:textId="722999DC" w:rsidR="00D157AE" w:rsidRPr="00D157AE" w:rsidRDefault="00D157AE" w:rsidP="00D157AE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D157AE">
        <w:rPr>
          <w:rFonts w:ascii="Arial" w:eastAsia="Times New Roman" w:hAnsi="Arial" w:cs="Arial"/>
          <w:b/>
          <w:bCs/>
          <w:color w:val="000000"/>
        </w:rPr>
        <w:t>W</w:t>
      </w:r>
      <w:r>
        <w:rPr>
          <w:rFonts w:ascii="Arial" w:eastAsia="Times New Roman" w:hAnsi="Arial" w:cs="Arial"/>
          <w:b/>
          <w:bCs/>
          <w:color w:val="000000"/>
        </w:rPr>
        <w:t>O</w:t>
      </w:r>
      <w:r w:rsidRPr="00D157AE">
        <w:rPr>
          <w:rFonts w:ascii="Arial" w:eastAsia="Times New Roman" w:hAnsi="Arial" w:cs="Arial"/>
          <w:b/>
          <w:bCs/>
          <w:color w:val="000000"/>
        </w:rPr>
        <w:t>N THREE GRAMMY AWARDS</w:t>
      </w:r>
      <w:r w:rsidRPr="00D157A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®</w:t>
      </w:r>
      <w:r w:rsidRPr="00D157AE">
        <w:rPr>
          <w:rFonts w:ascii="Arial" w:eastAsia="Times New Roman" w:hAnsi="Arial" w:cs="Arial"/>
          <w:b/>
          <w:bCs/>
          <w:color w:val="000000"/>
        </w:rPr>
        <w:t> INCLUDING   </w:t>
      </w:r>
    </w:p>
    <w:p w14:paraId="2408254E" w14:textId="77777777" w:rsidR="00D157AE" w:rsidRPr="00D157AE" w:rsidRDefault="00D157AE" w:rsidP="00D157AE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D157AE">
        <w:rPr>
          <w:rFonts w:ascii="Arial" w:eastAsia="Times New Roman" w:hAnsi="Arial" w:cs="Arial"/>
          <w:b/>
          <w:bCs/>
          <w:color w:val="000000"/>
        </w:rPr>
        <w:t>BEST ROCK PERFORMANCE – “THIS LAND”</w:t>
      </w:r>
    </w:p>
    <w:p w14:paraId="678BDE1A" w14:textId="77777777" w:rsidR="00D157AE" w:rsidRPr="00D157AE" w:rsidRDefault="00D157AE" w:rsidP="00D157AE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D157AE">
        <w:rPr>
          <w:rFonts w:ascii="Arial" w:eastAsia="Times New Roman" w:hAnsi="Arial" w:cs="Arial"/>
          <w:b/>
          <w:bCs/>
          <w:color w:val="000000"/>
        </w:rPr>
        <w:t>BEST ROCK SONG – “THIS LAND”</w:t>
      </w:r>
    </w:p>
    <w:p w14:paraId="7BD47132" w14:textId="77777777" w:rsidR="00D157AE" w:rsidRPr="00D157AE" w:rsidRDefault="00D157AE" w:rsidP="00D157AE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D157AE">
        <w:rPr>
          <w:rFonts w:ascii="Arial" w:eastAsia="Times New Roman" w:hAnsi="Arial" w:cs="Arial"/>
          <w:b/>
          <w:bCs/>
          <w:color w:val="000000"/>
        </w:rPr>
        <w:t>BEST CONTEMPORARY BLUES ALBUM – </w:t>
      </w:r>
      <w:r w:rsidRPr="00D157AE">
        <w:rPr>
          <w:rFonts w:ascii="Arial" w:eastAsia="Times New Roman" w:hAnsi="Arial" w:cs="Arial"/>
          <w:b/>
          <w:bCs/>
          <w:i/>
          <w:iCs/>
          <w:color w:val="000000"/>
        </w:rPr>
        <w:t>THIS LAND</w:t>
      </w:r>
    </w:p>
    <w:p w14:paraId="451415CA" w14:textId="77777777" w:rsidR="00B514AF" w:rsidRDefault="00B514AF" w:rsidP="00D157AE">
      <w:pPr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2407EE23" w14:textId="76352560" w:rsidR="00D157AE" w:rsidRDefault="00B514AF" w:rsidP="009960BD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B514AF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Click </w:t>
      </w:r>
      <w:hyperlink r:id="rId6" w:history="1">
        <w:r w:rsidRPr="009A1034">
          <w:rPr>
            <w:rStyle w:val="Hyperlink"/>
            <w:rFonts w:ascii="Arial" w:eastAsia="Times New Roman" w:hAnsi="Arial" w:cs="Arial"/>
            <w:b/>
            <w:bCs/>
            <w:color w:val="0432FF"/>
            <w:sz w:val="22"/>
            <w:szCs w:val="22"/>
            <w:u w:val="single"/>
          </w:rPr>
          <w:t>HERE</w:t>
        </w:r>
      </w:hyperlink>
      <w:r w:rsidRPr="00B514AF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to Watch</w:t>
      </w:r>
      <w:bookmarkStart w:id="0" w:name="_GoBack"/>
      <w:bookmarkEnd w:id="0"/>
      <w:r w:rsidRPr="00B514AF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his Electrifying Performance at the Grammy’s</w:t>
      </w:r>
      <w:r w:rsidR="00D157AE" w:rsidRPr="00D157AE">
        <w:rPr>
          <w:rFonts w:ascii="Arial" w:eastAsia="Times New Roman" w:hAnsi="Arial" w:cs="Arial"/>
          <w:b/>
          <w:bCs/>
          <w:color w:val="000000"/>
          <w:sz w:val="22"/>
          <w:szCs w:val="22"/>
        </w:rPr>
        <w:t> </w:t>
      </w:r>
    </w:p>
    <w:p w14:paraId="65FA2DE0" w14:textId="77777777" w:rsidR="009960BD" w:rsidRPr="00D157AE" w:rsidRDefault="009960BD" w:rsidP="009960BD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5F478BDB" w14:textId="091D2C99" w:rsidR="00D157AE" w:rsidRPr="00D157AE" w:rsidRDefault="009960BD" w:rsidP="00D157AE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3F44AD8B" wp14:editId="7C187ABF">
            <wp:extent cx="2672716" cy="3374875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20-01-27 at 8.25.13 A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5249" cy="33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D33EA" w14:textId="1E5FD715" w:rsidR="00D157AE" w:rsidRPr="00D157AE" w:rsidRDefault="00D157AE" w:rsidP="00D157AE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D157AE">
        <w:rPr>
          <w:rFonts w:ascii="Arial" w:eastAsia="Times New Roman" w:hAnsi="Arial" w:cs="Arial"/>
          <w:b/>
          <w:bCs/>
          <w:color w:val="000000"/>
          <w:sz w:val="20"/>
          <w:szCs w:val="20"/>
        </w:rPr>
        <w:t>(Photo credit:</w:t>
      </w:r>
      <w:r w:rsidR="00200FF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Kevin Mazur</w:t>
      </w:r>
      <w:r w:rsidRPr="00D157A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- Click</w:t>
      </w:r>
      <w:r w:rsidRPr="00B514AF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  <w:hyperlink r:id="rId8" w:history="1">
        <w:r w:rsidR="009960BD" w:rsidRPr="00200FFF">
          <w:rPr>
            <w:rStyle w:val="Hyperlink"/>
            <w:rFonts w:ascii="Arial" w:eastAsia="Times New Roman" w:hAnsi="Arial" w:cs="Arial"/>
            <w:b/>
            <w:color w:val="0432FF"/>
            <w:sz w:val="20"/>
            <w:szCs w:val="20"/>
            <w:u w:val="single"/>
          </w:rPr>
          <w:t>here</w:t>
        </w:r>
      </w:hyperlink>
      <w:r w:rsidRPr="00D157AE">
        <w:rPr>
          <w:rFonts w:ascii="Arial" w:eastAsia="Times New Roman" w:hAnsi="Arial" w:cs="Arial"/>
          <w:b/>
          <w:bCs/>
          <w:color w:val="000000"/>
          <w:sz w:val="20"/>
          <w:szCs w:val="20"/>
        </w:rPr>
        <w:t>)</w:t>
      </w:r>
    </w:p>
    <w:p w14:paraId="194D6C4E" w14:textId="77777777" w:rsidR="00D157AE" w:rsidRPr="00D157AE" w:rsidRDefault="00D157AE" w:rsidP="00D157A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D157AE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14:paraId="6F4E933C" w14:textId="1F707C3A" w:rsidR="00D157AE" w:rsidRPr="00D157AE" w:rsidRDefault="00D157AE" w:rsidP="00D157AE">
      <w:pPr>
        <w:rPr>
          <w:rFonts w:ascii="Calibri" w:eastAsia="Times New Roman" w:hAnsi="Calibri" w:cs="Calibri"/>
          <w:sz w:val="22"/>
          <w:szCs w:val="22"/>
        </w:rPr>
      </w:pPr>
      <w:r w:rsidRPr="00D157AE">
        <w:rPr>
          <w:rFonts w:ascii="Arial" w:eastAsia="Times New Roman" w:hAnsi="Arial" w:cs="Arial"/>
          <w:b/>
          <w:bCs/>
          <w:color w:val="000000"/>
          <w:sz w:val="20"/>
          <w:szCs w:val="20"/>
        </w:rPr>
        <w:t>January</w:t>
      </w:r>
      <w:r w:rsidR="00B514A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27,</w:t>
      </w:r>
      <w:r w:rsidRPr="00B514AF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  <w:r w:rsidRPr="00D157AE">
        <w:rPr>
          <w:rFonts w:ascii="Arial" w:eastAsia="Times New Roman" w:hAnsi="Arial" w:cs="Arial"/>
          <w:b/>
          <w:bCs/>
          <w:color w:val="000000"/>
          <w:sz w:val="20"/>
          <w:szCs w:val="20"/>
        </w:rPr>
        <w:t>2020 (Los Angeles, CA) –</w:t>
      </w:r>
      <w:r w:rsidRPr="00B514AF">
        <w:rPr>
          <w:rFonts w:ascii="Arial" w:eastAsia="Times New Roman" w:hAnsi="Arial" w:cs="Arial"/>
          <w:color w:val="000000"/>
          <w:sz w:val="20"/>
          <w:szCs w:val="20"/>
        </w:rPr>
        <w:t> </w:t>
      </w:r>
      <w:hyperlink r:id="rId9" w:history="1">
        <w:r w:rsidRPr="00B514AF">
          <w:rPr>
            <w:rFonts w:ascii="Arial" w:eastAsia="Times New Roman" w:hAnsi="Arial" w:cs="Arial"/>
            <w:b/>
            <w:bCs/>
            <w:sz w:val="20"/>
            <w:szCs w:val="20"/>
          </w:rPr>
          <w:t>Gary Clark Jr.</w:t>
        </w:r>
      </w:hyperlink>
      <w:r w:rsidRPr="00B514AF">
        <w:rPr>
          <w:rFonts w:ascii="Arial" w:eastAsia="Times New Roman" w:hAnsi="Arial" w:cs="Arial"/>
          <w:b/>
          <w:bCs/>
          <w:sz w:val="20"/>
          <w:szCs w:val="20"/>
        </w:rPr>
        <w:t> </w:t>
      </w:r>
      <w:r w:rsidRPr="00D157AE">
        <w:rPr>
          <w:rFonts w:ascii="Arial" w:eastAsia="Times New Roman" w:hAnsi="Arial" w:cs="Arial"/>
          <w:color w:val="000000"/>
          <w:sz w:val="20"/>
          <w:szCs w:val="20"/>
        </w:rPr>
        <w:t>wins three GRAMMYs at</w:t>
      </w:r>
      <w:r w:rsidR="00B514AF">
        <w:rPr>
          <w:rFonts w:ascii="Arial" w:eastAsia="Times New Roman" w:hAnsi="Arial" w:cs="Arial"/>
          <w:color w:val="000000"/>
          <w:sz w:val="20"/>
          <w:szCs w:val="20"/>
        </w:rPr>
        <w:t xml:space="preserve"> last night’s</w:t>
      </w:r>
      <w:r w:rsidRPr="00B514AF">
        <w:rPr>
          <w:rFonts w:ascii="Arial" w:eastAsia="Times New Roman" w:hAnsi="Arial" w:cs="Arial"/>
          <w:color w:val="000000"/>
          <w:sz w:val="20"/>
          <w:szCs w:val="20"/>
        </w:rPr>
        <w:t> </w:t>
      </w:r>
      <w:hyperlink r:id="rId10" w:history="1">
        <w:r w:rsidRPr="00B514AF">
          <w:rPr>
            <w:rFonts w:ascii="Arial" w:eastAsia="Times New Roman" w:hAnsi="Arial" w:cs="Arial"/>
            <w:b/>
            <w:bCs/>
            <w:sz w:val="20"/>
            <w:szCs w:val="20"/>
          </w:rPr>
          <w:t>62nd Annual GRAMM</w:t>
        </w:r>
        <w:r w:rsidRPr="00B514AF">
          <w:rPr>
            <w:rFonts w:ascii="Arial" w:eastAsia="Times New Roman" w:hAnsi="Arial" w:cs="Arial"/>
            <w:b/>
            <w:bCs/>
            <w:sz w:val="20"/>
            <w:szCs w:val="20"/>
          </w:rPr>
          <w:t>Y</w:t>
        </w:r>
        <w:r w:rsidRPr="00B514AF">
          <w:rPr>
            <w:rFonts w:ascii="Arial" w:eastAsia="Times New Roman" w:hAnsi="Arial" w:cs="Arial"/>
            <w:b/>
            <w:bCs/>
            <w:sz w:val="20"/>
            <w:szCs w:val="20"/>
          </w:rPr>
          <w:t xml:space="preserve"> Awards®</w:t>
        </w:r>
      </w:hyperlink>
      <w:r w:rsidRPr="00B514AF">
        <w:rPr>
          <w:rFonts w:ascii="Arial" w:eastAsia="Times New Roman" w:hAnsi="Arial" w:cs="Arial"/>
          <w:sz w:val="20"/>
          <w:szCs w:val="20"/>
        </w:rPr>
        <w:t>  including  Best Rock Performance </w:t>
      </w:r>
      <w:r w:rsidRPr="00B514AF">
        <w:rPr>
          <w:rFonts w:ascii="Arial" w:eastAsia="Times New Roman" w:hAnsi="Arial" w:cs="Arial"/>
          <w:b/>
          <w:bCs/>
          <w:sz w:val="20"/>
          <w:szCs w:val="20"/>
        </w:rPr>
        <w:t>“This Land,”</w:t>
      </w:r>
      <w:r w:rsidRPr="00B514AF">
        <w:rPr>
          <w:rFonts w:ascii="Arial" w:eastAsia="Times New Roman" w:hAnsi="Arial" w:cs="Arial"/>
          <w:sz w:val="20"/>
          <w:szCs w:val="20"/>
        </w:rPr>
        <w:t> Best Rock Song </w:t>
      </w:r>
      <w:r w:rsidRPr="00B514AF">
        <w:rPr>
          <w:rFonts w:ascii="Arial" w:eastAsia="Times New Roman" w:hAnsi="Arial" w:cs="Arial"/>
          <w:b/>
          <w:bCs/>
          <w:sz w:val="20"/>
          <w:szCs w:val="20"/>
        </w:rPr>
        <w:t>“This Land,”</w:t>
      </w:r>
      <w:r w:rsidRPr="00B514AF">
        <w:rPr>
          <w:rFonts w:ascii="Arial" w:eastAsia="Times New Roman" w:hAnsi="Arial" w:cs="Arial"/>
          <w:sz w:val="20"/>
          <w:szCs w:val="20"/>
        </w:rPr>
        <w:t> and Best Contemporary Blues Album</w:t>
      </w:r>
      <w:r w:rsidR="00B514AF" w:rsidRPr="00B514AF">
        <w:rPr>
          <w:rFonts w:ascii="Arial" w:eastAsia="Times New Roman" w:hAnsi="Arial" w:cs="Arial"/>
          <w:sz w:val="20"/>
          <w:szCs w:val="20"/>
        </w:rPr>
        <w:t xml:space="preserve"> </w:t>
      </w:r>
      <w:r w:rsidR="00B514AF" w:rsidRPr="00B514AF">
        <w:rPr>
          <w:rFonts w:ascii="Arial" w:eastAsia="Times New Roman" w:hAnsi="Arial" w:cs="Arial"/>
          <w:b/>
          <w:i/>
          <w:sz w:val="20"/>
          <w:szCs w:val="20"/>
        </w:rPr>
        <w:t>THIS LAND</w:t>
      </w:r>
      <w:r w:rsidR="00B514AF" w:rsidRPr="00B514AF">
        <w:rPr>
          <w:rFonts w:ascii="Arial" w:eastAsia="Times New Roman" w:hAnsi="Arial" w:cs="Arial"/>
          <w:sz w:val="20"/>
          <w:szCs w:val="20"/>
        </w:rPr>
        <w:t>.</w:t>
      </w:r>
      <w:r w:rsidRPr="00B514AF">
        <w:rPr>
          <w:rFonts w:ascii="Arial" w:eastAsia="Times New Roman" w:hAnsi="Arial" w:cs="Arial"/>
          <w:sz w:val="20"/>
          <w:szCs w:val="20"/>
        </w:rPr>
        <w:t xml:space="preserve"> To date, Clark has been nominated for six </w:t>
      </w:r>
      <w:r w:rsidRPr="00D157AE">
        <w:rPr>
          <w:rFonts w:ascii="Arial" w:eastAsia="Times New Roman" w:hAnsi="Arial" w:cs="Arial"/>
          <w:sz w:val="20"/>
          <w:szCs w:val="20"/>
        </w:rPr>
        <w:t>GRAMMY Awards</w:t>
      </w:r>
      <w:r w:rsidRPr="00D157AE">
        <w:rPr>
          <w:rFonts w:ascii="Arial" w:eastAsia="Times New Roman" w:hAnsi="Arial" w:cs="Arial"/>
          <w:sz w:val="20"/>
          <w:szCs w:val="20"/>
          <w:shd w:val="clear" w:color="auto" w:fill="FFFFFF"/>
        </w:rPr>
        <w:t>® and won four.</w:t>
      </w:r>
    </w:p>
    <w:p w14:paraId="34735DCF" w14:textId="77777777" w:rsidR="00D157AE" w:rsidRPr="00D157AE" w:rsidRDefault="00D157AE" w:rsidP="00D157A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D157A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</w:t>
      </w:r>
    </w:p>
    <w:p w14:paraId="48E28F29" w14:textId="2582BC07" w:rsidR="00D157AE" w:rsidRPr="00D157AE" w:rsidRDefault="00D157AE" w:rsidP="00D157A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B514AF">
        <w:rPr>
          <w:rFonts w:ascii="Arial" w:eastAsia="Times New Roman" w:hAnsi="Arial" w:cs="Arial"/>
          <w:color w:val="000000"/>
          <w:sz w:val="20"/>
          <w:szCs w:val="20"/>
        </w:rPr>
        <w:t>Clark also performed an absolutely electrifying version of his award-winning single </w:t>
      </w:r>
      <w:r w:rsidRPr="00B514AF">
        <w:rPr>
          <w:rFonts w:ascii="Arial" w:eastAsia="Times New Roman" w:hAnsi="Arial" w:cs="Arial"/>
          <w:b/>
          <w:bCs/>
          <w:color w:val="000000"/>
          <w:sz w:val="20"/>
          <w:szCs w:val="20"/>
        </w:rPr>
        <w:t>“This Land,”</w:t>
      </w:r>
      <w:r w:rsidRPr="00B514AF">
        <w:rPr>
          <w:rFonts w:ascii="Arial" w:eastAsia="Times New Roman" w:hAnsi="Arial" w:cs="Arial"/>
          <w:color w:val="000000"/>
          <w:sz w:val="20"/>
          <w:szCs w:val="20"/>
        </w:rPr>
        <w:t> backed by </w:t>
      </w:r>
      <w:r w:rsidRPr="00B514AF">
        <w:rPr>
          <w:rFonts w:ascii="Arial" w:eastAsia="Times New Roman" w:hAnsi="Arial" w:cs="Arial"/>
          <w:b/>
          <w:bCs/>
          <w:color w:val="000000"/>
          <w:sz w:val="20"/>
          <w:szCs w:val="20"/>
        </w:rPr>
        <w:t>The Roots </w:t>
      </w:r>
      <w:r w:rsidRPr="00B514AF">
        <w:rPr>
          <w:rFonts w:ascii="Arial" w:eastAsia="Times New Roman" w:hAnsi="Arial" w:cs="Arial"/>
          <w:color w:val="000000"/>
          <w:sz w:val="20"/>
          <w:szCs w:val="20"/>
        </w:rPr>
        <w:t>at last night’s Grammy</w:t>
      </w:r>
      <w:r w:rsidR="00481725" w:rsidRPr="00B514A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B514AF">
        <w:rPr>
          <w:rFonts w:ascii="Arial" w:eastAsia="Times New Roman" w:hAnsi="Arial" w:cs="Arial"/>
          <w:color w:val="000000"/>
          <w:sz w:val="20"/>
          <w:szCs w:val="20"/>
        </w:rPr>
        <w:t>ceremony</w:t>
      </w:r>
      <w:r w:rsidR="00481725" w:rsidRPr="00B514AF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Pr="00B514AF">
        <w:rPr>
          <w:rFonts w:ascii="Arial" w:eastAsia="Times New Roman" w:hAnsi="Arial" w:cs="Arial"/>
          <w:color w:val="000000"/>
          <w:sz w:val="20"/>
          <w:szCs w:val="20"/>
        </w:rPr>
        <w:t xml:space="preserve">Clark </w:t>
      </w:r>
      <w:r w:rsidR="00481725" w:rsidRPr="00B514AF">
        <w:rPr>
          <w:rFonts w:ascii="Arial" w:eastAsia="Times New Roman" w:hAnsi="Arial" w:cs="Arial"/>
          <w:color w:val="000000"/>
          <w:sz w:val="20"/>
          <w:szCs w:val="20"/>
        </w:rPr>
        <w:t xml:space="preserve">also </w:t>
      </w:r>
      <w:r w:rsidRPr="00B514AF">
        <w:rPr>
          <w:rFonts w:ascii="Arial" w:eastAsia="Times New Roman" w:hAnsi="Arial" w:cs="Arial"/>
          <w:color w:val="000000"/>
          <w:sz w:val="20"/>
          <w:szCs w:val="20"/>
        </w:rPr>
        <w:t>added some dazzling lead guitar</w:t>
      </w:r>
      <w:r w:rsidR="00B514AF">
        <w:rPr>
          <w:rFonts w:ascii="Arial" w:eastAsia="Times New Roman" w:hAnsi="Arial" w:cs="Arial"/>
          <w:color w:val="000000"/>
          <w:sz w:val="20"/>
          <w:szCs w:val="20"/>
        </w:rPr>
        <w:t xml:space="preserve"> for the all-star</w:t>
      </w:r>
      <w:r w:rsidR="00B514AF" w:rsidRPr="00B514A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B514AF">
        <w:rPr>
          <w:rFonts w:ascii="Arial" w:eastAsia="Times New Roman" w:hAnsi="Arial" w:cs="Arial"/>
          <w:color w:val="000000"/>
          <w:sz w:val="20"/>
          <w:szCs w:val="20"/>
        </w:rPr>
        <w:t>finale performance of </w:t>
      </w:r>
      <w:r w:rsidRPr="00B514A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“I Sing </w:t>
      </w:r>
      <w:proofErr w:type="gramStart"/>
      <w:r w:rsidRPr="00B514AF">
        <w:rPr>
          <w:rFonts w:ascii="Arial" w:eastAsia="Times New Roman" w:hAnsi="Arial" w:cs="Arial"/>
          <w:b/>
          <w:bCs/>
          <w:color w:val="000000"/>
          <w:sz w:val="20"/>
          <w:szCs w:val="20"/>
        </w:rPr>
        <w:t>The</w:t>
      </w:r>
      <w:proofErr w:type="gramEnd"/>
      <w:r w:rsidRPr="00B514A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Body Electric.”</w:t>
      </w:r>
    </w:p>
    <w:p w14:paraId="369B043E" w14:textId="77777777" w:rsidR="00D157AE" w:rsidRPr="00D157AE" w:rsidRDefault="00D157AE" w:rsidP="00D157A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B514A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73FE8B06" w14:textId="1569D43D" w:rsidR="00D157AE" w:rsidRPr="00D157AE" w:rsidRDefault="00D157AE" w:rsidP="00D157A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D157AE">
        <w:rPr>
          <w:rFonts w:ascii="Arial" w:eastAsia="Times New Roman" w:hAnsi="Arial" w:cs="Arial"/>
          <w:color w:val="000000"/>
          <w:sz w:val="20"/>
          <w:szCs w:val="20"/>
        </w:rPr>
        <w:t>Earlier this week,</w:t>
      </w:r>
      <w:r w:rsidRPr="00B514AF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D157AE">
        <w:rPr>
          <w:rFonts w:ascii="Arial" w:eastAsia="Times New Roman" w:hAnsi="Arial" w:cs="Arial"/>
          <w:b/>
          <w:bCs/>
          <w:color w:val="000000"/>
          <w:sz w:val="20"/>
          <w:szCs w:val="20"/>
        </w:rPr>
        <w:t>Clark &amp; The Roots</w:t>
      </w:r>
      <w:r w:rsidRPr="00B514AF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D157AE">
        <w:rPr>
          <w:rFonts w:ascii="Arial" w:eastAsia="Times New Roman" w:hAnsi="Arial" w:cs="Arial"/>
          <w:color w:val="000000"/>
          <w:sz w:val="20"/>
          <w:szCs w:val="20"/>
        </w:rPr>
        <w:t>released</w:t>
      </w:r>
      <w:r w:rsidRPr="00B514AF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D157AE">
        <w:rPr>
          <w:rFonts w:ascii="Arial" w:eastAsia="Times New Roman" w:hAnsi="Arial" w:cs="Arial"/>
          <w:b/>
          <w:bCs/>
          <w:color w:val="000000"/>
          <w:sz w:val="20"/>
          <w:szCs w:val="20"/>
        </w:rPr>
        <w:t>“This Land”</w:t>
      </w:r>
      <w:r w:rsidRPr="00B514AF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D157AE">
        <w:rPr>
          <w:rFonts w:ascii="Arial" w:eastAsia="Times New Roman" w:hAnsi="Arial" w:cs="Arial"/>
          <w:b/>
          <w:bCs/>
          <w:color w:val="000000"/>
          <w:sz w:val="20"/>
          <w:szCs w:val="20"/>
        </w:rPr>
        <w:t>(Remix) From The Tonight Show Starring Jimmy Fallon Featuring Black</w:t>
      </w:r>
      <w:r w:rsidR="00B514A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Thought,” </w:t>
      </w:r>
      <w:r w:rsidR="00B514AF" w:rsidRPr="00B514AF">
        <w:rPr>
          <w:rFonts w:ascii="Arial" w:eastAsia="Times New Roman" w:hAnsi="Arial" w:cs="Arial"/>
          <w:bCs/>
          <w:color w:val="000000"/>
          <w:sz w:val="20"/>
          <w:szCs w:val="20"/>
        </w:rPr>
        <w:t>which</w:t>
      </w:r>
      <w:r w:rsidR="00B514AF" w:rsidRPr="00D157A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157AE">
        <w:rPr>
          <w:rFonts w:ascii="Arial" w:eastAsia="Times New Roman" w:hAnsi="Arial" w:cs="Arial"/>
          <w:color w:val="000000"/>
          <w:sz w:val="20"/>
          <w:szCs w:val="20"/>
        </w:rPr>
        <w:t>was recorded live on</w:t>
      </w:r>
      <w:r w:rsidRPr="00B514AF">
        <w:rPr>
          <w:rFonts w:ascii="Arial" w:eastAsia="Times New Roman" w:hAnsi="Arial" w:cs="Arial"/>
          <w:color w:val="000000"/>
          <w:sz w:val="20"/>
          <w:szCs w:val="20"/>
        </w:rPr>
        <w:t> </w:t>
      </w:r>
      <w:hyperlink r:id="rId11" w:tooltip="Original URL:&#10;https://www.youtube.com/watch?v=OciazfKaGZg&#10;&#10;Click to follow link." w:history="1">
        <w:r w:rsidRPr="00B514AF">
          <w:rPr>
            <w:rFonts w:ascii="Arial" w:eastAsia="Times New Roman" w:hAnsi="Arial" w:cs="Arial"/>
            <w:b/>
            <w:bCs/>
            <w:i/>
            <w:iCs/>
            <w:color w:val="800080"/>
            <w:sz w:val="20"/>
            <w:szCs w:val="20"/>
            <w:u w:val="single"/>
          </w:rPr>
          <w:t>The Tonight Show Starring Jimmy Fallon</w:t>
        </w:r>
      </w:hyperlink>
      <w:r w:rsidRPr="00B514AF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D157AE">
        <w:rPr>
          <w:rFonts w:ascii="Arial" w:eastAsia="Times New Roman" w:hAnsi="Arial" w:cs="Arial"/>
          <w:color w:val="000000"/>
          <w:sz w:val="20"/>
          <w:szCs w:val="20"/>
        </w:rPr>
        <w:t>this past December 11</w:t>
      </w:r>
      <w:r w:rsidRPr="00D157AE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th</w:t>
      </w:r>
      <w:r w:rsidRPr="00D157AE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0728507B" w14:textId="77777777" w:rsidR="00D157AE" w:rsidRPr="00D157AE" w:rsidRDefault="00D157AE" w:rsidP="00D157A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D157A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30A4365B" w14:textId="77777777" w:rsidR="00D157AE" w:rsidRPr="00D157AE" w:rsidRDefault="00D157AE" w:rsidP="00D157AE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D157AE">
        <w:rPr>
          <w:rFonts w:ascii="Arial" w:eastAsia="Times New Roman" w:hAnsi="Arial" w:cs="Arial"/>
          <w:color w:val="000000"/>
          <w:sz w:val="20"/>
          <w:szCs w:val="20"/>
        </w:rPr>
        <w:t>Click</w:t>
      </w:r>
      <w:r w:rsidRPr="00B514AF">
        <w:rPr>
          <w:rFonts w:ascii="Arial" w:eastAsia="Times New Roman" w:hAnsi="Arial" w:cs="Arial"/>
          <w:color w:val="000000"/>
          <w:sz w:val="20"/>
          <w:szCs w:val="20"/>
        </w:rPr>
        <w:t> </w:t>
      </w:r>
      <w:hyperlink r:id="rId12" w:history="1">
        <w:r w:rsidRPr="00B514AF">
          <w:rPr>
            <w:rFonts w:ascii="Arial" w:eastAsia="Times New Roman" w:hAnsi="Arial" w:cs="Arial"/>
            <w:b/>
            <w:bCs/>
            <w:color w:val="800080"/>
            <w:sz w:val="20"/>
            <w:szCs w:val="20"/>
            <w:u w:val="single"/>
          </w:rPr>
          <w:t>here</w:t>
        </w:r>
      </w:hyperlink>
      <w:r w:rsidRPr="00B514AF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D157AE">
        <w:rPr>
          <w:rFonts w:ascii="Arial" w:eastAsia="Times New Roman" w:hAnsi="Arial" w:cs="Arial"/>
          <w:color w:val="000000"/>
          <w:sz w:val="20"/>
          <w:szCs w:val="20"/>
        </w:rPr>
        <w:t>to stream “This Land (Remix).”</w:t>
      </w:r>
    </w:p>
    <w:p w14:paraId="26C61953" w14:textId="77777777" w:rsidR="00D157AE" w:rsidRPr="00D157AE" w:rsidRDefault="00D157AE" w:rsidP="00D157A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D157A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</w:t>
      </w:r>
    </w:p>
    <w:p w14:paraId="18C65DF2" w14:textId="45DA8E91" w:rsidR="00D157AE" w:rsidRPr="00D157AE" w:rsidRDefault="00D157AE" w:rsidP="00D157A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D157AE">
        <w:rPr>
          <w:rFonts w:ascii="Arial" w:eastAsia="Times New Roman" w:hAnsi="Arial" w:cs="Arial"/>
          <w:color w:val="000000"/>
          <w:sz w:val="20"/>
          <w:szCs w:val="20"/>
        </w:rPr>
        <w:lastRenderedPageBreak/>
        <w:t>Clark was originally nominated for two GRAMMY Awards</w:t>
      </w:r>
      <w:r w:rsidRPr="00D157A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®</w:t>
      </w:r>
      <w:r w:rsidRPr="00B514AF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D157AE">
        <w:rPr>
          <w:rFonts w:ascii="Arial" w:eastAsia="Times New Roman" w:hAnsi="Arial" w:cs="Arial"/>
          <w:color w:val="000000"/>
          <w:sz w:val="20"/>
          <w:szCs w:val="20"/>
        </w:rPr>
        <w:t>in 2014, and won his first GRAMMY</w:t>
      </w:r>
      <w:r w:rsidRPr="00D157A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®</w:t>
      </w:r>
      <w:r w:rsidRPr="00B514AF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D157AE">
        <w:rPr>
          <w:rFonts w:ascii="Arial" w:eastAsia="Times New Roman" w:hAnsi="Arial" w:cs="Arial"/>
          <w:color w:val="000000"/>
          <w:sz w:val="20"/>
          <w:szCs w:val="20"/>
        </w:rPr>
        <w:t>Award for</w:t>
      </w:r>
      <w:r w:rsidR="00B514AF">
        <w:rPr>
          <w:rFonts w:ascii="Arial" w:eastAsia="Times New Roman" w:hAnsi="Arial" w:cs="Arial"/>
          <w:color w:val="000000"/>
          <w:sz w:val="20"/>
          <w:szCs w:val="20"/>
        </w:rPr>
        <w:t xml:space="preserve"> Best Traditional</w:t>
      </w:r>
      <w:r w:rsidR="00B514AF" w:rsidRPr="00D157A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157AE">
        <w:rPr>
          <w:rFonts w:ascii="Arial" w:eastAsia="Times New Roman" w:hAnsi="Arial" w:cs="Arial"/>
          <w:color w:val="000000"/>
          <w:sz w:val="20"/>
          <w:szCs w:val="20"/>
        </w:rPr>
        <w:t>R&amp;B Performance that same year for</w:t>
      </w:r>
      <w:r w:rsidRPr="00B514AF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D157AE">
        <w:rPr>
          <w:rFonts w:ascii="Arial" w:eastAsia="Times New Roman" w:hAnsi="Arial" w:cs="Arial"/>
          <w:b/>
          <w:bCs/>
          <w:color w:val="000000"/>
          <w:sz w:val="20"/>
          <w:szCs w:val="20"/>
        </w:rPr>
        <w:t>“Please Come Home,”</w:t>
      </w:r>
      <w:r w:rsidRPr="00B514AF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D157AE">
        <w:rPr>
          <w:rFonts w:ascii="Arial" w:eastAsia="Times New Roman" w:hAnsi="Arial" w:cs="Arial"/>
          <w:color w:val="000000"/>
          <w:sz w:val="20"/>
          <w:szCs w:val="20"/>
        </w:rPr>
        <w:t>from his debut Warner</w:t>
      </w:r>
      <w:r w:rsidR="00B514AF">
        <w:rPr>
          <w:rFonts w:ascii="Arial" w:eastAsia="Times New Roman" w:hAnsi="Arial" w:cs="Arial"/>
          <w:color w:val="000000"/>
          <w:sz w:val="20"/>
          <w:szCs w:val="20"/>
        </w:rPr>
        <w:t xml:space="preserve"> Records album, </w:t>
      </w:r>
      <w:r w:rsidR="00B514AF" w:rsidRPr="00B514AF">
        <w:rPr>
          <w:rFonts w:ascii="Arial" w:eastAsia="Times New Roman" w:hAnsi="Arial" w:cs="Arial"/>
          <w:b/>
          <w:i/>
          <w:color w:val="000000"/>
          <w:sz w:val="20"/>
          <w:szCs w:val="20"/>
        </w:rPr>
        <w:t xml:space="preserve">Black </w:t>
      </w:r>
      <w:proofErr w:type="gramStart"/>
      <w:r w:rsidR="00B514AF" w:rsidRPr="00B514AF">
        <w:rPr>
          <w:rFonts w:ascii="Arial" w:eastAsia="Times New Roman" w:hAnsi="Arial" w:cs="Arial"/>
          <w:b/>
          <w:i/>
          <w:color w:val="000000"/>
          <w:sz w:val="20"/>
          <w:szCs w:val="20"/>
        </w:rPr>
        <w:t>And</w:t>
      </w:r>
      <w:proofErr w:type="gramEnd"/>
      <w:r w:rsidR="00B514AF" w:rsidRPr="00B514AF">
        <w:rPr>
          <w:rFonts w:ascii="Arial" w:eastAsia="Times New Roman" w:hAnsi="Arial" w:cs="Arial"/>
          <w:b/>
          <w:i/>
          <w:color w:val="000000"/>
          <w:sz w:val="20"/>
          <w:szCs w:val="20"/>
        </w:rPr>
        <w:t xml:space="preserve"> Blu</w:t>
      </w:r>
      <w:r w:rsidR="00B514AF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0D0EC9C2" w14:textId="77777777" w:rsidR="00D157AE" w:rsidRPr="00D157AE" w:rsidRDefault="00D157AE" w:rsidP="00D157AE">
      <w:pPr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D157AE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0B5EDDD6" w14:textId="61D4917F" w:rsidR="00D157AE" w:rsidRPr="00D157AE" w:rsidRDefault="00D157AE" w:rsidP="00B25DD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D157AE">
        <w:rPr>
          <w:rFonts w:ascii="Arial" w:eastAsia="Times New Roman" w:hAnsi="Arial" w:cs="Arial"/>
          <w:color w:val="000000"/>
          <w:sz w:val="20"/>
          <w:szCs w:val="20"/>
        </w:rPr>
        <w:t>As previously announced, Clark will also be among the performers for</w:t>
      </w:r>
      <w:r w:rsidRPr="00B514AF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D157AE">
        <w:rPr>
          <w:rFonts w:ascii="Arial" w:eastAsia="Times New Roman" w:hAnsi="Arial" w:cs="Arial"/>
          <w:color w:val="000000"/>
          <w:sz w:val="20"/>
          <w:szCs w:val="20"/>
        </w:rPr>
        <w:t xml:space="preserve">“Let’s Go Crazy: The Grammy Salute </w:t>
      </w:r>
      <w:proofErr w:type="gramStart"/>
      <w:r w:rsidRPr="00D157AE">
        <w:rPr>
          <w:rFonts w:ascii="Arial" w:eastAsia="Times New Roman" w:hAnsi="Arial" w:cs="Arial"/>
          <w:color w:val="000000"/>
          <w:sz w:val="20"/>
          <w:szCs w:val="20"/>
        </w:rPr>
        <w:t>To</w:t>
      </w:r>
      <w:proofErr w:type="gramEnd"/>
      <w:r w:rsidRPr="00D157AE">
        <w:rPr>
          <w:rFonts w:ascii="Arial" w:eastAsia="Times New Roman" w:hAnsi="Arial" w:cs="Arial"/>
          <w:color w:val="000000"/>
          <w:sz w:val="20"/>
          <w:szCs w:val="20"/>
        </w:rPr>
        <w:t xml:space="preserve"> Prince.”</w:t>
      </w:r>
      <w:r w:rsidR="00B25DD9" w:rsidRPr="00B514A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157AE">
        <w:rPr>
          <w:rFonts w:ascii="Arial" w:eastAsia="Times New Roman" w:hAnsi="Arial" w:cs="Arial"/>
          <w:color w:val="000000"/>
          <w:sz w:val="20"/>
          <w:szCs w:val="20"/>
        </w:rPr>
        <w:t>The special will feature a lineup of all-star artists paying tribute to Prince's unprecedented influence on music. The</w:t>
      </w:r>
      <w:r w:rsidR="00B25DD9" w:rsidRPr="00B514A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hyperlink r:id="rId13" w:history="1">
        <w:r w:rsidRPr="00243F11">
          <w:rPr>
            <w:rFonts w:ascii="Arial" w:eastAsia="Times New Roman" w:hAnsi="Arial" w:cs="Arial"/>
            <w:b/>
            <w:bCs/>
            <w:color w:val="800080"/>
            <w:sz w:val="20"/>
            <w:szCs w:val="20"/>
            <w:u w:val="single"/>
          </w:rPr>
          <w:t>CBS</w:t>
        </w:r>
      </w:hyperlink>
      <w:r w:rsidR="00B25DD9" w:rsidRPr="00243F11">
        <w:rPr>
          <w:rFonts w:ascii="Arial" w:eastAsia="Times New Roman" w:hAnsi="Arial" w:cs="Arial"/>
          <w:b/>
          <w:bCs/>
          <w:color w:val="800080"/>
          <w:sz w:val="20"/>
          <w:szCs w:val="20"/>
          <w:u w:val="single"/>
        </w:rPr>
        <w:t xml:space="preserve"> </w:t>
      </w:r>
      <w:r w:rsidR="00B25DD9" w:rsidRPr="00B514AF">
        <w:rPr>
          <w:rFonts w:ascii="Arial" w:eastAsia="Times New Roman" w:hAnsi="Arial" w:cs="Arial"/>
          <w:color w:val="000000"/>
          <w:sz w:val="20"/>
          <w:szCs w:val="20"/>
        </w:rPr>
        <w:t>Special airdate will be announced soon. </w:t>
      </w:r>
    </w:p>
    <w:p w14:paraId="517123B9" w14:textId="77777777" w:rsidR="00D157AE" w:rsidRPr="00D157AE" w:rsidRDefault="00D157AE" w:rsidP="00D157AE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157A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7C7446E5" w14:textId="041FBA25" w:rsidR="00D157AE" w:rsidRPr="00D157AE" w:rsidRDefault="00D157AE" w:rsidP="00D157AE">
      <w:pPr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D157AE">
        <w:rPr>
          <w:rFonts w:ascii="Arial" w:eastAsia="Times New Roman" w:hAnsi="Arial" w:cs="Arial"/>
          <w:color w:val="000000"/>
          <w:sz w:val="20"/>
          <w:szCs w:val="20"/>
        </w:rPr>
        <w:t>On February 6</w:t>
      </w:r>
      <w:r w:rsidRPr="00D157AE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th</w:t>
      </w:r>
      <w:r w:rsidRPr="00D157AE">
        <w:rPr>
          <w:rFonts w:ascii="Arial" w:eastAsia="Times New Roman" w:hAnsi="Arial" w:cs="Arial"/>
          <w:color w:val="000000"/>
          <w:sz w:val="20"/>
          <w:szCs w:val="20"/>
        </w:rPr>
        <w:t>, Gary Clark Jr. along with the Dixie Chicks will perform at ACL Live at the Moody Theater in Austin, Texas as part of the</w:t>
      </w:r>
      <w:r w:rsidRPr="00B514AF">
        <w:rPr>
          <w:rFonts w:ascii="Arial" w:eastAsia="Times New Roman" w:hAnsi="Arial" w:cs="Arial"/>
          <w:color w:val="000000"/>
          <w:sz w:val="20"/>
          <w:szCs w:val="20"/>
        </w:rPr>
        <w:t> </w:t>
      </w:r>
      <w:hyperlink r:id="rId14" w:history="1">
        <w:r w:rsidRPr="00B514AF">
          <w:rPr>
            <w:rFonts w:ascii="Arial" w:eastAsia="Times New Roman" w:hAnsi="Arial" w:cs="Arial"/>
            <w:b/>
            <w:bCs/>
            <w:color w:val="800080"/>
            <w:sz w:val="20"/>
            <w:szCs w:val="20"/>
            <w:u w:val="single"/>
          </w:rPr>
          <w:t>Voices For Justice</w:t>
        </w:r>
      </w:hyperlink>
      <w:r w:rsidRPr="00B514AF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D157AE">
        <w:rPr>
          <w:rFonts w:ascii="Arial" w:eastAsia="Times New Roman" w:hAnsi="Arial" w:cs="Arial"/>
          <w:color w:val="000000"/>
          <w:sz w:val="20"/>
          <w:szCs w:val="20"/>
        </w:rPr>
        <w:t>fundraising event presented by</w:t>
      </w:r>
      <w:r w:rsidRPr="00B514AF">
        <w:rPr>
          <w:rFonts w:ascii="Arial" w:eastAsia="Times New Roman" w:hAnsi="Arial" w:cs="Arial"/>
          <w:color w:val="000000"/>
          <w:sz w:val="20"/>
          <w:szCs w:val="20"/>
        </w:rPr>
        <w:t> </w:t>
      </w:r>
      <w:hyperlink r:id="rId15" w:history="1">
        <w:r w:rsidRPr="00B514AF">
          <w:rPr>
            <w:rFonts w:ascii="Arial" w:eastAsia="Times New Roman" w:hAnsi="Arial" w:cs="Arial"/>
            <w:b/>
            <w:bCs/>
            <w:color w:val="800080"/>
            <w:sz w:val="20"/>
            <w:szCs w:val="20"/>
            <w:u w:val="single"/>
          </w:rPr>
          <w:t>Proclaim Justice</w:t>
        </w:r>
      </w:hyperlink>
      <w:r w:rsidRPr="00D157AE">
        <w:rPr>
          <w:rFonts w:ascii="Arial" w:eastAsia="Times New Roman" w:hAnsi="Arial" w:cs="Arial"/>
          <w:b/>
          <w:bCs/>
          <w:color w:val="000000"/>
          <w:sz w:val="20"/>
          <w:szCs w:val="20"/>
        </w:rPr>
        <w:t>.</w:t>
      </w:r>
      <w:r w:rsidRPr="00B514AF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  <w:r w:rsidRPr="00D157AE">
        <w:rPr>
          <w:rFonts w:ascii="Arial" w:eastAsia="Times New Roman" w:hAnsi="Arial" w:cs="Arial"/>
          <w:color w:val="000000"/>
          <w:sz w:val="20"/>
          <w:szCs w:val="20"/>
        </w:rPr>
        <w:t>Proclaim Justice, Inc. is a 501(c)(3) dedicated to winning freedom for inmates who are factually innocent</w:t>
      </w:r>
      <w:r w:rsidRPr="00B514AF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  <w:r w:rsidRPr="00D157AE">
        <w:rPr>
          <w:rFonts w:ascii="Arial" w:eastAsia="Times New Roman" w:hAnsi="Arial" w:cs="Arial"/>
          <w:color w:val="000000"/>
          <w:sz w:val="20"/>
          <w:szCs w:val="20"/>
        </w:rPr>
        <w:t>of the crimes for which they were convicted. Proclaim Justice was founded by Jason Baldwin and John</w:t>
      </w:r>
      <w:r w:rsidRPr="00B514AF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  <w:r w:rsidRPr="00D157AE">
        <w:rPr>
          <w:rFonts w:ascii="Arial" w:eastAsia="Times New Roman" w:hAnsi="Arial" w:cs="Arial"/>
          <w:color w:val="000000"/>
          <w:sz w:val="20"/>
          <w:szCs w:val="20"/>
        </w:rPr>
        <w:t>Hardin</w:t>
      </w:r>
      <w:r w:rsidR="00243F11">
        <w:rPr>
          <w:rFonts w:ascii="Arial" w:eastAsia="Times New Roman" w:hAnsi="Arial" w:cs="Arial"/>
          <w:color w:val="000000"/>
          <w:sz w:val="20"/>
          <w:szCs w:val="20"/>
        </w:rPr>
        <w:t xml:space="preserve">. Jason Baldwin is one of the men </w:t>
      </w:r>
      <w:r w:rsidRPr="00D157AE">
        <w:rPr>
          <w:rFonts w:ascii="Arial" w:eastAsia="Times New Roman" w:hAnsi="Arial" w:cs="Arial"/>
          <w:color w:val="000000"/>
          <w:sz w:val="20"/>
          <w:szCs w:val="20"/>
        </w:rPr>
        <w:t>known as the West Memphis 3. The pair now advocate for others who have been wrongfully convicted, as well as how to affect policies that will help</w:t>
      </w:r>
      <w:r w:rsidRPr="00B514AF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  <w:r w:rsidRPr="00D157AE">
        <w:rPr>
          <w:rFonts w:ascii="Arial" w:eastAsia="Times New Roman" w:hAnsi="Arial" w:cs="Arial"/>
          <w:color w:val="000000"/>
          <w:sz w:val="20"/>
          <w:szCs w:val="20"/>
        </w:rPr>
        <w:t>prevent future wrongful convictions. Proclaim Justice is the result of those dreams and conversations. For more information about Proclaim Justice, visit:</w:t>
      </w:r>
      <w:r w:rsidRPr="00B514AF">
        <w:rPr>
          <w:rFonts w:ascii="Arial" w:eastAsia="Times New Roman" w:hAnsi="Arial" w:cs="Arial"/>
          <w:color w:val="000000"/>
          <w:sz w:val="20"/>
          <w:szCs w:val="20"/>
        </w:rPr>
        <w:t> </w:t>
      </w:r>
      <w:hyperlink r:id="rId16" w:history="1">
        <w:r w:rsidRPr="00B514AF">
          <w:rPr>
            <w:rFonts w:ascii="Arial" w:eastAsia="Times New Roman" w:hAnsi="Arial" w:cs="Arial"/>
            <w:b/>
            <w:bCs/>
            <w:color w:val="800080"/>
            <w:sz w:val="20"/>
            <w:szCs w:val="20"/>
            <w:u w:val="single"/>
          </w:rPr>
          <w:t>https://proclaimjustice.org</w:t>
        </w:r>
      </w:hyperlink>
      <w:r w:rsidRPr="00D157AE">
        <w:rPr>
          <w:rFonts w:ascii="Arial" w:eastAsia="Times New Roman" w:hAnsi="Arial" w:cs="Arial"/>
          <w:b/>
          <w:bCs/>
          <w:color w:val="000000"/>
          <w:sz w:val="20"/>
          <w:szCs w:val="20"/>
        </w:rPr>
        <w:t>.</w:t>
      </w:r>
      <w:r w:rsidRPr="00D157AE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B514AF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D157AE">
        <w:rPr>
          <w:rFonts w:ascii="Arial" w:eastAsia="Times New Roman" w:hAnsi="Arial" w:cs="Arial"/>
          <w:color w:val="000000"/>
          <w:sz w:val="20"/>
          <w:szCs w:val="20"/>
        </w:rPr>
        <w:t>Click</w:t>
      </w:r>
      <w:r w:rsidRPr="00B514AF">
        <w:rPr>
          <w:rFonts w:ascii="Arial" w:eastAsia="Times New Roman" w:hAnsi="Arial" w:cs="Arial"/>
          <w:color w:val="000000"/>
          <w:sz w:val="20"/>
          <w:szCs w:val="20"/>
        </w:rPr>
        <w:t> </w:t>
      </w:r>
      <w:hyperlink r:id="rId17" w:history="1">
        <w:r w:rsidRPr="00B514AF">
          <w:rPr>
            <w:rFonts w:ascii="Arial" w:eastAsia="Times New Roman" w:hAnsi="Arial" w:cs="Arial"/>
            <w:b/>
            <w:bCs/>
            <w:color w:val="800080"/>
            <w:sz w:val="20"/>
            <w:szCs w:val="20"/>
            <w:u w:val="single"/>
          </w:rPr>
          <w:t>here</w:t>
        </w:r>
      </w:hyperlink>
      <w:r w:rsidRPr="00B514AF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D157AE">
        <w:rPr>
          <w:rFonts w:ascii="Arial" w:eastAsia="Times New Roman" w:hAnsi="Arial" w:cs="Arial"/>
          <w:color w:val="000000"/>
          <w:sz w:val="20"/>
          <w:szCs w:val="20"/>
        </w:rPr>
        <w:t>for ticket information.</w:t>
      </w:r>
      <w:r w:rsidRPr="00B514AF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D157AE">
        <w:rPr>
          <w:rFonts w:ascii="Arial" w:eastAsia="Times New Roman" w:hAnsi="Arial" w:cs="Arial"/>
          <w:color w:val="000000"/>
          <w:sz w:val="20"/>
          <w:szCs w:val="20"/>
        </w:rPr>
        <w:t>For Sponsorship opportunities please contact Jessica</w:t>
      </w:r>
      <w:r w:rsidR="00243F1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157AE">
        <w:rPr>
          <w:rFonts w:ascii="Arial" w:eastAsia="Times New Roman" w:hAnsi="Arial" w:cs="Arial"/>
          <w:color w:val="000000"/>
          <w:sz w:val="20"/>
          <w:szCs w:val="20"/>
        </w:rPr>
        <w:t>Balladares</w:t>
      </w:r>
      <w:proofErr w:type="spellEnd"/>
      <w:r w:rsidRPr="00D157AE">
        <w:rPr>
          <w:rFonts w:ascii="Arial" w:eastAsia="Times New Roman" w:hAnsi="Arial" w:cs="Arial"/>
          <w:color w:val="000000"/>
          <w:sz w:val="20"/>
          <w:szCs w:val="20"/>
        </w:rPr>
        <w:t>-Bennett at</w:t>
      </w:r>
      <w:r w:rsidRPr="00B514AF">
        <w:rPr>
          <w:rFonts w:ascii="Arial" w:eastAsia="Times New Roman" w:hAnsi="Arial" w:cs="Arial"/>
          <w:color w:val="000000"/>
          <w:sz w:val="20"/>
          <w:szCs w:val="20"/>
        </w:rPr>
        <w:t> </w:t>
      </w:r>
      <w:hyperlink r:id="rId18" w:history="1">
        <w:r w:rsidRPr="00B514AF">
          <w:rPr>
            <w:rFonts w:ascii="Arial" w:eastAsia="Times New Roman" w:hAnsi="Arial" w:cs="Arial"/>
            <w:b/>
            <w:bCs/>
            <w:color w:val="800080"/>
            <w:sz w:val="20"/>
            <w:szCs w:val="20"/>
            <w:u w:val="single"/>
          </w:rPr>
          <w:t>jessica@jhlcompany.com</w:t>
        </w:r>
      </w:hyperlink>
      <w:r w:rsidRPr="00D157AE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B514AF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D157AE">
        <w:rPr>
          <w:rFonts w:ascii="Arial" w:eastAsia="Times New Roman" w:hAnsi="Arial" w:cs="Arial"/>
          <w:color w:val="000000"/>
          <w:sz w:val="20"/>
          <w:szCs w:val="20"/>
        </w:rPr>
        <w:t> All proceeds from the event will support winning freedom for innocent victims who are falsely imprisoned.</w:t>
      </w:r>
    </w:p>
    <w:p w14:paraId="13D0C577" w14:textId="77777777" w:rsidR="00D157AE" w:rsidRPr="00D157AE" w:rsidRDefault="00D157AE" w:rsidP="00D157AE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D157AE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 </w:t>
      </w:r>
    </w:p>
    <w:p w14:paraId="4B342CE3" w14:textId="77777777" w:rsidR="00D157AE" w:rsidRPr="00D157AE" w:rsidRDefault="00D157AE" w:rsidP="00D157AE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D157AE">
        <w:rPr>
          <w:rFonts w:ascii="Arial" w:eastAsia="Times New Roman" w:hAnsi="Arial" w:cs="Arial"/>
          <w:b/>
          <w:bCs/>
          <w:color w:val="000000"/>
          <w:sz w:val="20"/>
          <w:szCs w:val="20"/>
        </w:rPr>
        <w:t># # #</w:t>
      </w:r>
    </w:p>
    <w:p w14:paraId="2BAAE552" w14:textId="77777777" w:rsidR="00D157AE" w:rsidRPr="00D157AE" w:rsidRDefault="00D157AE" w:rsidP="00D157AE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D157AE">
        <w:rPr>
          <w:rFonts w:ascii="Arial" w:eastAsia="Times New Roman" w:hAnsi="Arial" w:cs="Arial"/>
          <w:color w:val="000000"/>
          <w:sz w:val="20"/>
          <w:szCs w:val="20"/>
        </w:rPr>
        <w:t>Contact</w:t>
      </w:r>
      <w:r w:rsidRPr="00B514AF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D157AE">
        <w:rPr>
          <w:rFonts w:ascii="Arial" w:eastAsia="Times New Roman" w:hAnsi="Arial" w:cs="Arial"/>
          <w:b/>
          <w:bCs/>
          <w:color w:val="000000"/>
          <w:sz w:val="20"/>
          <w:szCs w:val="20"/>
        </w:rPr>
        <w:t>Rick Gershon</w:t>
      </w:r>
      <w:r w:rsidRPr="00B514AF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D157AE">
        <w:rPr>
          <w:rFonts w:ascii="Arial" w:eastAsia="Times New Roman" w:hAnsi="Arial" w:cs="Arial"/>
          <w:color w:val="000000"/>
          <w:sz w:val="20"/>
          <w:szCs w:val="20"/>
        </w:rPr>
        <w:t>at Warner Records Publicity:</w:t>
      </w:r>
    </w:p>
    <w:p w14:paraId="562C40FF" w14:textId="77777777" w:rsidR="00D157AE" w:rsidRPr="00D157AE" w:rsidRDefault="00D157AE" w:rsidP="00D157AE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D157AE">
        <w:rPr>
          <w:rFonts w:ascii="Arial" w:eastAsia="Times New Roman" w:hAnsi="Arial" w:cs="Arial"/>
          <w:color w:val="000000"/>
          <w:sz w:val="20"/>
          <w:szCs w:val="20"/>
        </w:rPr>
        <w:t>818-953-3473 |</w:t>
      </w:r>
      <w:r w:rsidRPr="00B514AF">
        <w:rPr>
          <w:rFonts w:ascii="Arial" w:eastAsia="Times New Roman" w:hAnsi="Arial" w:cs="Arial"/>
          <w:color w:val="000000"/>
          <w:sz w:val="20"/>
          <w:szCs w:val="20"/>
        </w:rPr>
        <w:t> </w:t>
      </w:r>
      <w:hyperlink r:id="rId19" w:history="1">
        <w:r w:rsidRPr="00B514AF">
          <w:rPr>
            <w:rFonts w:ascii="Arial" w:eastAsia="Times New Roman" w:hAnsi="Arial" w:cs="Arial"/>
            <w:b/>
            <w:bCs/>
            <w:color w:val="800080"/>
            <w:sz w:val="20"/>
            <w:szCs w:val="20"/>
            <w:u w:val="single"/>
          </w:rPr>
          <w:t>rick.gershon@warnerrecords.com</w:t>
        </w:r>
      </w:hyperlink>
    </w:p>
    <w:p w14:paraId="7AC6580A" w14:textId="77777777" w:rsidR="00D157AE" w:rsidRPr="00D157AE" w:rsidRDefault="00D157AE" w:rsidP="00D157AE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B514AF">
        <w:rPr>
          <w:rFonts w:ascii="Arial" w:eastAsia="Times New Roman" w:hAnsi="Arial" w:cs="Arial"/>
          <w:b/>
          <w:bCs/>
          <w:color w:val="0000FF"/>
          <w:sz w:val="20"/>
          <w:szCs w:val="20"/>
        </w:rPr>
        <w:t> </w:t>
      </w:r>
    </w:p>
    <w:p w14:paraId="262C7CEF" w14:textId="77777777" w:rsidR="00D157AE" w:rsidRPr="00D157AE" w:rsidRDefault="00D157AE" w:rsidP="00D157AE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D157A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Follow Gary Clark Jr.:</w:t>
      </w:r>
    </w:p>
    <w:p w14:paraId="13C195B3" w14:textId="77777777" w:rsidR="00D157AE" w:rsidRPr="00D157AE" w:rsidRDefault="00D157AE" w:rsidP="00D157AE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hyperlink r:id="rId20" w:history="1">
        <w:r w:rsidRPr="00B514AF">
          <w:rPr>
            <w:rFonts w:ascii="Arial" w:eastAsia="Times New Roman" w:hAnsi="Arial" w:cs="Arial"/>
            <w:b/>
            <w:bCs/>
            <w:color w:val="800080"/>
            <w:sz w:val="20"/>
            <w:szCs w:val="20"/>
            <w:u w:val="single"/>
          </w:rPr>
          <w:t>Official</w:t>
        </w:r>
      </w:hyperlink>
      <w:r w:rsidRPr="00B514AF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  <w:r w:rsidRPr="00D157AE">
        <w:rPr>
          <w:rFonts w:ascii="Arial" w:eastAsia="Times New Roman" w:hAnsi="Arial" w:cs="Arial"/>
          <w:b/>
          <w:bCs/>
          <w:color w:val="000000"/>
          <w:sz w:val="20"/>
          <w:szCs w:val="20"/>
        </w:rPr>
        <w:t>|</w:t>
      </w:r>
      <w:r w:rsidRPr="00B514AF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  <w:hyperlink r:id="rId21" w:history="1">
        <w:r w:rsidRPr="00B514AF">
          <w:rPr>
            <w:rFonts w:ascii="Arial" w:eastAsia="Times New Roman" w:hAnsi="Arial" w:cs="Arial"/>
            <w:b/>
            <w:bCs/>
            <w:color w:val="800080"/>
            <w:sz w:val="20"/>
            <w:szCs w:val="20"/>
            <w:u w:val="single"/>
          </w:rPr>
          <w:t>Facebook</w:t>
        </w:r>
      </w:hyperlink>
      <w:r w:rsidRPr="00B514AF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  <w:r w:rsidRPr="00D157AE">
        <w:rPr>
          <w:rFonts w:ascii="Arial" w:eastAsia="Times New Roman" w:hAnsi="Arial" w:cs="Arial"/>
          <w:b/>
          <w:bCs/>
          <w:color w:val="000000"/>
          <w:sz w:val="20"/>
          <w:szCs w:val="20"/>
        </w:rPr>
        <w:t>|</w:t>
      </w:r>
      <w:r w:rsidRPr="00B514AF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  <w:hyperlink r:id="rId22" w:history="1">
        <w:r w:rsidRPr="00B514AF">
          <w:rPr>
            <w:rFonts w:ascii="Arial" w:eastAsia="Times New Roman" w:hAnsi="Arial" w:cs="Arial"/>
            <w:b/>
            <w:bCs/>
            <w:color w:val="800080"/>
            <w:sz w:val="20"/>
            <w:szCs w:val="20"/>
            <w:u w:val="single"/>
          </w:rPr>
          <w:t>Twitter</w:t>
        </w:r>
      </w:hyperlink>
      <w:r w:rsidRPr="00B514AF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  <w:r w:rsidRPr="00D157AE">
        <w:rPr>
          <w:rFonts w:ascii="Arial" w:eastAsia="Times New Roman" w:hAnsi="Arial" w:cs="Arial"/>
          <w:b/>
          <w:bCs/>
          <w:color w:val="000000"/>
          <w:sz w:val="20"/>
          <w:szCs w:val="20"/>
        </w:rPr>
        <w:t>|</w:t>
      </w:r>
      <w:r w:rsidRPr="00B514AF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  <w:hyperlink r:id="rId23" w:history="1">
        <w:r w:rsidRPr="00B514AF">
          <w:rPr>
            <w:rFonts w:ascii="Arial" w:eastAsia="Times New Roman" w:hAnsi="Arial" w:cs="Arial"/>
            <w:b/>
            <w:bCs/>
            <w:color w:val="800080"/>
            <w:sz w:val="20"/>
            <w:szCs w:val="20"/>
            <w:u w:val="single"/>
          </w:rPr>
          <w:t>Instagram</w:t>
        </w:r>
      </w:hyperlink>
      <w:r w:rsidRPr="00B514AF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  <w:t> </w:t>
      </w:r>
      <w:r w:rsidRPr="00D157AE">
        <w:rPr>
          <w:rFonts w:ascii="Arial" w:eastAsia="Times New Roman" w:hAnsi="Arial" w:cs="Arial"/>
          <w:b/>
          <w:bCs/>
          <w:color w:val="000000"/>
          <w:sz w:val="20"/>
          <w:szCs w:val="20"/>
        </w:rPr>
        <w:t>|</w:t>
      </w:r>
      <w:r w:rsidRPr="00B514AF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  <w:hyperlink r:id="rId24" w:history="1">
        <w:r w:rsidRPr="00B514AF">
          <w:rPr>
            <w:rFonts w:ascii="Arial" w:eastAsia="Times New Roman" w:hAnsi="Arial" w:cs="Arial"/>
            <w:b/>
            <w:bCs/>
            <w:color w:val="800080"/>
            <w:sz w:val="20"/>
            <w:szCs w:val="20"/>
            <w:u w:val="single"/>
          </w:rPr>
          <w:t>YouTube</w:t>
        </w:r>
      </w:hyperlink>
      <w:r w:rsidRPr="00B514AF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  <w:r w:rsidRPr="00D157AE">
        <w:rPr>
          <w:rFonts w:ascii="Arial" w:eastAsia="Times New Roman" w:hAnsi="Arial" w:cs="Arial"/>
          <w:b/>
          <w:bCs/>
          <w:color w:val="000000"/>
          <w:sz w:val="20"/>
          <w:szCs w:val="20"/>
        </w:rPr>
        <w:t>|</w:t>
      </w:r>
      <w:r w:rsidRPr="00B514AF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  <w:hyperlink r:id="rId25" w:history="1">
        <w:r w:rsidRPr="00B514AF">
          <w:rPr>
            <w:rFonts w:ascii="Arial" w:eastAsia="Times New Roman" w:hAnsi="Arial" w:cs="Arial"/>
            <w:b/>
            <w:bCs/>
            <w:color w:val="800080"/>
            <w:sz w:val="20"/>
            <w:szCs w:val="20"/>
            <w:u w:val="single"/>
          </w:rPr>
          <w:t>Spotify</w:t>
        </w:r>
      </w:hyperlink>
      <w:r w:rsidRPr="00B514AF">
        <w:rPr>
          <w:rFonts w:ascii="Arial" w:eastAsia="Times New Roman" w:hAnsi="Arial" w:cs="Arial"/>
          <w:b/>
          <w:bCs/>
          <w:color w:val="0000FF"/>
          <w:sz w:val="20"/>
          <w:szCs w:val="20"/>
        </w:rPr>
        <w:t> </w:t>
      </w:r>
      <w:r w:rsidRPr="00D157AE">
        <w:rPr>
          <w:rFonts w:ascii="Arial" w:eastAsia="Times New Roman" w:hAnsi="Arial" w:cs="Arial"/>
          <w:b/>
          <w:bCs/>
          <w:color w:val="000000"/>
          <w:sz w:val="20"/>
          <w:szCs w:val="20"/>
        </w:rPr>
        <w:t>|</w:t>
      </w:r>
      <w:r w:rsidRPr="00B514AF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  <w:hyperlink r:id="rId26" w:history="1">
        <w:r w:rsidRPr="00B514AF">
          <w:rPr>
            <w:rFonts w:ascii="Arial" w:eastAsia="Times New Roman" w:hAnsi="Arial" w:cs="Arial"/>
            <w:b/>
            <w:bCs/>
            <w:color w:val="800080"/>
            <w:sz w:val="20"/>
            <w:szCs w:val="20"/>
            <w:u w:val="single"/>
          </w:rPr>
          <w:t>Publicity Materials</w:t>
        </w:r>
      </w:hyperlink>
    </w:p>
    <w:p w14:paraId="6A363AFE" w14:textId="77777777" w:rsidR="000A65B4" w:rsidRDefault="000A65B4" w:rsidP="00D157AE"/>
    <w:sectPr w:rsidR="000A65B4" w:rsidSect="000F6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7AE"/>
    <w:rsid w:val="000A65B4"/>
    <w:rsid w:val="000F61D5"/>
    <w:rsid w:val="00200FFF"/>
    <w:rsid w:val="002110F3"/>
    <w:rsid w:val="00215CBA"/>
    <w:rsid w:val="00243F11"/>
    <w:rsid w:val="00274C3A"/>
    <w:rsid w:val="00283247"/>
    <w:rsid w:val="00481725"/>
    <w:rsid w:val="00690A95"/>
    <w:rsid w:val="006F6244"/>
    <w:rsid w:val="00860768"/>
    <w:rsid w:val="009960BD"/>
    <w:rsid w:val="009A1034"/>
    <w:rsid w:val="00B25DD9"/>
    <w:rsid w:val="00B40FCE"/>
    <w:rsid w:val="00B514AF"/>
    <w:rsid w:val="00BD0A1E"/>
    <w:rsid w:val="00CB352B"/>
    <w:rsid w:val="00D157AE"/>
    <w:rsid w:val="00DB6FC7"/>
    <w:rsid w:val="00E61A87"/>
    <w:rsid w:val="00F61A93"/>
    <w:rsid w:val="00F8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81C316"/>
  <w15:chartTrackingRefBased/>
  <w15:docId w15:val="{B5650666-20BC-F644-9598-B333DAE5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157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D157AE"/>
  </w:style>
  <w:style w:type="character" w:styleId="Hyperlink">
    <w:name w:val="Hyperlink"/>
    <w:basedOn w:val="DefaultParagraphFont"/>
    <w:uiPriority w:val="99"/>
    <w:unhideWhenUsed/>
    <w:rsid w:val="00D157AE"/>
  </w:style>
  <w:style w:type="character" w:styleId="UnresolvedMention">
    <w:name w:val="Unresolved Mention"/>
    <w:basedOn w:val="DefaultParagraphFont"/>
    <w:uiPriority w:val="99"/>
    <w:semiHidden/>
    <w:unhideWhenUsed/>
    <w:rsid w:val="00200F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7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ss.warnerrecords.com/garyclarkjr/" TargetMode="External"/><Relationship Id="rId13" Type="http://schemas.openxmlformats.org/officeDocument/2006/relationships/hyperlink" Target="https://nam04.safelinks.protection.outlook.com/?url=http%3A%2F%2Fwww.cbs.com%2F&amp;data=02%7C01%7CBreanne.Flores%40warnerrecords.com%7C77d0212ca1da4d537dc008d7a33f4819%7C8367939002ec4ba1ad3d69da3fdd637e%7C0%7C0%7C637157364491458521&amp;sdata=XgOuwYBrBJdBEdeQEX5jkgtMw0H4Ag5tEHmzgERndjM%3D&amp;reserved=0" TargetMode="External"/><Relationship Id="rId18" Type="http://schemas.openxmlformats.org/officeDocument/2006/relationships/hyperlink" Target="mailto:jessica@jhlcompany.com" TargetMode="External"/><Relationship Id="rId26" Type="http://schemas.openxmlformats.org/officeDocument/2006/relationships/hyperlink" Target="https://nam04.safelinks.protection.outlook.com/?url=https%3A%2F%2Fpress.warnerrecords.com%2Fgaryclarkjr%2F&amp;data=02%7C01%7CBreanne.Flores%40warnerrecords.com%7C77d0212ca1da4d537dc008d7a33f4819%7C8367939002ec4ba1ad3d69da3fdd637e%7C0%7C0%7C637157364491498496&amp;sdata=HQIS6D6SD7xFOCFn3JDWcgSQ%2FOPl8%2Fddqk1Kb7G2vsM%3D&amp;reserved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usbur105/homeWBR$/Users/RickGershon/WINWORD/Gary%20Clark%20Jr/GARY%20CLARK%20JR%20-%20TOUR%20LETTERS%20&amp;%20PRESS%20RELEASES%202019/facebook.com/GaryClarkJ" TargetMode="External"/><Relationship Id="rId7" Type="http://schemas.openxmlformats.org/officeDocument/2006/relationships/image" Target="media/image3.png"/><Relationship Id="rId12" Type="http://schemas.openxmlformats.org/officeDocument/2006/relationships/hyperlink" Target="https://nam04.safelinks.protection.outlook.com/?url=https%3A%2F%2Fwarnerr.ec%2Fthislandremix&amp;data=02%7C01%7CBreanne.Flores%40warnerrecords.com%7C77d0212ca1da4d537dc008d7a33f4819%7C8367939002ec4ba1ad3d69da3fdd637e%7C0%7C0%7C637157364491448530&amp;sdata=ejIehTcVmJBYRX6y%2Fe6a6uF8abwVrcUIqT3GHOvSDbo%3D&amp;reserved=0" TargetMode="External"/><Relationship Id="rId17" Type="http://schemas.openxmlformats.org/officeDocument/2006/relationships/hyperlink" Target="https://nam04.safelinks.protection.outlook.com/?url=https%3A%2F%2Facl-live.com%2Fcalendar%2Fvoices-forjustice&amp;data=02%7C01%7CBreanne.Flores%40warnerrecords.com%7C77d0212ca1da4d537dc008d7a33f4819%7C8367939002ec4ba1ad3d69da3fdd637e%7C0%7C0%7C637157364491478508&amp;sdata=FuPYqrXfu1rLBPhcPxKE2qWVs8TBo41Mooo2G%2BKgK%2FU%3D&amp;reserved=0" TargetMode="External"/><Relationship Id="rId25" Type="http://schemas.openxmlformats.org/officeDocument/2006/relationships/hyperlink" Target="https://nam04.safelinks.protection.outlook.com/?url=https%3A%2F%2Fopen.spotify.com%2Fartist%2F01aC2ikO4Xgb2LUpf9JfKp&amp;data=02%7C01%7CBreanne.Flores%40warnerrecords.com%7C77d0212ca1da4d537dc008d7a33f4819%7C8367939002ec4ba1ad3d69da3fdd637e%7C0%7C0%7C637157364491488505&amp;sdata=0HtUCvTcfsWbGx%2BliYxSh%2FOLtlgiTgRj08G1qjvvGEY%3D&amp;reserved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am04.safelinks.protection.outlook.com/?url=https%3A%2F%2Fproclaimjustice.org&amp;data=02%7C01%7CBreanne.Flores%40warnerrecords.com%7C77d0212ca1da4d537dc008d7a33f4819%7C8367939002ec4ba1ad3d69da3fdd637e%7C0%7C0%7C637157364491468518&amp;sdata=WYWk5O%2B%2Fse%2FiF4EV99EmKxFCTv5UXLicycaY4x0p40Q%3D&amp;reserved=0" TargetMode="External"/><Relationship Id="rId20" Type="http://schemas.openxmlformats.org/officeDocument/2006/relationships/hyperlink" Target="file:///usbur105/homeWBR$/Users/RickGershon/WINWORD/Gary%20Clark%20Jr/GARY%20CLARK%20JR%20-%20TOUR%20LETTERS%20&amp;%20PRESS%20RELEASES%202019/garyclarkjr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llboard.com/video/gary-clark-jr-john-prine-tribute-8549274" TargetMode="External"/><Relationship Id="rId11" Type="http://schemas.openxmlformats.org/officeDocument/2006/relationships/hyperlink" Target="https://nam04.safelinks.protection.outlook.com/?url=https%3A%2F%2Fwww.youtube.com%2Fwatch%3Fv%3DOciazfKaGZg&amp;data=02%7C01%7CBreanne.Flores%40warnerrecords.com%7C77d0212ca1da4d537dc008d7a33f4819%7C8367939002ec4ba1ad3d69da3fdd637e%7C0%7C0%7C637157364491448530&amp;sdata=NcJquCz0U0LBnb2TJm%2BZ3YhsvfFaeC0Nnl7byBlCGHo%3D&amp;reserved=0" TargetMode="External"/><Relationship Id="rId24" Type="http://schemas.openxmlformats.org/officeDocument/2006/relationships/hyperlink" Target="https://nam04.safelinks.protection.outlook.com/?url=http%3A%2F%2Fwww.youtube.com%2Fuser%2Fgaryclarkjr&amp;data=02%7C01%7CBreanne.Flores%40warnerrecords.com%7C77d0212ca1da4d537dc008d7a33f4819%7C8367939002ec4ba1ad3d69da3fdd637e%7C0%7C0%7C637157364491488505&amp;sdata=aMPpQHSr8Hs2fgyVVyQuqbS6OCT%2BpryICYAUbsai9x4%3D&amp;reserved=0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nam04.safelinks.protection.outlook.com/?url=https%3A%2F%2Fproclaimjustice.org%2F&amp;data=02%7C01%7CBreanne.Flores%40warnerrecords.com%7C77d0212ca1da4d537dc008d7a33f4819%7C8367939002ec4ba1ad3d69da3fdd637e%7C0%7C0%7C637157364491468518&amp;sdata=0v6ElDlKBArleXJNc1lk7q6851AhuxVPc7JQX7aZR%2F4%3D&amp;reserved=0" TargetMode="External"/><Relationship Id="rId23" Type="http://schemas.openxmlformats.org/officeDocument/2006/relationships/hyperlink" Target="https://nam04.safelinks.protection.outlook.com/?url=https%3A%2F%2Fwww.instagram.com%2Fgaryclarkjrofficialfanpage%2F%3Fhl%3Den&amp;data=02%7C01%7CBreanne.Flores%40warnerrecords.com%7C77d0212ca1da4d537dc008d7a33f4819%7C8367939002ec4ba1ad3d69da3fdd637e%7C0%7C0%7C637157364491478508&amp;sdata=NYKJLk6e4g9UmYG%2FHrAYTv4v%2Bw4Y8EZbhKXi0ueoo4s%3D&amp;reserved=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nam04.safelinks.protection.outlook.com/?url=https%3A%2F%2Fwww.grammy.com%2F&amp;data=02%7C01%7CBreanne.Flores%40warnerrecords.com%7C77d0212ca1da4d537dc008d7a33f4819%7C8367939002ec4ba1ad3d69da3fdd637e%7C0%7C0%7C637157364491438532&amp;sdata=PmrmDvqNFHeX9rWcJKlVt1I8gp%2BvnfKj9wUAUdFqqhA%3D&amp;reserved=0" TargetMode="External"/><Relationship Id="rId19" Type="http://schemas.openxmlformats.org/officeDocument/2006/relationships/hyperlink" Target="mailto:rick.gershon@warnerrecords.co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nam04.safelinks.protection.outlook.com/?url=http%3A%2F%2Fwww.garyclarkjr.com%2F&amp;data=02%7C01%7CBreanne.Flores%40warnerrecords.com%7C77d0212ca1da4d537dc008d7a33f4819%7C8367939002ec4ba1ad3d69da3fdd637e%7C0%7C0%7C637157364491438532&amp;sdata=nRrEpQAXyvdOR35cdNLmFvfb31bK765X1LYuoAiHX4E%3D&amp;reserved=0" TargetMode="External"/><Relationship Id="rId14" Type="http://schemas.openxmlformats.org/officeDocument/2006/relationships/hyperlink" Target="https://nam04.safelinks.protection.outlook.com/?url=https%3A%2F%2Fwww.hrw.org%2Fjoin-us%2Fvoices-for-justice&amp;data=02%7C01%7CBreanne.Flores%40warnerrecords.com%7C77d0212ca1da4d537dc008d7a33f4819%7C8367939002ec4ba1ad3d69da3fdd637e%7C0%7C0%7C637157364491458521&amp;sdata=2uA04ZlBFrsdk8LfujJVxtMewn3iLfSFEH%2B92bAgQew%3D&amp;reserved=0" TargetMode="External"/><Relationship Id="rId22" Type="http://schemas.openxmlformats.org/officeDocument/2006/relationships/hyperlink" Target="mailto:@GaryClarkJr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1202</Words>
  <Characters>6853</Characters>
  <Application>Microsoft Office Word</Application>
  <DocSecurity>0</DocSecurity>
  <Lines>57</Lines>
  <Paragraphs>16</Paragraphs>
  <ScaleCrop>false</ScaleCrop>
  <Company/>
  <LinksUpToDate>false</LinksUpToDate>
  <CharactersWithSpaces>8039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Flores, Breanne</dc:creator>
  <cp:keywords/>
  <dc:description/>
  <cp:lastModifiedBy>Flores, Breanne</cp:lastModifiedBy>
  <cp:revision>8</cp:revision>
  <dcterms:created xsi:type="dcterms:W3CDTF">2020-01-27T16:11:00Z</dcterms:created>
  <dcterms:modified xsi:type="dcterms:W3CDTF">2020-01-27T16:30:00Z</dcterms:modified>
</cp:coreProperties>
</file>