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D4CD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"/var/folders/77/lz0mxhq11k3cll3fvsc5yzz00000gp/T/com.microsoft.Word/WebArchiveCopyPasteTempFiles/cidimage001.png@01D6A6C6.018BC180" \* MERGEFORMATINET </w:instrText>
      </w:r>
      <w:r w:rsidRPr="00FD4CD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806700" cy="609600"/>
            <wp:effectExtent l="0" t="0" r="0" b="0"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  <w:sz w:val="22"/>
          <w:szCs w:val="22"/>
        </w:rPr>
        <w:t>October 20, 2020</w:t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FD4CD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FD4CD9">
          <w:rPr>
            <w:rFonts w:ascii="Calibri" w:eastAsia="Times New Roman" w:hAnsi="Calibri" w:cs="Calibri"/>
            <w:color w:val="0563C1"/>
            <w:u w:val="single"/>
          </w:rPr>
          <w:t>https://hiphopdx.com/news/id.58546/title.backed-by-a-major-label-no-one-not-even-bktherula-knows-what-shell-do-next</w:t>
        </w:r>
      </w:hyperlink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t> </w:t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fldChar w:fldCharType="begin"/>
      </w:r>
      <w:r w:rsidRPr="00FD4C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"/var/folders/77/lz0mxhq11k3cll3fvsc5yzz00000gp/T/com.microsoft.Word/WebArchiveCopyPasteTempFiles/cidimage002.png@01D6A6C6.018BC180" \* MERGEFORMATINET </w:instrText>
      </w:r>
      <w:r w:rsidRPr="00FD4CD9">
        <w:rPr>
          <w:rFonts w:ascii="Calibri" w:eastAsia="Times New Roman" w:hAnsi="Calibri" w:cs="Calibri"/>
          <w:color w:val="000000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491230"/>
            <wp:effectExtent l="0" t="0" r="0" b="1270"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fldChar w:fldCharType="begin"/>
      </w:r>
      <w:r w:rsidRPr="00FD4C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"/var/folders/77/lz0mxhq11k3cll3fvsc5yzz00000gp/T/com.microsoft.Word/WebArchiveCopyPasteTempFiles/cidimage003.png@01D6A6C6.018BC180" \* MERGEFORMATINET </w:instrText>
      </w:r>
      <w:r w:rsidRPr="00FD4CD9">
        <w:rPr>
          <w:rFonts w:ascii="Calibri" w:eastAsia="Times New Roman" w:hAnsi="Calibri" w:cs="Calibri"/>
          <w:color w:val="000000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5156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fldChar w:fldCharType="begin"/>
      </w:r>
      <w:r w:rsidRPr="00FD4C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"/var/folders/77/lz0mxhq11k3cll3fvsc5yzz00000gp/T/com.microsoft.Word/WebArchiveCopyPasteTempFiles/cidimage004.png@01D6A6C6.018BC180" \* MERGEFORMATINET </w:instrText>
      </w:r>
      <w:r w:rsidRPr="00FD4CD9">
        <w:rPr>
          <w:rFonts w:ascii="Calibri" w:eastAsia="Times New Roman" w:hAnsi="Calibri" w:cs="Calibri"/>
          <w:color w:val="000000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1659255"/>
            <wp:effectExtent l="0" t="0" r="0" b="4445"/>
            <wp:docPr id="5" name="Picture 5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t> </w:t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D4C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"/var/folders/77/lz0mxhq11k3cll3fvsc5yzz00000gp/T/com.microsoft.Word/WebArchiveCopyPasteTempFiles/cidimage005.png@01D6A6C6.018BC180" \* MERGEFORMATINET </w:instrText>
      </w:r>
      <w:r w:rsidRPr="00FD4CD9">
        <w:rPr>
          <w:rFonts w:ascii="Calibri" w:eastAsia="Times New Roman" w:hAnsi="Calibri" w:cs="Calibri"/>
          <w:color w:val="000000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094355"/>
            <wp:effectExtent l="0" t="0" r="0" b="444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t> </w:t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fldChar w:fldCharType="begin"/>
      </w:r>
      <w:r w:rsidRPr="00FD4C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"/var/folders/77/lz0mxhq11k3cll3fvsc5yzz00000gp/T/com.microsoft.Word/WebArchiveCopyPasteTempFiles/cidimage006.png@01D6A6C6.018BC180" \* MERGEFORMATINET </w:instrText>
      </w:r>
      <w:r w:rsidRPr="00FD4CD9">
        <w:rPr>
          <w:rFonts w:ascii="Calibri" w:eastAsia="Times New Roman" w:hAnsi="Calibri" w:cs="Calibri"/>
          <w:color w:val="000000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346450"/>
            <wp:effectExtent l="0" t="0" r="0" b="6350"/>
            <wp:docPr id="3" name="Picture 3" descr="A person sitt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sitting in front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D4C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"/var/folders/77/lz0mxhq11k3cll3fvsc5yzz00000gp/T/com.microsoft.Word/WebArchiveCopyPasteTempFiles/cidimage007.png@01D6A6C6.018BC180" \* MERGEFORMATINET </w:instrText>
      </w:r>
      <w:r w:rsidRPr="00FD4CD9">
        <w:rPr>
          <w:rFonts w:ascii="Calibri" w:eastAsia="Times New Roman" w:hAnsi="Calibri" w:cs="Calibri"/>
          <w:color w:val="000000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61061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fldChar w:fldCharType="begin"/>
      </w:r>
      <w:r w:rsidRPr="00FD4C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"/var/folders/77/lz0mxhq11k3cll3fvsc5yzz00000gp/T/com.microsoft.Word/WebArchiveCopyPasteTempFiles/cidimage008.png@01D6A6C6.018BC180" \* MERGEFORMATINET </w:instrText>
      </w:r>
      <w:r w:rsidRPr="00FD4CD9">
        <w:rPr>
          <w:rFonts w:ascii="Calibri" w:eastAsia="Times New Roman" w:hAnsi="Calibri" w:cs="Calibri"/>
          <w:color w:val="000000"/>
        </w:rPr>
        <w:fldChar w:fldCharType="separate"/>
      </w:r>
      <w:r w:rsidRPr="00FD4CD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1229360"/>
            <wp:effectExtent l="0" t="0" r="0" b="254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CD9">
        <w:rPr>
          <w:rFonts w:ascii="Calibri" w:eastAsia="Times New Roman" w:hAnsi="Calibri" w:cs="Calibri"/>
          <w:color w:val="000000"/>
        </w:rPr>
        <w:fldChar w:fldCharType="end"/>
      </w:r>
    </w:p>
    <w:p w:rsidR="00FD4CD9" w:rsidRPr="00FD4CD9" w:rsidRDefault="00FD4CD9" w:rsidP="00FD4CD9">
      <w:pPr>
        <w:jc w:val="center"/>
        <w:rPr>
          <w:rFonts w:ascii="Calibri" w:eastAsia="Times New Roman" w:hAnsi="Calibri" w:cs="Calibri"/>
          <w:color w:val="000000"/>
        </w:rPr>
      </w:pPr>
      <w:r w:rsidRPr="00FD4CD9">
        <w:rPr>
          <w:rFonts w:ascii="Calibri" w:eastAsia="Times New Roman" w:hAnsi="Calibri" w:cs="Calibri"/>
          <w:color w:val="000000"/>
        </w:rPr>
        <w:t> </w:t>
      </w:r>
    </w:p>
    <w:p w:rsidR="00CE6815" w:rsidRDefault="00FD4CD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CD9"/>
    <w:rsid w:val="00005046"/>
    <w:rsid w:val="0048027C"/>
    <w:rsid w:val="00BD4EA9"/>
    <w:rsid w:val="00F42B39"/>
    <w:rsid w:val="00FD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D79547"/>
  <w15:chartTrackingRefBased/>
  <w15:docId w15:val="{68A706D9-47F5-B04D-8F12-E148A4E2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D4C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74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hiphopdx.com/news/id.58546/title.backed-by-a-major-label-no-one-not-even-bktherula-knows-what-shell-do-next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2020-10-20T16:48:00Z</dcterms:created>
  <dcterms:modified xsi:type="dcterms:W3CDTF">2020-10-20T16:48:00Z</dcterms:modified>
</cp:coreProperties>
</file>