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76960" w14:textId="06EF0B6C" w:rsidR="00474ACE" w:rsidRPr="00116AC1" w:rsidRDefault="00FE1563">
      <w:pPr>
        <w:shd w:val="clear" w:color="auto" w:fill="FFFFFF"/>
        <w:jc w:val="center"/>
        <w:rPr>
          <w:rFonts w:asciiTheme="majorHAnsi" w:hAnsiTheme="majorHAnsi" w:cstheme="majorHAnsi"/>
          <w:b/>
          <w:sz w:val="36"/>
          <w:szCs w:val="36"/>
        </w:rPr>
      </w:pPr>
      <w:r w:rsidRPr="00116AC1">
        <w:rPr>
          <w:rFonts w:asciiTheme="majorHAnsi" w:hAnsiTheme="majorHAnsi" w:cstheme="majorHAnsi"/>
          <w:b/>
          <w:sz w:val="44"/>
          <w:szCs w:val="44"/>
        </w:rPr>
        <w:t xml:space="preserve">MAUDE LATOUR </w:t>
      </w:r>
      <w:r w:rsidR="00116AC1" w:rsidRPr="00116AC1">
        <w:rPr>
          <w:rFonts w:asciiTheme="majorHAnsi" w:hAnsiTheme="majorHAnsi" w:cstheme="majorHAnsi"/>
          <w:b/>
          <w:sz w:val="44"/>
          <w:szCs w:val="44"/>
        </w:rPr>
        <w:t>KEEPS HER GIRLS PROTECTED ON</w:t>
      </w:r>
      <w:r w:rsidRPr="00116AC1">
        <w:rPr>
          <w:rFonts w:asciiTheme="majorHAnsi" w:hAnsiTheme="majorHAnsi" w:cstheme="majorHAnsi"/>
          <w:b/>
          <w:sz w:val="44"/>
          <w:szCs w:val="44"/>
        </w:rPr>
        <w:t xml:space="preserve"> BIG-HEARTED NEW SINGLE “LOLA” </w:t>
      </w:r>
    </w:p>
    <w:p w14:paraId="3592690F" w14:textId="77777777" w:rsidR="00474ACE" w:rsidRPr="00116AC1" w:rsidRDefault="00474ACE">
      <w:pPr>
        <w:shd w:val="clear" w:color="auto" w:fill="FFFFFF"/>
        <w:jc w:val="center"/>
        <w:rPr>
          <w:rFonts w:asciiTheme="majorHAnsi" w:hAnsiTheme="majorHAnsi" w:cstheme="majorHAnsi"/>
          <w:b/>
          <w:sz w:val="36"/>
          <w:szCs w:val="36"/>
        </w:rPr>
      </w:pPr>
    </w:p>
    <w:p w14:paraId="4CD52E7A" w14:textId="44D95C5D" w:rsidR="00474ACE" w:rsidRDefault="00FE1563">
      <w:pPr>
        <w:shd w:val="clear" w:color="auto" w:fill="FFFFFF"/>
        <w:jc w:val="center"/>
        <w:rPr>
          <w:rFonts w:asciiTheme="majorHAnsi" w:hAnsiTheme="majorHAnsi" w:cstheme="majorHAnsi"/>
          <w:b/>
          <w:sz w:val="40"/>
          <w:szCs w:val="40"/>
          <w:highlight w:val="yellow"/>
        </w:rPr>
      </w:pPr>
      <w:r w:rsidRPr="00116AC1">
        <w:rPr>
          <w:rFonts w:asciiTheme="majorHAnsi" w:hAnsiTheme="majorHAnsi" w:cstheme="majorHAnsi"/>
          <w:b/>
          <w:sz w:val="40"/>
          <w:szCs w:val="40"/>
        </w:rPr>
        <w:t xml:space="preserve">LISTEN </w:t>
      </w:r>
      <w:hyperlink r:id="rId4" w:history="1">
        <w:r w:rsidRPr="00F869E4">
          <w:rPr>
            <w:rStyle w:val="Hyperlink"/>
            <w:rFonts w:asciiTheme="majorHAnsi" w:hAnsiTheme="majorHAnsi" w:cstheme="majorHAnsi"/>
            <w:b/>
            <w:sz w:val="40"/>
            <w:szCs w:val="40"/>
          </w:rPr>
          <w:t>HERE</w:t>
        </w:r>
      </w:hyperlink>
      <w:r w:rsidRPr="00116AC1">
        <w:rPr>
          <w:rFonts w:asciiTheme="majorHAnsi" w:hAnsiTheme="majorHAnsi" w:cstheme="majorHAnsi"/>
          <w:b/>
          <w:sz w:val="40"/>
          <w:szCs w:val="40"/>
        </w:rPr>
        <w:t xml:space="preserve"> – WATCH VIDEO </w:t>
      </w:r>
      <w:hyperlink r:id="rId5" w:history="1">
        <w:r w:rsidRPr="005C15E7">
          <w:rPr>
            <w:rStyle w:val="Hyperlink"/>
            <w:rFonts w:asciiTheme="majorHAnsi" w:hAnsiTheme="majorHAnsi" w:cstheme="majorHAnsi"/>
            <w:b/>
            <w:sz w:val="40"/>
            <w:szCs w:val="40"/>
          </w:rPr>
          <w:t>HERE</w:t>
        </w:r>
      </w:hyperlink>
    </w:p>
    <w:p w14:paraId="403D1022" w14:textId="01A0BFB9" w:rsidR="0007512C" w:rsidRPr="00202A42" w:rsidRDefault="0007512C">
      <w:pPr>
        <w:shd w:val="clear" w:color="auto" w:fill="FFFFFF"/>
        <w:jc w:val="center"/>
        <w:rPr>
          <w:rFonts w:asciiTheme="majorHAnsi" w:hAnsiTheme="majorHAnsi" w:cstheme="majorHAnsi"/>
          <w:b/>
          <w:sz w:val="32"/>
          <w:szCs w:val="32"/>
          <w:highlight w:val="yellow"/>
        </w:rPr>
      </w:pPr>
    </w:p>
    <w:p w14:paraId="0A3D04C2" w14:textId="1ADA9866" w:rsidR="0007512C" w:rsidRPr="0007512C" w:rsidRDefault="0007512C">
      <w:pPr>
        <w:shd w:val="clear" w:color="auto" w:fill="FFFFFF"/>
        <w:jc w:val="center"/>
        <w:rPr>
          <w:rFonts w:asciiTheme="majorHAnsi" w:hAnsiTheme="majorHAnsi" w:cstheme="majorHAnsi"/>
          <w:b/>
          <w:sz w:val="36"/>
          <w:szCs w:val="36"/>
        </w:rPr>
      </w:pPr>
      <w:r w:rsidRPr="0007512C">
        <w:rPr>
          <w:rFonts w:asciiTheme="majorHAnsi" w:hAnsiTheme="majorHAnsi" w:cstheme="majorHAnsi"/>
          <w:b/>
          <w:sz w:val="36"/>
          <w:szCs w:val="36"/>
        </w:rPr>
        <w:t xml:space="preserve">SOLD-OUT U.S. HEADLINE TOUR UNDERWAY + </w:t>
      </w:r>
    </w:p>
    <w:p w14:paraId="0EE7C7BE" w14:textId="02D0403D" w:rsidR="0007512C" w:rsidRPr="0007512C" w:rsidRDefault="0007512C">
      <w:pPr>
        <w:shd w:val="clear" w:color="auto" w:fill="FFFFFF"/>
        <w:jc w:val="center"/>
        <w:rPr>
          <w:rFonts w:asciiTheme="majorHAnsi" w:hAnsiTheme="majorHAnsi" w:cstheme="majorHAnsi"/>
          <w:b/>
          <w:sz w:val="36"/>
          <w:szCs w:val="36"/>
        </w:rPr>
      </w:pPr>
      <w:r w:rsidRPr="0007512C">
        <w:rPr>
          <w:rFonts w:asciiTheme="majorHAnsi" w:hAnsiTheme="majorHAnsi" w:cstheme="majorHAnsi"/>
          <w:b/>
          <w:sz w:val="36"/>
          <w:szCs w:val="36"/>
        </w:rPr>
        <w:t>LOLLAPALOOZA JUST ANNOUNCED</w:t>
      </w:r>
    </w:p>
    <w:p w14:paraId="2964E9D8" w14:textId="77777777" w:rsidR="00474ACE" w:rsidRPr="00202A42" w:rsidRDefault="00474ACE">
      <w:pPr>
        <w:shd w:val="clear" w:color="auto" w:fill="FFFFFF"/>
        <w:rPr>
          <w:rFonts w:asciiTheme="majorHAnsi" w:hAnsiTheme="majorHAnsi" w:cstheme="majorHAnsi"/>
          <w:b/>
          <w:sz w:val="24"/>
          <w:szCs w:val="24"/>
          <w:highlight w:val="yellow"/>
        </w:rPr>
      </w:pPr>
    </w:p>
    <w:p w14:paraId="53EAAD3A" w14:textId="64AAA07F" w:rsidR="00116AC1" w:rsidRPr="00116AC1" w:rsidRDefault="00FE1563" w:rsidP="00116AC1">
      <w:pPr>
        <w:shd w:val="clear" w:color="auto" w:fill="FFFFFF"/>
        <w:jc w:val="center"/>
        <w:rPr>
          <w:rFonts w:asciiTheme="majorHAnsi" w:hAnsiTheme="majorHAnsi" w:cstheme="majorHAnsi"/>
          <w:b/>
          <w:sz w:val="30"/>
          <w:szCs w:val="30"/>
        </w:rPr>
      </w:pPr>
      <w:r w:rsidRPr="00116AC1">
        <w:rPr>
          <w:rFonts w:asciiTheme="majorHAnsi" w:hAnsiTheme="majorHAnsi" w:cstheme="majorHAnsi"/>
          <w:b/>
          <w:noProof/>
          <w:sz w:val="30"/>
          <w:szCs w:val="30"/>
        </w:rPr>
        <w:drawing>
          <wp:inline distT="114300" distB="114300" distL="114300" distR="114300" wp14:anchorId="034F16E6" wp14:editId="0C2E242A">
            <wp:extent cx="3476625" cy="347662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3476625" cy="3476625"/>
                    </a:xfrm>
                    <a:prstGeom prst="rect">
                      <a:avLst/>
                    </a:prstGeom>
                    <a:ln/>
                  </pic:spPr>
                </pic:pic>
              </a:graphicData>
            </a:graphic>
          </wp:inline>
        </w:drawing>
      </w:r>
    </w:p>
    <w:p w14:paraId="185CD927" w14:textId="77777777" w:rsidR="00116AC1" w:rsidRPr="00116AC1" w:rsidRDefault="00116AC1" w:rsidP="00116AC1">
      <w:pPr>
        <w:spacing w:line="240" w:lineRule="auto"/>
        <w:rPr>
          <w:rFonts w:asciiTheme="majorHAnsi" w:hAnsiTheme="majorHAnsi" w:cstheme="majorHAnsi"/>
          <w:sz w:val="20"/>
          <w:szCs w:val="20"/>
        </w:rPr>
      </w:pPr>
    </w:p>
    <w:p w14:paraId="45772D6C" w14:textId="4EEFE82B" w:rsidR="00116AC1" w:rsidRPr="00116AC1" w:rsidRDefault="00116AC1" w:rsidP="00116AC1">
      <w:pPr>
        <w:spacing w:line="240" w:lineRule="auto"/>
        <w:jc w:val="center"/>
        <w:rPr>
          <w:rFonts w:asciiTheme="majorHAnsi" w:hAnsiTheme="majorHAnsi" w:cstheme="majorHAnsi"/>
          <w:i/>
          <w:iCs/>
        </w:rPr>
      </w:pPr>
      <w:r w:rsidRPr="00116AC1">
        <w:rPr>
          <w:rFonts w:asciiTheme="majorHAnsi" w:hAnsiTheme="majorHAnsi" w:cstheme="majorHAnsi"/>
          <w:i/>
          <w:iCs/>
        </w:rPr>
        <w:t xml:space="preserve">“Lorde-like vocals” </w:t>
      </w:r>
      <w:r w:rsidRPr="00116AC1">
        <w:rPr>
          <w:rFonts w:asciiTheme="majorHAnsi" w:hAnsiTheme="majorHAnsi" w:cstheme="majorHAnsi"/>
          <w:b/>
          <w:bCs/>
          <w:i/>
          <w:iCs/>
        </w:rPr>
        <w:t>– NPR</w:t>
      </w:r>
      <w:r w:rsidRPr="00116AC1">
        <w:rPr>
          <w:rFonts w:asciiTheme="majorHAnsi" w:hAnsiTheme="majorHAnsi" w:cstheme="majorHAnsi"/>
          <w:i/>
          <w:iCs/>
        </w:rPr>
        <w:t xml:space="preserve"> </w:t>
      </w:r>
    </w:p>
    <w:p w14:paraId="081674F6" w14:textId="77777777" w:rsidR="00116AC1" w:rsidRPr="00116AC1" w:rsidRDefault="00116AC1" w:rsidP="00116AC1">
      <w:pPr>
        <w:spacing w:line="240" w:lineRule="auto"/>
        <w:jc w:val="center"/>
        <w:rPr>
          <w:rFonts w:asciiTheme="majorHAnsi" w:hAnsiTheme="majorHAnsi" w:cstheme="majorHAnsi"/>
          <w:i/>
          <w:iCs/>
          <w:sz w:val="20"/>
          <w:szCs w:val="20"/>
        </w:rPr>
      </w:pPr>
    </w:p>
    <w:p w14:paraId="56440632" w14:textId="41850EE0" w:rsidR="00116AC1" w:rsidRPr="00116AC1" w:rsidRDefault="00116AC1" w:rsidP="00116AC1">
      <w:pPr>
        <w:spacing w:line="240" w:lineRule="auto"/>
        <w:jc w:val="center"/>
        <w:rPr>
          <w:rFonts w:asciiTheme="majorHAnsi" w:hAnsiTheme="majorHAnsi" w:cstheme="majorHAnsi"/>
          <w:i/>
          <w:iCs/>
        </w:rPr>
      </w:pPr>
      <w:r w:rsidRPr="00116AC1">
        <w:rPr>
          <w:rFonts w:asciiTheme="majorHAnsi" w:hAnsiTheme="majorHAnsi" w:cstheme="majorHAnsi"/>
          <w:i/>
          <w:iCs/>
        </w:rPr>
        <w:t>“</w:t>
      </w:r>
      <w:proofErr w:type="gramStart"/>
      <w:r w:rsidRPr="00116AC1">
        <w:rPr>
          <w:rFonts w:asciiTheme="majorHAnsi" w:hAnsiTheme="majorHAnsi" w:cstheme="majorHAnsi"/>
          <w:i/>
          <w:iCs/>
        </w:rPr>
        <w:t>pop</w:t>
      </w:r>
      <w:proofErr w:type="gramEnd"/>
      <w:r w:rsidRPr="00116AC1">
        <w:rPr>
          <w:rFonts w:asciiTheme="majorHAnsi" w:hAnsiTheme="majorHAnsi" w:cstheme="majorHAnsi"/>
          <w:i/>
          <w:iCs/>
        </w:rPr>
        <w:t xml:space="preserve">-perfect sound” </w:t>
      </w:r>
      <w:r w:rsidRPr="00116AC1">
        <w:rPr>
          <w:rFonts w:asciiTheme="majorHAnsi" w:hAnsiTheme="majorHAnsi" w:cstheme="majorHAnsi"/>
          <w:b/>
          <w:bCs/>
          <w:i/>
          <w:iCs/>
        </w:rPr>
        <w:t>– Rolling Stone</w:t>
      </w:r>
    </w:p>
    <w:p w14:paraId="0AAE9119" w14:textId="77777777" w:rsidR="00116AC1" w:rsidRPr="00116AC1" w:rsidRDefault="00116AC1" w:rsidP="00116AC1">
      <w:pPr>
        <w:spacing w:line="240" w:lineRule="auto"/>
        <w:jc w:val="center"/>
        <w:rPr>
          <w:rFonts w:asciiTheme="majorHAnsi" w:hAnsiTheme="majorHAnsi" w:cstheme="majorHAnsi"/>
          <w:i/>
          <w:iCs/>
          <w:sz w:val="20"/>
          <w:szCs w:val="20"/>
        </w:rPr>
      </w:pPr>
    </w:p>
    <w:p w14:paraId="4B37FFA1" w14:textId="3AFFD727" w:rsidR="00116AC1" w:rsidRPr="00116AC1" w:rsidRDefault="00116AC1" w:rsidP="00116AC1">
      <w:pPr>
        <w:spacing w:line="240" w:lineRule="auto"/>
        <w:jc w:val="center"/>
        <w:rPr>
          <w:rFonts w:asciiTheme="majorHAnsi" w:hAnsiTheme="majorHAnsi" w:cstheme="majorHAnsi"/>
          <w:i/>
          <w:iCs/>
        </w:rPr>
      </w:pPr>
      <w:r w:rsidRPr="00116AC1">
        <w:rPr>
          <w:rFonts w:asciiTheme="majorHAnsi" w:hAnsiTheme="majorHAnsi" w:cstheme="majorHAnsi"/>
          <w:i/>
          <w:iCs/>
        </w:rPr>
        <w:t xml:space="preserve">Named in </w:t>
      </w:r>
      <w:r w:rsidRPr="00116AC1">
        <w:rPr>
          <w:rFonts w:asciiTheme="majorHAnsi" w:hAnsiTheme="majorHAnsi" w:cstheme="majorHAnsi"/>
          <w:b/>
          <w:bCs/>
          <w:i/>
          <w:iCs/>
        </w:rPr>
        <w:t>Variety</w:t>
      </w:r>
      <w:r w:rsidRPr="00116AC1">
        <w:rPr>
          <w:rFonts w:asciiTheme="majorHAnsi" w:hAnsiTheme="majorHAnsi" w:cstheme="majorHAnsi"/>
          <w:i/>
          <w:iCs/>
        </w:rPr>
        <w:t>’s “Artists to Watch for the 2022 GRAMMYs”</w:t>
      </w:r>
    </w:p>
    <w:p w14:paraId="3E569F20" w14:textId="77777777" w:rsidR="00116AC1" w:rsidRPr="00116AC1" w:rsidRDefault="00116AC1" w:rsidP="00116AC1">
      <w:pPr>
        <w:spacing w:line="240" w:lineRule="auto"/>
        <w:jc w:val="center"/>
        <w:rPr>
          <w:rFonts w:asciiTheme="majorHAnsi" w:hAnsiTheme="majorHAnsi" w:cstheme="majorHAnsi"/>
          <w:i/>
          <w:iCs/>
          <w:sz w:val="20"/>
          <w:szCs w:val="20"/>
        </w:rPr>
      </w:pPr>
    </w:p>
    <w:p w14:paraId="16430535" w14:textId="7027EB21" w:rsidR="00116AC1" w:rsidRPr="00116AC1" w:rsidRDefault="00116AC1" w:rsidP="00116AC1">
      <w:pPr>
        <w:spacing w:line="240" w:lineRule="auto"/>
        <w:jc w:val="center"/>
        <w:rPr>
          <w:rFonts w:asciiTheme="majorHAnsi" w:hAnsiTheme="majorHAnsi" w:cstheme="majorHAnsi"/>
          <w:i/>
          <w:iCs/>
        </w:rPr>
      </w:pPr>
      <w:r w:rsidRPr="00116AC1">
        <w:rPr>
          <w:rFonts w:asciiTheme="majorHAnsi" w:hAnsiTheme="majorHAnsi" w:cstheme="majorHAnsi"/>
          <w:i/>
          <w:iCs/>
        </w:rPr>
        <w:t xml:space="preserve">“An intergalactic pop odyssey” </w:t>
      </w:r>
      <w:r w:rsidRPr="00116AC1">
        <w:rPr>
          <w:rFonts w:asciiTheme="majorHAnsi" w:hAnsiTheme="majorHAnsi" w:cstheme="majorHAnsi"/>
          <w:b/>
          <w:bCs/>
          <w:i/>
          <w:iCs/>
        </w:rPr>
        <w:t xml:space="preserve">– The FADER </w:t>
      </w:r>
    </w:p>
    <w:p w14:paraId="242B731C" w14:textId="77777777" w:rsidR="00116AC1" w:rsidRPr="00116AC1" w:rsidRDefault="00116AC1" w:rsidP="00116AC1">
      <w:pPr>
        <w:spacing w:line="240" w:lineRule="auto"/>
        <w:jc w:val="center"/>
        <w:rPr>
          <w:rFonts w:asciiTheme="majorHAnsi" w:hAnsiTheme="majorHAnsi" w:cstheme="majorHAnsi"/>
          <w:i/>
          <w:iCs/>
          <w:sz w:val="20"/>
          <w:szCs w:val="20"/>
        </w:rPr>
      </w:pPr>
    </w:p>
    <w:p w14:paraId="06192844" w14:textId="15866B80" w:rsidR="00474ACE" w:rsidRPr="00116AC1" w:rsidRDefault="00116AC1" w:rsidP="00116AC1">
      <w:pPr>
        <w:spacing w:line="240" w:lineRule="auto"/>
        <w:jc w:val="center"/>
        <w:rPr>
          <w:rFonts w:asciiTheme="majorHAnsi" w:hAnsiTheme="majorHAnsi" w:cstheme="majorHAnsi"/>
          <w:i/>
          <w:iCs/>
        </w:rPr>
      </w:pPr>
      <w:r w:rsidRPr="00116AC1">
        <w:rPr>
          <w:rFonts w:asciiTheme="majorHAnsi" w:hAnsiTheme="majorHAnsi" w:cstheme="majorHAnsi"/>
          <w:i/>
          <w:iCs/>
        </w:rPr>
        <w:t xml:space="preserve">“Disco-infused pop” </w:t>
      </w:r>
      <w:r w:rsidRPr="00116AC1">
        <w:rPr>
          <w:rFonts w:asciiTheme="majorHAnsi" w:hAnsiTheme="majorHAnsi" w:cstheme="majorHAnsi"/>
          <w:b/>
          <w:bCs/>
          <w:i/>
          <w:iCs/>
        </w:rPr>
        <w:t>– NYLON</w:t>
      </w:r>
    </w:p>
    <w:p w14:paraId="60D6D030" w14:textId="77777777" w:rsidR="00116AC1" w:rsidRPr="00116AC1" w:rsidRDefault="00116AC1" w:rsidP="00116AC1">
      <w:pPr>
        <w:spacing w:line="240" w:lineRule="auto"/>
        <w:jc w:val="center"/>
        <w:rPr>
          <w:rFonts w:asciiTheme="majorHAnsi" w:hAnsiTheme="majorHAnsi" w:cstheme="majorHAnsi"/>
          <w:i/>
          <w:iCs/>
        </w:rPr>
      </w:pPr>
    </w:p>
    <w:p w14:paraId="0E2A6C42" w14:textId="1FF39154" w:rsidR="00474ACE" w:rsidRPr="0007512C" w:rsidRDefault="00FE1563">
      <w:pPr>
        <w:rPr>
          <w:rFonts w:asciiTheme="majorHAnsi" w:hAnsiTheme="majorHAnsi" w:cstheme="majorHAnsi"/>
          <w:highlight w:val="white"/>
        </w:rPr>
      </w:pPr>
      <w:r w:rsidRPr="00116AC1">
        <w:rPr>
          <w:rFonts w:asciiTheme="majorHAnsi" w:hAnsiTheme="majorHAnsi" w:cstheme="majorHAnsi"/>
          <w:b/>
          <w:highlight w:val="white"/>
        </w:rPr>
        <w:lastRenderedPageBreak/>
        <w:t>April 8, 2022 (Los Angeles, CA)</w:t>
      </w:r>
      <w:r w:rsidRPr="00116AC1">
        <w:rPr>
          <w:rFonts w:asciiTheme="majorHAnsi" w:hAnsiTheme="majorHAnsi" w:cstheme="majorHAnsi"/>
          <w:highlight w:val="white"/>
        </w:rPr>
        <w:t xml:space="preserve"> - Today, rising </w:t>
      </w:r>
      <w:r w:rsidR="00116AC1">
        <w:rPr>
          <w:rFonts w:asciiTheme="majorHAnsi" w:hAnsiTheme="majorHAnsi" w:cstheme="majorHAnsi"/>
          <w:highlight w:val="white"/>
        </w:rPr>
        <w:t>alt</w:t>
      </w:r>
      <w:r w:rsidRPr="00116AC1">
        <w:rPr>
          <w:rFonts w:asciiTheme="majorHAnsi" w:hAnsiTheme="majorHAnsi" w:cstheme="majorHAnsi"/>
          <w:highlight w:val="white"/>
        </w:rPr>
        <w:t>-</w:t>
      </w:r>
      <w:r w:rsidRPr="0007512C">
        <w:rPr>
          <w:rFonts w:asciiTheme="majorHAnsi" w:hAnsiTheme="majorHAnsi" w:cstheme="majorHAnsi"/>
          <w:highlight w:val="white"/>
        </w:rPr>
        <w:t>pop star Maude Latour releases her new single, “Lola,” a sonic avalanche of</w:t>
      </w:r>
      <w:r w:rsidR="0007512C" w:rsidRPr="0007512C">
        <w:rPr>
          <w:rFonts w:asciiTheme="majorHAnsi" w:hAnsiTheme="majorHAnsi" w:cstheme="majorHAnsi"/>
          <w:highlight w:val="white"/>
        </w:rPr>
        <w:t xml:space="preserve"> serene</w:t>
      </w:r>
      <w:r w:rsidRPr="0007512C">
        <w:rPr>
          <w:rFonts w:asciiTheme="majorHAnsi" w:hAnsiTheme="majorHAnsi" w:cstheme="majorHAnsi"/>
          <w:highlight w:val="white"/>
        </w:rPr>
        <w:t xml:space="preserve"> beats, </w:t>
      </w:r>
      <w:r w:rsidR="0007512C" w:rsidRPr="0007512C">
        <w:rPr>
          <w:rFonts w:asciiTheme="majorHAnsi" w:hAnsiTheme="majorHAnsi" w:cstheme="majorHAnsi"/>
          <w:highlight w:val="white"/>
        </w:rPr>
        <w:t>ethereal keys</w:t>
      </w:r>
      <w:r w:rsidRPr="0007512C">
        <w:rPr>
          <w:rFonts w:asciiTheme="majorHAnsi" w:hAnsiTheme="majorHAnsi" w:cstheme="majorHAnsi"/>
          <w:highlight w:val="white"/>
        </w:rPr>
        <w:t>, and heartwarming hopes for a better, safer world</w:t>
      </w:r>
      <w:r w:rsidRPr="0007512C">
        <w:rPr>
          <w:rFonts w:asciiTheme="majorHAnsi" w:hAnsiTheme="majorHAnsi" w:cstheme="majorHAnsi"/>
        </w:rPr>
        <w:t xml:space="preserve">. </w:t>
      </w:r>
      <w:r w:rsidR="0007512C" w:rsidRPr="0007512C">
        <w:rPr>
          <w:rFonts w:asciiTheme="majorHAnsi" w:hAnsiTheme="majorHAnsi" w:cstheme="majorHAnsi"/>
        </w:rPr>
        <w:t xml:space="preserve">The new track follows Maude’s latest pop gem </w:t>
      </w:r>
      <w:hyperlink r:id="rId7" w:history="1">
        <w:r w:rsidR="0007512C" w:rsidRPr="0007512C">
          <w:rPr>
            <w:rStyle w:val="Hyperlink"/>
            <w:rFonts w:asciiTheme="majorHAnsi" w:hAnsiTheme="majorHAnsi" w:cstheme="majorHAnsi"/>
          </w:rPr>
          <w:t>“Headphones,”</w:t>
        </w:r>
      </w:hyperlink>
      <w:r w:rsidR="0007512C" w:rsidRPr="0007512C">
        <w:rPr>
          <w:rFonts w:asciiTheme="majorHAnsi" w:hAnsiTheme="majorHAnsi" w:cstheme="majorHAnsi"/>
        </w:rPr>
        <w:t xml:space="preserve"> which has been widely embraced by outlets such as </w:t>
      </w:r>
      <w:hyperlink r:id="rId8" w:history="1">
        <w:r w:rsidR="0007512C" w:rsidRPr="0007512C">
          <w:rPr>
            <w:rStyle w:val="Hyperlink"/>
            <w:rFonts w:asciiTheme="majorHAnsi" w:hAnsiTheme="majorHAnsi" w:cstheme="majorHAnsi"/>
            <w:i/>
          </w:rPr>
          <w:t>Rolling Stone</w:t>
        </w:r>
      </w:hyperlink>
      <w:r w:rsidR="0007512C" w:rsidRPr="0007512C">
        <w:rPr>
          <w:rFonts w:asciiTheme="majorHAnsi" w:hAnsiTheme="majorHAnsi" w:cstheme="majorHAnsi"/>
        </w:rPr>
        <w:t xml:space="preserve"> and </w:t>
      </w:r>
      <w:hyperlink r:id="rId9" w:history="1">
        <w:r w:rsidR="0007512C" w:rsidRPr="0007512C">
          <w:rPr>
            <w:rStyle w:val="Hyperlink"/>
            <w:rFonts w:asciiTheme="majorHAnsi" w:hAnsiTheme="majorHAnsi" w:cstheme="majorHAnsi"/>
            <w:i/>
          </w:rPr>
          <w:t>NPR</w:t>
        </w:r>
      </w:hyperlink>
      <w:r w:rsidR="00116AC1" w:rsidRPr="0007512C">
        <w:rPr>
          <w:rFonts w:asciiTheme="majorHAnsi" w:hAnsiTheme="majorHAnsi" w:cstheme="majorHAnsi"/>
        </w:rPr>
        <w:t xml:space="preserve">, </w:t>
      </w:r>
      <w:r w:rsidR="0007512C" w:rsidRPr="0007512C">
        <w:rPr>
          <w:rFonts w:asciiTheme="majorHAnsi" w:hAnsiTheme="majorHAnsi" w:cstheme="majorHAnsi"/>
        </w:rPr>
        <w:t>finding</w:t>
      </w:r>
      <w:r w:rsidRPr="0007512C">
        <w:rPr>
          <w:rFonts w:asciiTheme="majorHAnsi" w:hAnsiTheme="majorHAnsi" w:cstheme="majorHAnsi"/>
        </w:rPr>
        <w:t xml:space="preserve"> </w:t>
      </w:r>
      <w:r w:rsidRPr="0007512C">
        <w:rPr>
          <w:rFonts w:asciiTheme="majorHAnsi" w:hAnsiTheme="majorHAnsi" w:cstheme="majorHAnsi"/>
          <w:highlight w:val="white"/>
        </w:rPr>
        <w:t xml:space="preserve">the </w:t>
      </w:r>
      <w:r w:rsidR="0007512C" w:rsidRPr="0007512C">
        <w:rPr>
          <w:rFonts w:asciiTheme="majorHAnsi" w:hAnsiTheme="majorHAnsi" w:cstheme="majorHAnsi"/>
        </w:rPr>
        <w:t xml:space="preserve">soon-to-be Columbia University grad </w:t>
      </w:r>
      <w:r w:rsidRPr="0007512C">
        <w:rPr>
          <w:rFonts w:asciiTheme="majorHAnsi" w:hAnsiTheme="majorHAnsi" w:cstheme="majorHAnsi"/>
          <w:highlight w:val="white"/>
        </w:rPr>
        <w:t>at the height of her abilities</w:t>
      </w:r>
      <w:r w:rsidR="0007512C" w:rsidRPr="0007512C">
        <w:rPr>
          <w:rFonts w:asciiTheme="majorHAnsi" w:hAnsiTheme="majorHAnsi" w:cstheme="majorHAnsi"/>
          <w:highlight w:val="white"/>
        </w:rPr>
        <w:t xml:space="preserve"> –</w:t>
      </w:r>
      <w:r w:rsidRPr="0007512C">
        <w:rPr>
          <w:rFonts w:asciiTheme="majorHAnsi" w:hAnsiTheme="majorHAnsi" w:cstheme="majorHAnsi"/>
          <w:highlight w:val="white"/>
        </w:rPr>
        <w:t xml:space="preserve"> raw, insightful, and brimming with infectious optimism</w:t>
      </w:r>
      <w:r w:rsidR="0007512C" w:rsidRPr="0007512C">
        <w:rPr>
          <w:rFonts w:asciiTheme="majorHAnsi" w:hAnsiTheme="majorHAnsi" w:cstheme="majorHAnsi"/>
          <w:highlight w:val="white"/>
        </w:rPr>
        <w:t xml:space="preserve"> – as she wraps up her completely sold-out U.S. headline tour before making her festival debut at Lollapalooza this summer.</w:t>
      </w:r>
    </w:p>
    <w:p w14:paraId="0C87D242" w14:textId="77777777" w:rsidR="00474ACE" w:rsidRPr="0007512C" w:rsidRDefault="00474ACE">
      <w:pPr>
        <w:rPr>
          <w:rFonts w:asciiTheme="majorHAnsi" w:hAnsiTheme="majorHAnsi" w:cstheme="majorHAnsi"/>
          <w:highlight w:val="white"/>
        </w:rPr>
      </w:pPr>
    </w:p>
    <w:p w14:paraId="5199DCE2" w14:textId="581C921F" w:rsidR="00474ACE" w:rsidRPr="0007512C" w:rsidRDefault="00FE1563">
      <w:pPr>
        <w:rPr>
          <w:rFonts w:asciiTheme="majorHAnsi" w:hAnsiTheme="majorHAnsi" w:cstheme="majorHAnsi"/>
          <w:highlight w:val="white"/>
        </w:rPr>
      </w:pPr>
      <w:r w:rsidRPr="0007512C">
        <w:rPr>
          <w:rFonts w:asciiTheme="majorHAnsi" w:hAnsiTheme="majorHAnsi" w:cstheme="majorHAnsi"/>
          <w:highlight w:val="white"/>
        </w:rPr>
        <w:t>“</w:t>
      </w:r>
      <w:r w:rsidRPr="0007512C">
        <w:rPr>
          <w:rFonts w:asciiTheme="majorHAnsi" w:hAnsiTheme="majorHAnsi" w:cstheme="majorHAnsi"/>
          <w:i/>
          <w:highlight w:val="white"/>
        </w:rPr>
        <w:t>Keep my girls protected, I'm turned on when I'm respected</w:t>
      </w:r>
      <w:r w:rsidRPr="0007512C">
        <w:rPr>
          <w:rFonts w:asciiTheme="majorHAnsi" w:hAnsiTheme="majorHAnsi" w:cstheme="majorHAnsi"/>
          <w:highlight w:val="white"/>
        </w:rPr>
        <w:t xml:space="preserve">,” </w:t>
      </w:r>
      <w:r w:rsidR="0007512C" w:rsidRPr="0007512C">
        <w:rPr>
          <w:rFonts w:asciiTheme="majorHAnsi" w:hAnsiTheme="majorHAnsi" w:cstheme="majorHAnsi"/>
          <w:highlight w:val="white"/>
        </w:rPr>
        <w:t>Maude</w:t>
      </w:r>
      <w:r w:rsidRPr="0007512C">
        <w:rPr>
          <w:rFonts w:asciiTheme="majorHAnsi" w:hAnsiTheme="majorHAnsi" w:cstheme="majorHAnsi"/>
          <w:highlight w:val="white"/>
        </w:rPr>
        <w:t xml:space="preserve"> sings. “</w:t>
      </w:r>
      <w:r w:rsidRPr="0007512C">
        <w:rPr>
          <w:rFonts w:asciiTheme="majorHAnsi" w:hAnsiTheme="majorHAnsi" w:cstheme="majorHAnsi"/>
          <w:i/>
          <w:highlight w:val="white"/>
        </w:rPr>
        <w:t>For my planet, for my daughters, make my music, drink my water.</w:t>
      </w:r>
      <w:r w:rsidRPr="0007512C">
        <w:rPr>
          <w:rFonts w:asciiTheme="majorHAnsi" w:hAnsiTheme="majorHAnsi" w:cstheme="majorHAnsi"/>
          <w:highlight w:val="white"/>
        </w:rPr>
        <w:t xml:space="preserve">” Love is clearly in the air for the singer — who hails from </w:t>
      </w:r>
      <w:r w:rsidRPr="0007512C">
        <w:rPr>
          <w:rFonts w:asciiTheme="majorHAnsi" w:hAnsiTheme="majorHAnsi" w:cstheme="majorHAnsi"/>
        </w:rPr>
        <w:t>New York City (by way of London, Hong Kong, and Sweden)</w:t>
      </w:r>
      <w:r w:rsidRPr="0007512C">
        <w:rPr>
          <w:rFonts w:asciiTheme="majorHAnsi" w:hAnsiTheme="majorHAnsi" w:cstheme="majorHAnsi"/>
          <w:highlight w:val="white"/>
        </w:rPr>
        <w:t xml:space="preserve"> — but it’s no fledgling crush. Instead, it’s a love letter to both the bustling world around her, and her closest friends.  </w:t>
      </w:r>
    </w:p>
    <w:p w14:paraId="16BB98B4" w14:textId="77777777" w:rsidR="00474ACE" w:rsidRPr="0007512C" w:rsidRDefault="00474ACE">
      <w:pPr>
        <w:rPr>
          <w:rFonts w:asciiTheme="majorHAnsi" w:hAnsiTheme="majorHAnsi" w:cstheme="majorHAnsi"/>
          <w:highlight w:val="white"/>
        </w:rPr>
      </w:pPr>
    </w:p>
    <w:p w14:paraId="35DDF99F" w14:textId="493267B4" w:rsidR="00474ACE" w:rsidRPr="0007512C" w:rsidRDefault="00FE1563">
      <w:pPr>
        <w:rPr>
          <w:rFonts w:asciiTheme="majorHAnsi" w:hAnsiTheme="majorHAnsi" w:cstheme="majorHAnsi"/>
          <w:color w:val="222222"/>
          <w:highlight w:val="white"/>
        </w:rPr>
      </w:pPr>
      <w:r w:rsidRPr="0007512C">
        <w:rPr>
          <w:rFonts w:asciiTheme="majorHAnsi" w:hAnsiTheme="majorHAnsi" w:cstheme="majorHAnsi"/>
          <w:color w:val="222222"/>
          <w:highlight w:val="white"/>
        </w:rPr>
        <w:t xml:space="preserve">“Sharing this song feels like being in love,” </w:t>
      </w:r>
      <w:r w:rsidR="0007512C" w:rsidRPr="0007512C">
        <w:rPr>
          <w:rFonts w:asciiTheme="majorHAnsi" w:hAnsiTheme="majorHAnsi" w:cstheme="majorHAnsi"/>
          <w:color w:val="222222"/>
          <w:highlight w:val="white"/>
        </w:rPr>
        <w:t>Maude</w:t>
      </w:r>
      <w:r w:rsidRPr="0007512C">
        <w:rPr>
          <w:rFonts w:asciiTheme="majorHAnsi" w:hAnsiTheme="majorHAnsi" w:cstheme="majorHAnsi"/>
          <w:color w:val="222222"/>
          <w:highlight w:val="white"/>
        </w:rPr>
        <w:t xml:space="preserve"> says of her new release. “‘Lola’ is about the desire to protect my friends, for a dream of a better planet, for healing, for keeping queer people protected, women protected, for my sister, and the air that I’m breathing. This song is also dedicated to one of my best friends, Lola—she is a magical person.”</w:t>
      </w:r>
    </w:p>
    <w:p w14:paraId="7366439C" w14:textId="77777777" w:rsidR="00474ACE" w:rsidRPr="0007512C" w:rsidRDefault="00474ACE">
      <w:pPr>
        <w:shd w:val="clear" w:color="auto" w:fill="FFFFFF"/>
        <w:rPr>
          <w:rFonts w:asciiTheme="majorHAnsi" w:hAnsiTheme="majorHAnsi" w:cstheme="majorHAnsi"/>
        </w:rPr>
      </w:pPr>
    </w:p>
    <w:p w14:paraId="353CACB6" w14:textId="3F3378AC" w:rsidR="00474ACE" w:rsidRDefault="00FE1563">
      <w:pPr>
        <w:shd w:val="clear" w:color="auto" w:fill="FFFFFF"/>
        <w:rPr>
          <w:rFonts w:asciiTheme="majorHAnsi" w:hAnsiTheme="majorHAnsi" w:cstheme="majorHAnsi"/>
        </w:rPr>
      </w:pPr>
      <w:r w:rsidRPr="0007512C">
        <w:rPr>
          <w:rFonts w:asciiTheme="majorHAnsi" w:hAnsiTheme="majorHAnsi" w:cstheme="majorHAnsi"/>
        </w:rPr>
        <w:t xml:space="preserve">Pairing sparkling electronics with soaring vocals, </w:t>
      </w:r>
      <w:r w:rsidR="0007512C" w:rsidRPr="0007512C">
        <w:rPr>
          <w:rFonts w:asciiTheme="majorHAnsi" w:hAnsiTheme="majorHAnsi" w:cstheme="majorHAnsi"/>
        </w:rPr>
        <w:t xml:space="preserve">Maude Latour </w:t>
      </w:r>
      <w:r w:rsidRPr="0007512C">
        <w:rPr>
          <w:rFonts w:asciiTheme="majorHAnsi" w:hAnsiTheme="majorHAnsi" w:cstheme="majorHAnsi"/>
        </w:rPr>
        <w:t xml:space="preserve">has already established herself as a pop force, amassing more </w:t>
      </w:r>
      <w:r w:rsidRPr="006D2682">
        <w:rPr>
          <w:rFonts w:asciiTheme="majorHAnsi" w:hAnsiTheme="majorHAnsi" w:cstheme="majorHAnsi"/>
        </w:rPr>
        <w:t xml:space="preserve">than </w:t>
      </w:r>
      <w:r w:rsidR="006D2682" w:rsidRPr="006D2682">
        <w:rPr>
          <w:rFonts w:asciiTheme="majorHAnsi" w:hAnsiTheme="majorHAnsi" w:cstheme="majorHAnsi"/>
        </w:rPr>
        <w:t>5</w:t>
      </w:r>
      <w:r w:rsidRPr="006D2682">
        <w:rPr>
          <w:rFonts w:asciiTheme="majorHAnsi" w:hAnsiTheme="majorHAnsi" w:cstheme="majorHAnsi"/>
        </w:rPr>
        <w:t>0 million</w:t>
      </w:r>
      <w:r w:rsidRPr="0007512C">
        <w:rPr>
          <w:rFonts w:asciiTheme="majorHAnsi" w:hAnsiTheme="majorHAnsi" w:cstheme="majorHAnsi"/>
        </w:rPr>
        <w:t xml:space="preserve"> streams on Spotify alone.</w:t>
      </w:r>
      <w:r w:rsidRPr="00116AC1">
        <w:rPr>
          <w:rFonts w:asciiTheme="majorHAnsi" w:hAnsiTheme="majorHAnsi" w:cstheme="majorHAnsi"/>
        </w:rPr>
        <w:t xml:space="preserve"> With intimate, kinetic tracks like “Lola,” </w:t>
      </w:r>
      <w:r w:rsidR="00116AC1">
        <w:rPr>
          <w:rFonts w:asciiTheme="majorHAnsi" w:hAnsiTheme="majorHAnsi" w:cstheme="majorHAnsi"/>
        </w:rPr>
        <w:t xml:space="preserve">“Headphones,” and breakout hits “One More Weekend,” “Furniture,” and “Clean,” </w:t>
      </w:r>
      <w:r w:rsidRPr="00116AC1">
        <w:rPr>
          <w:rFonts w:asciiTheme="majorHAnsi" w:hAnsiTheme="majorHAnsi" w:cstheme="majorHAnsi"/>
        </w:rPr>
        <w:t xml:space="preserve">she is sharing her journey — and inviting everyone to come along for the ride. </w:t>
      </w:r>
    </w:p>
    <w:p w14:paraId="70C20FF6" w14:textId="5FEB3884" w:rsidR="00116AC1" w:rsidRDefault="00116AC1">
      <w:pPr>
        <w:shd w:val="clear" w:color="auto" w:fill="FFFFFF"/>
        <w:rPr>
          <w:rFonts w:asciiTheme="majorHAnsi" w:hAnsiTheme="majorHAnsi" w:cstheme="majorHAnsi"/>
        </w:rPr>
      </w:pPr>
    </w:p>
    <w:p w14:paraId="5DE40C5F" w14:textId="08B57F5E" w:rsidR="00116AC1" w:rsidRPr="00116AC1" w:rsidRDefault="00116AC1">
      <w:pPr>
        <w:shd w:val="clear" w:color="auto" w:fill="FFFFFF"/>
        <w:rPr>
          <w:rFonts w:asciiTheme="majorHAnsi" w:hAnsiTheme="majorHAnsi" w:cstheme="majorHAnsi"/>
          <w:bCs/>
        </w:rPr>
      </w:pPr>
      <w:r>
        <w:rPr>
          <w:rFonts w:asciiTheme="majorHAnsi" w:hAnsiTheme="majorHAnsi" w:cstheme="majorHAnsi"/>
          <w:bCs/>
        </w:rPr>
        <w:t>Stay tuned for much more to come from Maude Latour in 2022.</w:t>
      </w:r>
    </w:p>
    <w:p w14:paraId="73BA9177" w14:textId="77777777" w:rsidR="00474ACE" w:rsidRPr="00116AC1" w:rsidRDefault="00474ACE">
      <w:pPr>
        <w:shd w:val="clear" w:color="auto" w:fill="FFFFFF"/>
        <w:rPr>
          <w:rFonts w:asciiTheme="majorHAnsi" w:hAnsiTheme="majorHAnsi" w:cstheme="majorHAnsi"/>
        </w:rPr>
      </w:pPr>
    </w:p>
    <w:p w14:paraId="0B9970AE" w14:textId="0483D489" w:rsidR="00CB7BCF" w:rsidRDefault="00202A42">
      <w:pPr>
        <w:shd w:val="clear" w:color="auto" w:fill="FFFFFF"/>
        <w:jc w:val="center"/>
        <w:rPr>
          <w:rFonts w:asciiTheme="majorHAnsi" w:hAnsiTheme="majorHAnsi" w:cstheme="majorHAnsi"/>
        </w:rPr>
      </w:pPr>
      <w:r>
        <w:rPr>
          <w:rFonts w:asciiTheme="majorHAnsi" w:hAnsiTheme="majorHAnsi" w:cstheme="majorHAnsi"/>
          <w:noProof/>
          <w:highlight w:val="yellow"/>
        </w:rPr>
        <w:drawing>
          <wp:inline distT="0" distB="0" distL="0" distR="0" wp14:anchorId="7167A1EB" wp14:editId="3BED1FC9">
            <wp:extent cx="2810619" cy="282863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2297" cy="2830325"/>
                    </a:xfrm>
                    <a:prstGeom prst="rect">
                      <a:avLst/>
                    </a:prstGeom>
                    <a:noFill/>
                    <a:ln>
                      <a:noFill/>
                    </a:ln>
                  </pic:spPr>
                </pic:pic>
              </a:graphicData>
            </a:graphic>
          </wp:inline>
        </w:drawing>
      </w:r>
    </w:p>
    <w:p w14:paraId="507D3AC0" w14:textId="366F2A74" w:rsidR="00202A42" w:rsidRDefault="00202A42">
      <w:pPr>
        <w:shd w:val="clear" w:color="auto" w:fill="FFFFFF"/>
        <w:jc w:val="center"/>
        <w:rPr>
          <w:rFonts w:asciiTheme="majorHAnsi" w:hAnsiTheme="majorHAnsi" w:cstheme="majorHAnsi"/>
        </w:rPr>
      </w:pPr>
      <w:r>
        <w:rPr>
          <w:rFonts w:asciiTheme="majorHAnsi" w:hAnsiTheme="majorHAnsi" w:cstheme="majorHAnsi"/>
        </w:rPr>
        <w:t xml:space="preserve">Download hi-res photos + artwork </w:t>
      </w:r>
      <w:hyperlink r:id="rId11" w:history="1">
        <w:r w:rsidRPr="00202A42">
          <w:rPr>
            <w:rStyle w:val="Hyperlink"/>
            <w:rFonts w:asciiTheme="majorHAnsi" w:hAnsiTheme="majorHAnsi" w:cstheme="majorHAnsi"/>
          </w:rPr>
          <w:t>here</w:t>
        </w:r>
      </w:hyperlink>
    </w:p>
    <w:p w14:paraId="18E0D624" w14:textId="61BC7450" w:rsidR="00202A42" w:rsidRDefault="00202A42">
      <w:pPr>
        <w:shd w:val="clear" w:color="auto" w:fill="FFFFFF"/>
        <w:jc w:val="center"/>
        <w:rPr>
          <w:rFonts w:asciiTheme="majorHAnsi" w:hAnsiTheme="majorHAnsi" w:cstheme="majorHAnsi"/>
        </w:rPr>
      </w:pPr>
    </w:p>
    <w:p w14:paraId="15C7088B" w14:textId="77777777" w:rsidR="00202A42" w:rsidRDefault="00202A42">
      <w:pPr>
        <w:shd w:val="clear" w:color="auto" w:fill="FFFFFF"/>
        <w:jc w:val="center"/>
        <w:rPr>
          <w:rFonts w:asciiTheme="majorHAnsi" w:hAnsiTheme="majorHAnsi" w:cstheme="majorHAnsi"/>
        </w:rPr>
      </w:pPr>
    </w:p>
    <w:p w14:paraId="0AC519E1" w14:textId="77777777" w:rsidR="0007512C" w:rsidRDefault="0007512C" w:rsidP="0007512C">
      <w:pPr>
        <w:rPr>
          <w:rFonts w:asciiTheme="majorHAnsi" w:hAnsiTheme="majorHAnsi" w:cstheme="majorHAnsi"/>
          <w:b/>
          <w:bCs/>
        </w:rPr>
      </w:pPr>
      <w:r>
        <w:rPr>
          <w:rFonts w:asciiTheme="majorHAnsi" w:hAnsiTheme="majorHAnsi" w:cstheme="majorHAnsi"/>
          <w:b/>
          <w:bCs/>
        </w:rPr>
        <w:lastRenderedPageBreak/>
        <w:t>UPCOMING TOUR DATES:</w:t>
      </w:r>
    </w:p>
    <w:p w14:paraId="6822E107" w14:textId="77777777" w:rsidR="0007512C" w:rsidRDefault="0007512C" w:rsidP="0007512C">
      <w:pPr>
        <w:shd w:val="clear" w:color="auto" w:fill="FFFFFF"/>
        <w:rPr>
          <w:rFonts w:asciiTheme="majorHAnsi" w:hAnsiTheme="majorHAnsi" w:cstheme="majorHAnsi"/>
        </w:rPr>
      </w:pPr>
      <w:r>
        <w:rPr>
          <w:rFonts w:asciiTheme="majorHAnsi" w:hAnsiTheme="majorHAnsi" w:cstheme="majorHAnsi"/>
        </w:rPr>
        <w:t>April 8</w:t>
      </w:r>
      <w:r>
        <w:rPr>
          <w:rFonts w:asciiTheme="majorHAnsi" w:hAnsiTheme="majorHAnsi" w:cstheme="majorHAnsi"/>
        </w:rPr>
        <w:tab/>
      </w:r>
      <w:r>
        <w:rPr>
          <w:rFonts w:asciiTheme="majorHAnsi" w:hAnsiTheme="majorHAnsi" w:cstheme="majorHAnsi"/>
        </w:rPr>
        <w:tab/>
        <w:t>Toronto, ON</w:t>
      </w:r>
      <w:r>
        <w:rPr>
          <w:rFonts w:asciiTheme="majorHAnsi" w:hAnsiTheme="majorHAnsi" w:cstheme="majorHAnsi"/>
        </w:rPr>
        <w:tab/>
      </w:r>
      <w:r>
        <w:rPr>
          <w:rFonts w:asciiTheme="majorHAnsi" w:hAnsiTheme="majorHAnsi" w:cstheme="majorHAnsi"/>
        </w:rPr>
        <w:tab/>
        <w:t>The Garrison</w:t>
      </w:r>
    </w:p>
    <w:p w14:paraId="1D1FABDA" w14:textId="77777777" w:rsidR="0007512C" w:rsidRDefault="0007512C" w:rsidP="0007512C">
      <w:pPr>
        <w:shd w:val="clear" w:color="auto" w:fill="FFFFFF"/>
        <w:rPr>
          <w:rFonts w:asciiTheme="majorHAnsi" w:hAnsiTheme="majorHAnsi" w:cstheme="majorHAnsi"/>
        </w:rPr>
      </w:pPr>
      <w:r>
        <w:rPr>
          <w:rFonts w:asciiTheme="majorHAnsi" w:hAnsiTheme="majorHAnsi" w:cstheme="majorHAnsi"/>
        </w:rPr>
        <w:t xml:space="preserve">April 9 </w:t>
      </w:r>
      <w:r>
        <w:rPr>
          <w:rFonts w:asciiTheme="majorHAnsi" w:hAnsiTheme="majorHAnsi" w:cstheme="majorHAnsi"/>
        </w:rPr>
        <w:tab/>
      </w:r>
      <w:r>
        <w:rPr>
          <w:rFonts w:asciiTheme="majorHAnsi" w:hAnsiTheme="majorHAnsi" w:cstheme="majorHAnsi"/>
        </w:rPr>
        <w:tab/>
        <w:t>Detroit, MI</w:t>
      </w:r>
      <w:r>
        <w:rPr>
          <w:rFonts w:asciiTheme="majorHAnsi" w:hAnsiTheme="majorHAnsi" w:cstheme="majorHAnsi"/>
        </w:rPr>
        <w:tab/>
      </w:r>
      <w:r>
        <w:rPr>
          <w:rFonts w:asciiTheme="majorHAnsi" w:hAnsiTheme="majorHAnsi" w:cstheme="majorHAnsi"/>
        </w:rPr>
        <w:tab/>
        <w:t>The Shelter</w:t>
      </w:r>
    </w:p>
    <w:p w14:paraId="631089A8" w14:textId="77777777" w:rsidR="0007512C" w:rsidRDefault="0007512C" w:rsidP="0007512C">
      <w:pPr>
        <w:shd w:val="clear" w:color="auto" w:fill="FFFFFF"/>
        <w:rPr>
          <w:rFonts w:asciiTheme="majorHAnsi" w:hAnsiTheme="majorHAnsi" w:cstheme="majorHAnsi"/>
        </w:rPr>
      </w:pPr>
      <w:r>
        <w:rPr>
          <w:rFonts w:asciiTheme="majorHAnsi" w:hAnsiTheme="majorHAnsi" w:cstheme="majorHAnsi"/>
        </w:rPr>
        <w:t>April 15</w:t>
      </w:r>
      <w:r>
        <w:rPr>
          <w:rFonts w:asciiTheme="majorHAnsi" w:hAnsiTheme="majorHAnsi" w:cstheme="majorHAnsi"/>
        </w:rPr>
        <w:tab/>
      </w:r>
      <w:r>
        <w:rPr>
          <w:rFonts w:asciiTheme="majorHAnsi" w:hAnsiTheme="majorHAnsi" w:cstheme="majorHAnsi"/>
        </w:rPr>
        <w:tab/>
        <w:t>Cambridge, MA</w:t>
      </w:r>
      <w:r>
        <w:rPr>
          <w:rFonts w:asciiTheme="majorHAnsi" w:hAnsiTheme="majorHAnsi" w:cstheme="majorHAnsi"/>
        </w:rPr>
        <w:tab/>
      </w:r>
      <w:r>
        <w:rPr>
          <w:rFonts w:asciiTheme="majorHAnsi" w:hAnsiTheme="majorHAnsi" w:cstheme="majorHAnsi"/>
        </w:rPr>
        <w:tab/>
        <w:t>Sonia Live Music Venue</w:t>
      </w:r>
    </w:p>
    <w:p w14:paraId="0C7DEC78" w14:textId="77777777" w:rsidR="0007512C" w:rsidRDefault="0007512C" w:rsidP="0007512C">
      <w:pPr>
        <w:shd w:val="clear" w:color="auto" w:fill="FFFFFF"/>
        <w:rPr>
          <w:rFonts w:asciiTheme="majorHAnsi" w:hAnsiTheme="majorHAnsi" w:cstheme="majorHAnsi"/>
        </w:rPr>
      </w:pPr>
      <w:r>
        <w:rPr>
          <w:rFonts w:asciiTheme="majorHAnsi" w:hAnsiTheme="majorHAnsi" w:cstheme="majorHAnsi"/>
        </w:rPr>
        <w:t>April 16</w:t>
      </w:r>
      <w:r>
        <w:rPr>
          <w:rFonts w:asciiTheme="majorHAnsi" w:hAnsiTheme="majorHAnsi" w:cstheme="majorHAnsi"/>
        </w:rPr>
        <w:tab/>
      </w:r>
      <w:r>
        <w:rPr>
          <w:rFonts w:asciiTheme="majorHAnsi" w:hAnsiTheme="majorHAnsi" w:cstheme="majorHAnsi"/>
        </w:rPr>
        <w:tab/>
        <w:t>Cambridge, MA</w:t>
      </w:r>
      <w:r>
        <w:rPr>
          <w:rFonts w:asciiTheme="majorHAnsi" w:hAnsiTheme="majorHAnsi" w:cstheme="majorHAnsi"/>
        </w:rPr>
        <w:tab/>
      </w:r>
      <w:r>
        <w:rPr>
          <w:rFonts w:asciiTheme="majorHAnsi" w:hAnsiTheme="majorHAnsi" w:cstheme="majorHAnsi"/>
        </w:rPr>
        <w:tab/>
        <w:t>Sonia Live Music Venue</w:t>
      </w:r>
    </w:p>
    <w:p w14:paraId="55E5636D" w14:textId="77777777" w:rsidR="0007512C" w:rsidRDefault="0007512C" w:rsidP="0007512C">
      <w:pPr>
        <w:shd w:val="clear" w:color="auto" w:fill="FFFFFF"/>
        <w:rPr>
          <w:rFonts w:asciiTheme="majorHAnsi" w:hAnsiTheme="majorHAnsi" w:cstheme="majorHAnsi"/>
        </w:rPr>
      </w:pPr>
      <w:r>
        <w:rPr>
          <w:rFonts w:asciiTheme="majorHAnsi" w:hAnsiTheme="majorHAnsi" w:cstheme="majorHAnsi"/>
        </w:rPr>
        <w:t>April 17</w:t>
      </w:r>
      <w:r>
        <w:rPr>
          <w:rFonts w:asciiTheme="majorHAnsi" w:hAnsiTheme="majorHAnsi" w:cstheme="majorHAnsi"/>
        </w:rPr>
        <w:tab/>
      </w:r>
      <w:r>
        <w:rPr>
          <w:rFonts w:asciiTheme="majorHAnsi" w:hAnsiTheme="majorHAnsi" w:cstheme="majorHAnsi"/>
        </w:rPr>
        <w:tab/>
        <w:t>Washington, DC</w:t>
      </w:r>
      <w:r>
        <w:rPr>
          <w:rFonts w:asciiTheme="majorHAnsi" w:hAnsiTheme="majorHAnsi" w:cstheme="majorHAnsi"/>
        </w:rPr>
        <w:tab/>
      </w:r>
      <w:r>
        <w:rPr>
          <w:rFonts w:asciiTheme="majorHAnsi" w:hAnsiTheme="majorHAnsi" w:cstheme="majorHAnsi"/>
        </w:rPr>
        <w:tab/>
        <w:t>Black Cat</w:t>
      </w:r>
    </w:p>
    <w:p w14:paraId="5C243067" w14:textId="77777777" w:rsidR="0007512C" w:rsidRDefault="0007512C" w:rsidP="0007512C">
      <w:pPr>
        <w:shd w:val="clear" w:color="auto" w:fill="FFFFFF"/>
        <w:rPr>
          <w:rFonts w:asciiTheme="majorHAnsi" w:hAnsiTheme="majorHAnsi" w:cstheme="majorHAnsi"/>
        </w:rPr>
      </w:pPr>
      <w:r>
        <w:rPr>
          <w:rFonts w:asciiTheme="majorHAnsi" w:hAnsiTheme="majorHAnsi" w:cstheme="majorHAnsi"/>
        </w:rPr>
        <w:t>April 22</w:t>
      </w:r>
      <w:r>
        <w:rPr>
          <w:rFonts w:asciiTheme="majorHAnsi" w:hAnsiTheme="majorHAnsi" w:cstheme="majorHAnsi"/>
        </w:rPr>
        <w:tab/>
      </w:r>
      <w:r>
        <w:rPr>
          <w:rFonts w:asciiTheme="majorHAnsi" w:hAnsiTheme="majorHAnsi" w:cstheme="majorHAnsi"/>
        </w:rPr>
        <w:tab/>
        <w:t>Atlanta, GA</w:t>
      </w:r>
      <w:r>
        <w:rPr>
          <w:rFonts w:asciiTheme="majorHAnsi" w:hAnsiTheme="majorHAnsi" w:cstheme="majorHAnsi"/>
        </w:rPr>
        <w:tab/>
      </w:r>
      <w:r>
        <w:rPr>
          <w:rFonts w:asciiTheme="majorHAnsi" w:hAnsiTheme="majorHAnsi" w:cstheme="majorHAnsi"/>
        </w:rPr>
        <w:tab/>
        <w:t>Center Stage Theater</w:t>
      </w:r>
    </w:p>
    <w:p w14:paraId="7361B728" w14:textId="06BC6E46" w:rsidR="0007512C" w:rsidRDefault="0007512C" w:rsidP="0007512C">
      <w:pPr>
        <w:shd w:val="clear" w:color="auto" w:fill="FFFFFF"/>
        <w:rPr>
          <w:rFonts w:asciiTheme="majorHAnsi" w:hAnsiTheme="majorHAnsi" w:cstheme="majorHAnsi"/>
        </w:rPr>
      </w:pPr>
      <w:r>
        <w:rPr>
          <w:rFonts w:asciiTheme="majorHAnsi" w:hAnsiTheme="majorHAnsi" w:cstheme="majorHAnsi"/>
        </w:rPr>
        <w:t>April 23</w:t>
      </w:r>
      <w:r>
        <w:rPr>
          <w:rFonts w:asciiTheme="majorHAnsi" w:hAnsiTheme="majorHAnsi" w:cstheme="majorHAnsi"/>
        </w:rPr>
        <w:tab/>
      </w:r>
      <w:r>
        <w:rPr>
          <w:rFonts w:asciiTheme="majorHAnsi" w:hAnsiTheme="majorHAnsi" w:cstheme="majorHAnsi"/>
        </w:rPr>
        <w:tab/>
        <w:t>Charlotte, NC</w:t>
      </w:r>
      <w:r>
        <w:rPr>
          <w:rFonts w:asciiTheme="majorHAnsi" w:hAnsiTheme="majorHAnsi" w:cstheme="majorHAnsi"/>
        </w:rPr>
        <w:tab/>
      </w:r>
      <w:r>
        <w:rPr>
          <w:rFonts w:asciiTheme="majorHAnsi" w:hAnsiTheme="majorHAnsi" w:cstheme="majorHAnsi"/>
        </w:rPr>
        <w:tab/>
        <w:t>Neighborhood Theatre</w:t>
      </w:r>
    </w:p>
    <w:p w14:paraId="05DF26E9" w14:textId="668C4C8A" w:rsidR="0007512C" w:rsidRDefault="0007512C" w:rsidP="0007512C">
      <w:pPr>
        <w:shd w:val="clear" w:color="auto" w:fill="FFFFFF"/>
        <w:rPr>
          <w:rFonts w:asciiTheme="majorHAnsi" w:hAnsiTheme="majorHAnsi" w:cstheme="majorHAnsi"/>
        </w:rPr>
      </w:pPr>
      <w:r>
        <w:rPr>
          <w:rFonts w:asciiTheme="majorHAnsi" w:hAnsiTheme="majorHAnsi" w:cstheme="majorHAnsi"/>
        </w:rPr>
        <w:t>July 28-31           Chicago, IL</w:t>
      </w:r>
      <w:r>
        <w:rPr>
          <w:rFonts w:asciiTheme="majorHAnsi" w:hAnsiTheme="majorHAnsi" w:cstheme="majorHAnsi"/>
        </w:rPr>
        <w:tab/>
      </w:r>
      <w:r>
        <w:rPr>
          <w:rFonts w:asciiTheme="majorHAnsi" w:hAnsiTheme="majorHAnsi" w:cstheme="majorHAnsi"/>
        </w:rPr>
        <w:tab/>
        <w:t xml:space="preserve">Lollapalooza </w:t>
      </w:r>
    </w:p>
    <w:p w14:paraId="2FD84C54" w14:textId="77777777" w:rsidR="00474ACE" w:rsidRPr="00116AC1" w:rsidRDefault="00474ACE">
      <w:pPr>
        <w:spacing w:after="160" w:line="256" w:lineRule="auto"/>
        <w:rPr>
          <w:rFonts w:asciiTheme="majorHAnsi" w:hAnsiTheme="majorHAnsi" w:cstheme="majorHAnsi"/>
          <w:sz w:val="2"/>
          <w:szCs w:val="2"/>
        </w:rPr>
      </w:pPr>
    </w:p>
    <w:p w14:paraId="17F4EC4A" w14:textId="77777777" w:rsidR="00474ACE" w:rsidRPr="00116AC1" w:rsidRDefault="00FE1563">
      <w:pPr>
        <w:shd w:val="clear" w:color="auto" w:fill="FFFFFF"/>
        <w:jc w:val="center"/>
        <w:rPr>
          <w:rFonts w:asciiTheme="majorHAnsi" w:hAnsiTheme="majorHAnsi" w:cstheme="majorHAnsi"/>
          <w:highlight w:val="white"/>
        </w:rPr>
      </w:pPr>
      <w:r w:rsidRPr="00116AC1">
        <w:rPr>
          <w:rFonts w:asciiTheme="majorHAnsi" w:hAnsiTheme="majorHAnsi" w:cstheme="majorHAnsi"/>
          <w:highlight w:val="white"/>
        </w:rPr>
        <w:t>###</w:t>
      </w:r>
    </w:p>
    <w:p w14:paraId="2A198815" w14:textId="77777777" w:rsidR="00474ACE" w:rsidRPr="00116AC1" w:rsidRDefault="00474ACE">
      <w:pPr>
        <w:shd w:val="clear" w:color="auto" w:fill="FFFFFF"/>
        <w:jc w:val="center"/>
        <w:rPr>
          <w:rFonts w:asciiTheme="majorHAnsi" w:hAnsiTheme="majorHAnsi" w:cstheme="majorHAnsi"/>
          <w:highlight w:val="white"/>
        </w:rPr>
      </w:pPr>
    </w:p>
    <w:p w14:paraId="3086661F" w14:textId="77777777" w:rsidR="00474ACE" w:rsidRPr="00116AC1" w:rsidRDefault="00FE1563">
      <w:pPr>
        <w:shd w:val="clear" w:color="auto" w:fill="FFFFFF"/>
        <w:jc w:val="center"/>
        <w:rPr>
          <w:rFonts w:asciiTheme="majorHAnsi" w:hAnsiTheme="majorHAnsi" w:cstheme="majorHAnsi"/>
          <w:b/>
          <w:color w:val="1A191A"/>
          <w:highlight w:val="white"/>
        </w:rPr>
      </w:pPr>
      <w:r w:rsidRPr="00116AC1">
        <w:rPr>
          <w:rFonts w:asciiTheme="majorHAnsi" w:hAnsiTheme="majorHAnsi" w:cstheme="majorHAnsi"/>
          <w:b/>
          <w:color w:val="1A191A"/>
          <w:highlight w:val="white"/>
        </w:rPr>
        <w:t>FOLLOW MAUDE LATOUR:</w:t>
      </w:r>
    </w:p>
    <w:p w14:paraId="2F087A98" w14:textId="77777777" w:rsidR="00474ACE" w:rsidRPr="00116AC1" w:rsidRDefault="00F869E4">
      <w:pPr>
        <w:shd w:val="clear" w:color="auto" w:fill="FFFFFF"/>
        <w:jc w:val="center"/>
        <w:rPr>
          <w:rFonts w:asciiTheme="majorHAnsi" w:hAnsiTheme="majorHAnsi" w:cstheme="majorHAnsi"/>
          <w:b/>
          <w:color w:val="403F42"/>
          <w:highlight w:val="white"/>
        </w:rPr>
      </w:pPr>
      <w:hyperlink r:id="rId12">
        <w:proofErr w:type="spellStart"/>
        <w:r w:rsidR="00FE1563" w:rsidRPr="00116AC1">
          <w:rPr>
            <w:rFonts w:asciiTheme="majorHAnsi" w:hAnsiTheme="majorHAnsi" w:cstheme="majorHAnsi"/>
            <w:color w:val="1155CC"/>
            <w:u w:val="single"/>
          </w:rPr>
          <w:t>TikTok</w:t>
        </w:r>
        <w:proofErr w:type="spellEnd"/>
      </w:hyperlink>
      <w:r w:rsidR="00FE1563" w:rsidRPr="00116AC1">
        <w:rPr>
          <w:rFonts w:asciiTheme="majorHAnsi" w:hAnsiTheme="majorHAnsi" w:cstheme="majorHAnsi"/>
          <w:highlight w:val="white"/>
        </w:rPr>
        <w:t xml:space="preserve"> | </w:t>
      </w:r>
      <w:hyperlink r:id="rId13">
        <w:r w:rsidR="00FE1563" w:rsidRPr="00116AC1">
          <w:rPr>
            <w:rFonts w:asciiTheme="majorHAnsi" w:hAnsiTheme="majorHAnsi" w:cstheme="majorHAnsi"/>
            <w:color w:val="1155CC"/>
            <w:u w:val="single"/>
          </w:rPr>
          <w:t>Instagram</w:t>
        </w:r>
      </w:hyperlink>
      <w:r w:rsidR="00FE1563" w:rsidRPr="00116AC1">
        <w:rPr>
          <w:rFonts w:asciiTheme="majorHAnsi" w:hAnsiTheme="majorHAnsi" w:cstheme="majorHAnsi"/>
          <w:color w:val="403F42"/>
          <w:highlight w:val="white"/>
        </w:rPr>
        <w:t xml:space="preserve"> | </w:t>
      </w:r>
      <w:hyperlink r:id="rId14">
        <w:r w:rsidR="00FE1563" w:rsidRPr="00116AC1">
          <w:rPr>
            <w:rFonts w:asciiTheme="majorHAnsi" w:hAnsiTheme="majorHAnsi" w:cstheme="majorHAnsi"/>
            <w:color w:val="1155CC"/>
            <w:u w:val="single"/>
          </w:rPr>
          <w:t>Twitter</w:t>
        </w:r>
      </w:hyperlink>
      <w:r w:rsidR="00FE1563" w:rsidRPr="00116AC1">
        <w:rPr>
          <w:rFonts w:asciiTheme="majorHAnsi" w:hAnsiTheme="majorHAnsi" w:cstheme="majorHAnsi"/>
          <w:color w:val="403F42"/>
          <w:highlight w:val="white"/>
        </w:rPr>
        <w:t xml:space="preserve"> | </w:t>
      </w:r>
      <w:hyperlink r:id="rId15">
        <w:r w:rsidR="00FE1563" w:rsidRPr="00116AC1">
          <w:rPr>
            <w:rFonts w:asciiTheme="majorHAnsi" w:hAnsiTheme="majorHAnsi" w:cstheme="majorHAnsi"/>
            <w:color w:val="1155CC"/>
            <w:highlight w:val="white"/>
            <w:u w:val="single"/>
          </w:rPr>
          <w:t>Facebook</w:t>
        </w:r>
      </w:hyperlink>
      <w:r w:rsidR="00FE1563" w:rsidRPr="00116AC1">
        <w:rPr>
          <w:rFonts w:asciiTheme="majorHAnsi" w:hAnsiTheme="majorHAnsi" w:cstheme="majorHAnsi"/>
          <w:color w:val="403F42"/>
          <w:highlight w:val="white"/>
        </w:rPr>
        <w:t xml:space="preserve"> | </w:t>
      </w:r>
      <w:hyperlink r:id="rId16">
        <w:r w:rsidR="00FE1563" w:rsidRPr="00116AC1">
          <w:rPr>
            <w:rFonts w:asciiTheme="majorHAnsi" w:hAnsiTheme="majorHAnsi" w:cstheme="majorHAnsi"/>
            <w:color w:val="1155CC"/>
            <w:u w:val="single"/>
          </w:rPr>
          <w:t>YouTube</w:t>
        </w:r>
      </w:hyperlink>
      <w:r w:rsidR="00FE1563" w:rsidRPr="00116AC1">
        <w:rPr>
          <w:rFonts w:asciiTheme="majorHAnsi" w:hAnsiTheme="majorHAnsi" w:cstheme="majorHAnsi"/>
          <w:b/>
          <w:color w:val="403F42"/>
          <w:highlight w:val="white"/>
        </w:rPr>
        <w:t xml:space="preserve"> | </w:t>
      </w:r>
      <w:hyperlink r:id="rId17">
        <w:r w:rsidR="00FE1563" w:rsidRPr="00116AC1">
          <w:rPr>
            <w:rFonts w:asciiTheme="majorHAnsi" w:hAnsiTheme="majorHAnsi" w:cstheme="majorHAnsi"/>
            <w:color w:val="1155CC"/>
            <w:u w:val="single"/>
          </w:rPr>
          <w:t>Press Materials</w:t>
        </w:r>
      </w:hyperlink>
    </w:p>
    <w:p w14:paraId="7353F00F" w14:textId="77777777" w:rsidR="00474ACE" w:rsidRPr="00116AC1" w:rsidRDefault="00FE1563">
      <w:pPr>
        <w:shd w:val="clear" w:color="auto" w:fill="FFFFFF"/>
        <w:jc w:val="center"/>
        <w:rPr>
          <w:rFonts w:asciiTheme="majorHAnsi" w:hAnsiTheme="majorHAnsi" w:cstheme="majorHAnsi"/>
          <w:color w:val="403F42"/>
          <w:highlight w:val="white"/>
        </w:rPr>
      </w:pPr>
      <w:r w:rsidRPr="00116AC1">
        <w:rPr>
          <w:rFonts w:asciiTheme="majorHAnsi" w:hAnsiTheme="majorHAnsi" w:cstheme="majorHAnsi"/>
          <w:color w:val="403F42"/>
          <w:highlight w:val="white"/>
        </w:rPr>
        <w:t xml:space="preserve">  </w:t>
      </w:r>
    </w:p>
    <w:p w14:paraId="762D5D4B" w14:textId="77777777" w:rsidR="00474ACE" w:rsidRPr="00116AC1" w:rsidRDefault="00FE1563">
      <w:pPr>
        <w:shd w:val="clear" w:color="auto" w:fill="FFFFFF"/>
        <w:jc w:val="center"/>
        <w:rPr>
          <w:rFonts w:asciiTheme="majorHAnsi" w:hAnsiTheme="majorHAnsi" w:cstheme="majorHAnsi"/>
          <w:b/>
          <w:highlight w:val="white"/>
        </w:rPr>
      </w:pPr>
      <w:r w:rsidRPr="00116AC1">
        <w:rPr>
          <w:rFonts w:asciiTheme="majorHAnsi" w:hAnsiTheme="majorHAnsi" w:cstheme="majorHAnsi"/>
          <w:b/>
          <w:highlight w:val="white"/>
        </w:rPr>
        <w:t>For more information, please contact:</w:t>
      </w:r>
    </w:p>
    <w:p w14:paraId="4560EB2D" w14:textId="77777777" w:rsidR="00474ACE" w:rsidRPr="00116AC1" w:rsidRDefault="00FE1563">
      <w:pPr>
        <w:shd w:val="clear" w:color="auto" w:fill="FFFFFF"/>
        <w:jc w:val="center"/>
        <w:rPr>
          <w:rFonts w:asciiTheme="majorHAnsi" w:hAnsiTheme="majorHAnsi" w:cstheme="majorHAnsi"/>
          <w:color w:val="222222"/>
        </w:rPr>
      </w:pPr>
      <w:r w:rsidRPr="00116AC1">
        <w:rPr>
          <w:rFonts w:asciiTheme="majorHAnsi" w:hAnsiTheme="majorHAnsi" w:cstheme="majorHAnsi"/>
          <w:color w:val="222222"/>
        </w:rPr>
        <w:t xml:space="preserve">Patrice Compere | </w:t>
      </w:r>
      <w:hyperlink r:id="rId18">
        <w:r w:rsidRPr="00116AC1">
          <w:rPr>
            <w:rFonts w:asciiTheme="majorHAnsi" w:hAnsiTheme="majorHAnsi" w:cstheme="majorHAnsi"/>
            <w:color w:val="1155CC"/>
            <w:u w:val="single"/>
          </w:rPr>
          <w:t>Patrice.Compere@warnerrecords.com</w:t>
        </w:r>
      </w:hyperlink>
    </w:p>
    <w:p w14:paraId="322AEA9A" w14:textId="77777777" w:rsidR="00474ACE" w:rsidRPr="00116AC1" w:rsidRDefault="00FE1563">
      <w:pPr>
        <w:shd w:val="clear" w:color="auto" w:fill="FFFFFF"/>
        <w:jc w:val="center"/>
        <w:rPr>
          <w:rFonts w:asciiTheme="majorHAnsi" w:hAnsiTheme="majorHAnsi" w:cstheme="majorHAnsi"/>
          <w:color w:val="222222"/>
        </w:rPr>
      </w:pPr>
      <w:r w:rsidRPr="00116AC1">
        <w:rPr>
          <w:rFonts w:asciiTheme="majorHAnsi" w:hAnsiTheme="majorHAnsi" w:cstheme="majorHAnsi"/>
          <w:color w:val="222222"/>
        </w:rPr>
        <w:t xml:space="preserve">Darren Baber | </w:t>
      </w:r>
      <w:hyperlink r:id="rId19">
        <w:r w:rsidRPr="00116AC1">
          <w:rPr>
            <w:rFonts w:asciiTheme="majorHAnsi" w:hAnsiTheme="majorHAnsi" w:cstheme="majorHAnsi"/>
            <w:color w:val="1155CC"/>
            <w:u w:val="single"/>
          </w:rPr>
          <w:t>Darren.Baber@warnerrecords.com</w:t>
        </w:r>
      </w:hyperlink>
    </w:p>
    <w:p w14:paraId="3376D3D6" w14:textId="77777777" w:rsidR="00474ACE" w:rsidRPr="00116AC1" w:rsidRDefault="00FE1563">
      <w:pPr>
        <w:shd w:val="clear" w:color="auto" w:fill="FFFFFF"/>
        <w:jc w:val="center"/>
        <w:rPr>
          <w:rFonts w:asciiTheme="majorHAnsi" w:hAnsiTheme="majorHAnsi" w:cstheme="majorHAnsi"/>
          <w:highlight w:val="white"/>
        </w:rPr>
      </w:pPr>
      <w:r w:rsidRPr="00116AC1">
        <w:rPr>
          <w:rFonts w:asciiTheme="majorHAnsi" w:hAnsiTheme="majorHAnsi" w:cstheme="majorHAnsi"/>
          <w:color w:val="222222"/>
        </w:rPr>
        <w:t xml:space="preserve">Ceri Roberts | </w:t>
      </w:r>
      <w:hyperlink r:id="rId20">
        <w:r w:rsidRPr="00116AC1">
          <w:rPr>
            <w:rFonts w:asciiTheme="majorHAnsi" w:hAnsiTheme="majorHAnsi" w:cstheme="majorHAnsi"/>
            <w:color w:val="1155CC"/>
            <w:u w:val="single"/>
          </w:rPr>
          <w:t>Ceri.Roberts@warnerrecords.com</w:t>
        </w:r>
      </w:hyperlink>
    </w:p>
    <w:p w14:paraId="70A993ED" w14:textId="77777777" w:rsidR="00474ACE" w:rsidRDefault="00FE1563">
      <w:pPr>
        <w:shd w:val="clear" w:color="auto" w:fill="FFFFFF"/>
        <w:jc w:val="center"/>
        <w:rPr>
          <w:highlight w:val="white"/>
        </w:rPr>
      </w:pPr>
      <w:r>
        <w:rPr>
          <w:b/>
          <w:noProof/>
          <w:color w:val="3661BD"/>
        </w:rPr>
        <w:drawing>
          <wp:inline distT="114300" distB="114300" distL="114300" distR="114300" wp14:anchorId="612E11FC" wp14:editId="3F74E042">
            <wp:extent cx="1566331" cy="51746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566331" cy="517467"/>
                    </a:xfrm>
                    <a:prstGeom prst="rect">
                      <a:avLst/>
                    </a:prstGeom>
                    <a:ln/>
                  </pic:spPr>
                </pic:pic>
              </a:graphicData>
            </a:graphic>
          </wp:inline>
        </w:drawing>
      </w:r>
    </w:p>
    <w:p w14:paraId="349CED79" w14:textId="77777777" w:rsidR="00474ACE" w:rsidRDefault="00474ACE"/>
    <w:sectPr w:rsidR="00474A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ACE"/>
    <w:rsid w:val="000559CC"/>
    <w:rsid w:val="0007512C"/>
    <w:rsid w:val="00116AC1"/>
    <w:rsid w:val="00202A42"/>
    <w:rsid w:val="00315BCF"/>
    <w:rsid w:val="0039062C"/>
    <w:rsid w:val="00474ACE"/>
    <w:rsid w:val="005C15E7"/>
    <w:rsid w:val="006D2682"/>
    <w:rsid w:val="00B16502"/>
    <w:rsid w:val="00CB7BCF"/>
    <w:rsid w:val="00F869E4"/>
    <w:rsid w:val="00FE1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6727E"/>
  <w15:docId w15:val="{B78FC793-48C3-433F-9D28-0DDDB2FC8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16AC1"/>
    <w:rPr>
      <w:color w:val="0000FF" w:themeColor="hyperlink"/>
      <w:u w:val="single"/>
    </w:rPr>
  </w:style>
  <w:style w:type="character" w:styleId="UnresolvedMention">
    <w:name w:val="Unresolved Mention"/>
    <w:basedOn w:val="DefaultParagraphFont"/>
    <w:uiPriority w:val="99"/>
    <w:semiHidden/>
    <w:unhideWhenUsed/>
    <w:rsid w:val="00075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123263">
      <w:bodyDiv w:val="1"/>
      <w:marLeft w:val="0"/>
      <w:marRight w:val="0"/>
      <w:marTop w:val="0"/>
      <w:marBottom w:val="0"/>
      <w:divBdr>
        <w:top w:val="none" w:sz="0" w:space="0" w:color="auto"/>
        <w:left w:val="none" w:sz="0" w:space="0" w:color="auto"/>
        <w:bottom w:val="none" w:sz="0" w:space="0" w:color="auto"/>
        <w:right w:val="none" w:sz="0" w:space="0" w:color="auto"/>
      </w:divBdr>
    </w:div>
    <w:div w:id="1110709125">
      <w:bodyDiv w:val="1"/>
      <w:marLeft w:val="0"/>
      <w:marRight w:val="0"/>
      <w:marTop w:val="0"/>
      <w:marBottom w:val="0"/>
      <w:divBdr>
        <w:top w:val="none" w:sz="0" w:space="0" w:color="auto"/>
        <w:left w:val="none" w:sz="0" w:space="0" w:color="auto"/>
        <w:bottom w:val="none" w:sz="0" w:space="0" w:color="auto"/>
        <w:right w:val="none" w:sz="0" w:space="0" w:color="auto"/>
      </w:divBdr>
    </w:div>
    <w:div w:id="1594168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rollingstone.com/music/music-news/maude-latour-headphones-video-1301705/" TargetMode="External"/><Relationship Id="rId13" Type="http://schemas.openxmlformats.org/officeDocument/2006/relationships/hyperlink" Target="https://www.instagram.com/maudelstatus/" TargetMode="External"/><Relationship Id="rId18" Type="http://schemas.openxmlformats.org/officeDocument/2006/relationships/hyperlink" Target="mailto:Patrice.Compere@warnerrecords.com" TargetMode="External"/><Relationship Id="rId3" Type="http://schemas.openxmlformats.org/officeDocument/2006/relationships/webSettings" Target="webSettings.xml"/><Relationship Id="rId21" Type="http://schemas.openxmlformats.org/officeDocument/2006/relationships/image" Target="media/image3.png"/><Relationship Id="rId7" Type="http://schemas.openxmlformats.org/officeDocument/2006/relationships/hyperlink" Target="https://youtu.be/ZsNdwCYI10U" TargetMode="External"/><Relationship Id="rId12" Type="http://schemas.openxmlformats.org/officeDocument/2006/relationships/hyperlink" Target="https://www.tiktok.com/@maudelstatus?lang=en" TargetMode="External"/><Relationship Id="rId17" Type="http://schemas.openxmlformats.org/officeDocument/2006/relationships/hyperlink" Target="https://press.warnerrecords.com/maudelatour/" TargetMode="External"/><Relationship Id="rId2" Type="http://schemas.openxmlformats.org/officeDocument/2006/relationships/settings" Target="settings.xml"/><Relationship Id="rId16" Type="http://schemas.openxmlformats.org/officeDocument/2006/relationships/hyperlink" Target="https://www.youtube.com/channel/UCLf62P_jQF1qO_aJjYa68zA" TargetMode="External"/><Relationship Id="rId20" Type="http://schemas.openxmlformats.org/officeDocument/2006/relationships/hyperlink" Target="mailto:Ceri.Roberts@warnerrecords.com"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press.warnerrecords.com/maudelatour/" TargetMode="External"/><Relationship Id="rId5" Type="http://schemas.openxmlformats.org/officeDocument/2006/relationships/hyperlink" Target="https://youtu.be/HbWRK7Obixw" TargetMode="External"/><Relationship Id="rId15" Type="http://schemas.openxmlformats.org/officeDocument/2006/relationships/hyperlink" Target="https://www.facebook.com/maudelstatu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Darren.Baber@warnerrecords.com" TargetMode="External"/><Relationship Id="rId4" Type="http://schemas.openxmlformats.org/officeDocument/2006/relationships/hyperlink" Target="https://ffm.to/mllola" TargetMode="External"/><Relationship Id="rId9" Type="http://schemas.openxmlformats.org/officeDocument/2006/relationships/hyperlink" Target="https://www.npr.org/sections/now-playing/2022/02/21/1082155056/maude-latour-headphones" TargetMode="External"/><Relationship Id="rId14" Type="http://schemas.openxmlformats.org/officeDocument/2006/relationships/hyperlink" Target="https://twitter.com/maudelstatu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3</Pages>
  <Words>563</Words>
  <Characters>3212</Characters>
  <Application>Microsoft Office Word</Application>
  <DocSecurity>0</DocSecurity>
  <Lines>26</Lines>
  <Paragraphs>7</Paragraphs>
  <ScaleCrop>false</ScaleCrop>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Compere, Patrice</cp:lastModifiedBy>
  <cp:revision>12</cp:revision>
  <dcterms:created xsi:type="dcterms:W3CDTF">2022-04-05T17:49:00Z</dcterms:created>
  <dcterms:modified xsi:type="dcterms:W3CDTF">2022-04-07T18:05:00Z</dcterms:modified>
</cp:coreProperties>
</file>