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5" w:rsidRDefault="00702961" w:rsidP="004659C5">
      <w:pPr>
        <w:jc w:val="center"/>
        <w:rPr>
          <w:rFonts w:ascii="Arial" w:hAnsi="Arial" w:cs="Arial"/>
          <w:b/>
          <w:bCs/>
          <w:color w:val="000000"/>
          <w:sz w:val="32"/>
          <w:szCs w:val="32"/>
        </w:rPr>
      </w:pPr>
      <w:bookmarkStart w:id="0" w:name="_GoBack"/>
      <w:bookmarkEnd w:id="0"/>
      <w:r>
        <w:rPr>
          <w:rFonts w:ascii="Arial" w:hAnsi="Arial" w:cs="Arial"/>
          <w:b/>
          <w:bCs/>
          <w:noProof/>
          <w:color w:val="000000"/>
          <w:sz w:val="32"/>
          <w:szCs w:val="32"/>
        </w:rPr>
        <w:drawing>
          <wp:inline distT="0" distB="0" distL="0" distR="0">
            <wp:extent cx="1688936" cy="937260"/>
            <wp:effectExtent l="0" t="0" r="6985" b="0"/>
            <wp:docPr id="3" name="Picture 3" descr="C:\Users\RickGershon\AppData\Local\Microsoft\Windows\Temporary Internet Files\Content.Outlook\MM2J8AJ2\shakey pictures rec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shakey pictures recor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2748" cy="939376"/>
                    </a:xfrm>
                    <a:prstGeom prst="rect">
                      <a:avLst/>
                    </a:prstGeom>
                    <a:noFill/>
                    <a:ln>
                      <a:noFill/>
                    </a:ln>
                  </pic:spPr>
                </pic:pic>
              </a:graphicData>
            </a:graphic>
          </wp:inline>
        </w:drawing>
      </w:r>
    </w:p>
    <w:p w:rsidR="00A44A87" w:rsidRDefault="00A44A87" w:rsidP="004659C5">
      <w:pPr>
        <w:jc w:val="center"/>
        <w:rPr>
          <w:rFonts w:ascii="Arial" w:hAnsi="Arial" w:cs="Arial"/>
          <w:b/>
          <w:bCs/>
          <w:color w:val="000000"/>
        </w:rPr>
      </w:pPr>
      <w:r w:rsidRPr="00ED26DF">
        <w:rPr>
          <w:rFonts w:asciiTheme="minorHAnsi" w:eastAsiaTheme="minorEastAsia" w:hAnsiTheme="minorHAnsi"/>
          <w:noProof/>
        </w:rPr>
        <w:drawing>
          <wp:inline distT="0" distB="0" distL="0" distR="0" wp14:anchorId="41B3F7D5" wp14:editId="30377B80">
            <wp:extent cx="510540" cy="664543"/>
            <wp:effectExtent l="0" t="0" r="3810" b="2540"/>
            <wp:docPr id="4" name="Picture 4" descr="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688" cy="668640"/>
                    </a:xfrm>
                    <a:prstGeom prst="rect">
                      <a:avLst/>
                    </a:prstGeom>
                    <a:noFill/>
                    <a:ln>
                      <a:noFill/>
                    </a:ln>
                  </pic:spPr>
                </pic:pic>
              </a:graphicData>
            </a:graphic>
          </wp:inline>
        </w:drawing>
      </w:r>
    </w:p>
    <w:p w:rsidR="00A44A87" w:rsidRDefault="00A44A87" w:rsidP="004659C5">
      <w:pPr>
        <w:jc w:val="center"/>
        <w:rPr>
          <w:rFonts w:ascii="Arial" w:hAnsi="Arial" w:cs="Arial"/>
          <w:b/>
          <w:bCs/>
          <w:color w:val="000000"/>
        </w:rPr>
      </w:pPr>
    </w:p>
    <w:p w:rsidR="004659C5" w:rsidRPr="004659C5" w:rsidRDefault="004659C5" w:rsidP="00A44A87">
      <w:pPr>
        <w:jc w:val="center"/>
      </w:pPr>
      <w:r w:rsidRPr="004659C5">
        <w:rPr>
          <w:rFonts w:ascii="Arial" w:hAnsi="Arial" w:cs="Arial"/>
          <w:b/>
          <w:bCs/>
          <w:color w:val="000000"/>
        </w:rPr>
        <w:t>NEIL YOUNG TO RELEASE</w:t>
      </w:r>
      <w:r w:rsidRPr="004659C5">
        <w:rPr>
          <w:rStyle w:val="apple-converted-space"/>
          <w:rFonts w:ascii="Arial" w:hAnsi="Arial" w:cs="Arial"/>
          <w:b/>
          <w:bCs/>
          <w:color w:val="000000"/>
        </w:rPr>
        <w:t> </w:t>
      </w:r>
      <w:r w:rsidRPr="004659C5">
        <w:rPr>
          <w:rFonts w:ascii="Arial" w:hAnsi="Arial" w:cs="Arial"/>
          <w:b/>
          <w:bCs/>
          <w:i/>
          <w:iCs/>
          <w:color w:val="000000"/>
        </w:rPr>
        <w:t>SONGS FOR JUDY</w:t>
      </w:r>
      <w:r w:rsidRPr="004659C5">
        <w:rPr>
          <w:rStyle w:val="apple-converted-space"/>
          <w:rFonts w:ascii="Arial" w:hAnsi="Arial" w:cs="Arial"/>
          <w:b/>
          <w:bCs/>
          <w:i/>
          <w:iCs/>
          <w:color w:val="000000"/>
        </w:rPr>
        <w:t> </w:t>
      </w:r>
      <w:r w:rsidRPr="004659C5">
        <w:rPr>
          <w:rFonts w:ascii="Arial" w:hAnsi="Arial" w:cs="Arial"/>
          <w:b/>
          <w:bCs/>
          <w:color w:val="000000"/>
        </w:rPr>
        <w:t>ON</w:t>
      </w:r>
      <w:r w:rsidRPr="004659C5">
        <w:rPr>
          <w:rStyle w:val="apple-converted-space"/>
          <w:rFonts w:ascii="Arial" w:hAnsi="Arial" w:cs="Arial"/>
          <w:b/>
          <w:bCs/>
          <w:color w:val="000000"/>
        </w:rPr>
        <w:t> </w:t>
      </w:r>
      <w:r w:rsidR="00A44A87">
        <w:rPr>
          <w:rStyle w:val="apple-converted-space"/>
          <w:rFonts w:ascii="Arial" w:hAnsi="Arial" w:cs="Arial"/>
          <w:b/>
          <w:bCs/>
          <w:color w:val="000000"/>
        </w:rPr>
        <w:t xml:space="preserve">CD/DIGITAL </w:t>
      </w:r>
      <w:r w:rsidR="00A44A87" w:rsidRPr="00A44A87">
        <w:rPr>
          <w:rFonts w:ascii="Arial" w:hAnsi="Arial" w:cs="Arial"/>
          <w:b/>
          <w:bCs/>
          <w:color w:val="000000" w:themeColor="text1"/>
        </w:rPr>
        <w:t>NOVEMBER 30</w:t>
      </w:r>
      <w:r w:rsidR="00A44A87">
        <w:rPr>
          <w:rFonts w:ascii="Arial" w:hAnsi="Arial" w:cs="Arial"/>
          <w:b/>
          <w:bCs/>
          <w:color w:val="000000" w:themeColor="text1"/>
        </w:rPr>
        <w:t xml:space="preserve"> AND ON VINYL DECEMBER 14</w:t>
      </w:r>
      <w:r w:rsidRPr="00A44A87">
        <w:rPr>
          <w:rStyle w:val="apple-converted-space"/>
          <w:rFonts w:ascii="Arial" w:hAnsi="Arial" w:cs="Arial"/>
          <w:b/>
          <w:bCs/>
          <w:color w:val="000000" w:themeColor="text1"/>
        </w:rPr>
        <w:t> </w:t>
      </w:r>
      <w:r w:rsidRPr="004659C5">
        <w:rPr>
          <w:rFonts w:ascii="Arial" w:hAnsi="Arial" w:cs="Arial"/>
          <w:b/>
          <w:bCs/>
          <w:color w:val="000000"/>
        </w:rPr>
        <w:t xml:space="preserve">VIA </w:t>
      </w:r>
      <w:r w:rsidR="00A44A87">
        <w:rPr>
          <w:rFonts w:ascii="Arial" w:hAnsi="Arial" w:cs="Arial"/>
          <w:b/>
          <w:bCs/>
          <w:color w:val="000000"/>
        </w:rPr>
        <w:t>SHAKEY PICTURES RECORDS</w:t>
      </w:r>
      <w:r w:rsidR="00900745">
        <w:rPr>
          <w:rFonts w:ascii="Arial" w:hAnsi="Arial" w:cs="Arial"/>
          <w:b/>
          <w:bCs/>
          <w:color w:val="000000"/>
        </w:rPr>
        <w:t xml:space="preserve"> DISTRIBUTED BY </w:t>
      </w:r>
      <w:r w:rsidRPr="004659C5">
        <w:rPr>
          <w:rFonts w:ascii="Arial" w:hAnsi="Arial" w:cs="Arial"/>
          <w:b/>
          <w:bCs/>
          <w:color w:val="000000"/>
        </w:rPr>
        <w:t>REPRISE RECORDS</w:t>
      </w:r>
    </w:p>
    <w:p w:rsidR="004659C5" w:rsidRDefault="004659C5" w:rsidP="004659C5">
      <w:pPr>
        <w:jc w:val="center"/>
      </w:pPr>
      <w:r>
        <w:rPr>
          <w:rFonts w:ascii="Arial" w:hAnsi="Arial" w:cs="Arial"/>
          <w:b/>
          <w:bCs/>
          <w:i/>
          <w:iCs/>
          <w:color w:val="000000"/>
          <w:sz w:val="32"/>
          <w:szCs w:val="32"/>
        </w:rPr>
        <w:t> </w:t>
      </w:r>
    </w:p>
    <w:p w:rsidR="004659C5" w:rsidRPr="00AB257D" w:rsidRDefault="004659C5" w:rsidP="004659C5">
      <w:pPr>
        <w:pStyle w:val="NoSpacing"/>
        <w:jc w:val="center"/>
        <w:rPr>
          <w:rFonts w:ascii="Arial" w:hAnsi="Arial" w:cs="Arial"/>
          <w:b/>
          <w:sz w:val="22"/>
          <w:szCs w:val="22"/>
        </w:rPr>
      </w:pPr>
      <w:r w:rsidRPr="00AB257D">
        <w:rPr>
          <w:rFonts w:ascii="Arial" w:hAnsi="Arial" w:cs="Arial"/>
          <w:b/>
          <w:sz w:val="22"/>
          <w:szCs w:val="22"/>
        </w:rPr>
        <w:t>Twenty-Two Song Live Acoustic Set from 1976</w:t>
      </w:r>
    </w:p>
    <w:p w:rsidR="004659C5" w:rsidRPr="00AB257D" w:rsidRDefault="004659C5" w:rsidP="004659C5">
      <w:pPr>
        <w:pStyle w:val="NoSpacing"/>
        <w:jc w:val="center"/>
        <w:rPr>
          <w:rFonts w:ascii="Arial" w:hAnsi="Arial" w:cs="Arial"/>
          <w:b/>
          <w:sz w:val="22"/>
          <w:szCs w:val="22"/>
        </w:rPr>
      </w:pPr>
      <w:r w:rsidRPr="00AB257D">
        <w:rPr>
          <w:rFonts w:ascii="Arial" w:hAnsi="Arial" w:cs="Arial"/>
          <w:b/>
          <w:sz w:val="22"/>
          <w:szCs w:val="22"/>
        </w:rPr>
        <w:t>Pre-Orders Begin Today</w:t>
      </w:r>
    </w:p>
    <w:p w:rsidR="004659C5" w:rsidRDefault="004659C5" w:rsidP="004659C5">
      <w:r>
        <w:rPr>
          <w:color w:val="000000"/>
          <w:sz w:val="28"/>
          <w:szCs w:val="28"/>
        </w:rPr>
        <w:t> </w:t>
      </w:r>
    </w:p>
    <w:p w:rsidR="004659C5" w:rsidRDefault="0055093B" w:rsidP="00A44A87">
      <w:pPr>
        <w:jc w:val="center"/>
      </w:pPr>
      <w:r>
        <w:rPr>
          <w:noProof/>
        </w:rPr>
        <w:drawing>
          <wp:inline distT="0" distB="0" distL="0" distR="0">
            <wp:extent cx="2369820" cy="2369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SongsForJudy-Digi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820" cy="2369820"/>
                    </a:xfrm>
                    <a:prstGeom prst="rect">
                      <a:avLst/>
                    </a:prstGeom>
                  </pic:spPr>
                </pic:pic>
              </a:graphicData>
            </a:graphic>
          </wp:inline>
        </w:drawing>
      </w:r>
    </w:p>
    <w:p w:rsidR="00A607CF" w:rsidRDefault="00A607CF" w:rsidP="004659C5">
      <w:pPr>
        <w:rPr>
          <w:rFonts w:ascii="Arial" w:hAnsi="Arial" w:cs="Arial"/>
          <w:b/>
          <w:bCs/>
          <w:color w:val="000000" w:themeColor="text1"/>
          <w:sz w:val="20"/>
          <w:szCs w:val="20"/>
        </w:rPr>
      </w:pPr>
    </w:p>
    <w:p w:rsidR="00122D53" w:rsidRPr="00F67075" w:rsidRDefault="00122D53" w:rsidP="00122D53">
      <w:pPr>
        <w:rPr>
          <w:rFonts w:ascii="Arial" w:eastAsia="Times New Roman" w:hAnsi="Arial" w:cs="Arial"/>
          <w:b/>
          <w:bCs/>
          <w:sz w:val="20"/>
          <w:szCs w:val="20"/>
          <w:u w:val="single"/>
        </w:rPr>
      </w:pPr>
      <w:r w:rsidRPr="00AB257D">
        <w:rPr>
          <w:rFonts w:ascii="Arial" w:eastAsia="Times New Roman" w:hAnsi="Arial" w:cs="Arial"/>
          <w:b/>
          <w:bCs/>
          <w:sz w:val="20"/>
          <w:szCs w:val="20"/>
        </w:rPr>
        <w:t>October 19,  2018 (Los Angeles, CA) – </w:t>
      </w:r>
      <w:hyperlink r:id="rId8" w:history="1">
        <w:r w:rsidRPr="00F67075">
          <w:rPr>
            <w:rStyle w:val="Hyperlink"/>
            <w:rFonts w:ascii="Arial" w:eastAsia="Times New Roman" w:hAnsi="Arial" w:cs="Arial"/>
            <w:b/>
            <w:bCs/>
            <w:sz w:val="20"/>
            <w:szCs w:val="20"/>
          </w:rPr>
          <w:t>Neil Young</w:t>
        </w:r>
      </w:hyperlink>
      <w:r w:rsidRPr="00AB257D">
        <w:rPr>
          <w:rFonts w:ascii="Arial" w:eastAsia="Times New Roman" w:hAnsi="Arial" w:cs="Arial"/>
          <w:sz w:val="20"/>
          <w:szCs w:val="20"/>
        </w:rPr>
        <w:t> is set to release </w:t>
      </w:r>
      <w:r w:rsidRPr="00AB257D">
        <w:rPr>
          <w:rFonts w:ascii="Arial" w:eastAsia="Times New Roman" w:hAnsi="Arial" w:cs="Arial"/>
          <w:b/>
          <w:bCs/>
          <w:i/>
          <w:iCs/>
          <w:sz w:val="20"/>
          <w:szCs w:val="20"/>
        </w:rPr>
        <w:t>Songs For Judy </w:t>
      </w:r>
      <w:r w:rsidRPr="00AB257D">
        <w:rPr>
          <w:rFonts w:ascii="Arial" w:eastAsia="Times New Roman" w:hAnsi="Arial" w:cs="Arial"/>
          <w:sz w:val="20"/>
          <w:szCs w:val="20"/>
        </w:rPr>
        <w:t xml:space="preserve">on CD and digitally on November 30, while the vinyl edition will follow on December 14. </w:t>
      </w:r>
      <w:r w:rsidRPr="00AB257D">
        <w:rPr>
          <w:rFonts w:ascii="Arial" w:eastAsia="Times New Roman" w:hAnsi="Arial" w:cs="Arial"/>
          <w:b/>
          <w:bCs/>
          <w:i/>
          <w:iCs/>
          <w:sz w:val="20"/>
          <w:szCs w:val="20"/>
        </w:rPr>
        <w:t>Songs For Judy </w:t>
      </w:r>
      <w:r w:rsidRPr="00AB257D">
        <w:rPr>
          <w:rFonts w:ascii="Arial" w:eastAsia="Times New Roman" w:hAnsi="Arial" w:cs="Arial"/>
          <w:sz w:val="20"/>
          <w:szCs w:val="20"/>
        </w:rPr>
        <w:t xml:space="preserve">is the debut release on </w:t>
      </w:r>
      <w:r w:rsidRPr="00AB257D">
        <w:rPr>
          <w:rFonts w:ascii="Arial" w:eastAsia="Times New Roman" w:hAnsi="Arial" w:cs="Arial"/>
          <w:b/>
          <w:bCs/>
          <w:sz w:val="20"/>
          <w:szCs w:val="20"/>
        </w:rPr>
        <w:t>Shakey</w:t>
      </w:r>
      <w:r w:rsidRPr="00AB257D">
        <w:rPr>
          <w:rFonts w:ascii="Arial" w:eastAsia="Times New Roman" w:hAnsi="Arial" w:cs="Arial"/>
          <w:sz w:val="20"/>
          <w:szCs w:val="20"/>
        </w:rPr>
        <w:t xml:space="preserve"> </w:t>
      </w:r>
      <w:r w:rsidRPr="00AB257D">
        <w:rPr>
          <w:rFonts w:ascii="Arial" w:eastAsia="Times New Roman" w:hAnsi="Arial" w:cs="Arial"/>
          <w:b/>
          <w:bCs/>
          <w:sz w:val="20"/>
          <w:szCs w:val="20"/>
        </w:rPr>
        <w:t>Pictures Records</w:t>
      </w:r>
      <w:r w:rsidRPr="00AB257D">
        <w:rPr>
          <w:rFonts w:ascii="Arial" w:eastAsia="Times New Roman" w:hAnsi="Arial" w:cs="Arial"/>
          <w:sz w:val="20"/>
          <w:szCs w:val="20"/>
        </w:rPr>
        <w:t>, Young’s own imprint distributed by Reprise Records. The album is available for pre-order beginning today.</w:t>
      </w:r>
      <w:r w:rsidRPr="00AB257D">
        <w:rPr>
          <w:rFonts w:ascii="Arial" w:eastAsia="Times New Roman" w:hAnsi="Arial" w:cs="Arial"/>
          <w:b/>
          <w:bCs/>
          <w:i/>
          <w:iCs/>
          <w:sz w:val="20"/>
          <w:szCs w:val="20"/>
        </w:rPr>
        <w:t xml:space="preserve"> Songs for Judy</w:t>
      </w:r>
      <w:r w:rsidRPr="00AB257D">
        <w:rPr>
          <w:rFonts w:ascii="Arial" w:eastAsia="Times New Roman" w:hAnsi="Arial" w:cs="Arial"/>
          <w:sz w:val="20"/>
          <w:szCs w:val="20"/>
        </w:rPr>
        <w:t xml:space="preserve"> is available in hi-res at </w:t>
      </w:r>
      <w:r w:rsidRPr="00F67075">
        <w:rPr>
          <w:rFonts w:ascii="Arial" w:eastAsia="Times New Roman" w:hAnsi="Arial" w:cs="Arial"/>
          <w:b/>
          <w:sz w:val="20"/>
          <w:szCs w:val="20"/>
        </w:rPr>
        <w:t>NYA</w:t>
      </w:r>
      <w:r w:rsidRPr="00AB257D">
        <w:rPr>
          <w:rFonts w:ascii="Arial" w:eastAsia="Times New Roman" w:hAnsi="Arial" w:cs="Arial"/>
          <w:sz w:val="20"/>
          <w:szCs w:val="20"/>
        </w:rPr>
        <w:t>,</w:t>
      </w:r>
      <w:r w:rsidRPr="00F67075">
        <w:rPr>
          <w:rFonts w:ascii="Arial" w:eastAsia="Times New Roman" w:hAnsi="Arial" w:cs="Arial"/>
          <w:b/>
          <w:sz w:val="20"/>
          <w:szCs w:val="20"/>
        </w:rPr>
        <w:t xml:space="preserve"> </w:t>
      </w:r>
      <w:hyperlink r:id="rId9" w:history="1">
        <w:r w:rsidRPr="00F67075">
          <w:rPr>
            <w:rStyle w:val="Hyperlink"/>
            <w:rFonts w:ascii="Arial" w:hAnsi="Arial" w:cs="Arial"/>
            <w:b/>
            <w:bCs/>
            <w:iCs/>
            <w:sz w:val="20"/>
            <w:szCs w:val="20"/>
          </w:rPr>
          <w:t>Neil Young Archives.com</w:t>
        </w:r>
      </w:hyperlink>
      <w:r w:rsidRPr="00AB257D">
        <w:rPr>
          <w:rStyle w:val="Hyperlink"/>
          <w:rFonts w:ascii="Arial" w:hAnsi="Arial" w:cs="Arial"/>
          <w:bCs/>
          <w:iCs/>
          <w:sz w:val="20"/>
          <w:szCs w:val="20"/>
        </w:rPr>
        <w:t>.</w:t>
      </w:r>
      <w:r w:rsidRPr="00F67075">
        <w:rPr>
          <w:rStyle w:val="Hyperlink"/>
          <w:rFonts w:ascii="Arial" w:hAnsi="Arial" w:cs="Arial"/>
          <w:bCs/>
          <w:iCs/>
          <w:sz w:val="20"/>
          <w:szCs w:val="20"/>
          <w:u w:val="none"/>
        </w:rPr>
        <w:t xml:space="preserve"> </w:t>
      </w:r>
      <w:r w:rsidRPr="00AB257D">
        <w:rPr>
          <w:rFonts w:ascii="Arial" w:eastAsia="Times New Roman" w:hAnsi="Arial" w:cs="Arial"/>
          <w:sz w:val="20"/>
          <w:szCs w:val="20"/>
        </w:rPr>
        <w:t xml:space="preserve">Those who pre-order will receive an instant download of the track “Campaigner”, recorded live in Boston, November 22, 1976. </w:t>
      </w:r>
      <w:r w:rsidRPr="00AB257D">
        <w:rPr>
          <w:rFonts w:ascii="Arial" w:hAnsi="Arial" w:cs="Arial"/>
          <w:color w:val="000000"/>
          <w:sz w:val="20"/>
          <w:szCs w:val="20"/>
        </w:rPr>
        <w:t>Click</w:t>
      </w:r>
      <w:r w:rsidRPr="00AB257D">
        <w:rPr>
          <w:rStyle w:val="apple-converted-space"/>
          <w:rFonts w:ascii="Arial" w:hAnsi="Arial" w:cs="Arial"/>
          <w:color w:val="000000"/>
          <w:sz w:val="20"/>
          <w:szCs w:val="20"/>
        </w:rPr>
        <w:t> </w:t>
      </w:r>
      <w:hyperlink r:id="rId10" w:history="1">
        <w:r w:rsidRPr="00AB257D">
          <w:rPr>
            <w:rStyle w:val="Hyperlink"/>
            <w:rFonts w:ascii="Arial" w:hAnsi="Arial" w:cs="Arial"/>
            <w:b/>
            <w:color w:val="954F72"/>
            <w:sz w:val="20"/>
            <w:szCs w:val="20"/>
          </w:rPr>
          <w:t>here</w:t>
        </w:r>
      </w:hyperlink>
      <w:r w:rsidRPr="00AB257D">
        <w:rPr>
          <w:rStyle w:val="apple-converted-space"/>
          <w:rFonts w:ascii="Arial" w:hAnsi="Arial" w:cs="Arial"/>
          <w:color w:val="000000"/>
          <w:sz w:val="20"/>
          <w:szCs w:val="20"/>
        </w:rPr>
        <w:t> </w:t>
      </w:r>
      <w:r w:rsidRPr="00AB257D">
        <w:rPr>
          <w:rFonts w:ascii="Arial" w:hAnsi="Arial" w:cs="Arial"/>
          <w:color w:val="000000"/>
          <w:sz w:val="20"/>
          <w:szCs w:val="20"/>
        </w:rPr>
        <w:t>to read</w:t>
      </w:r>
      <w:r w:rsidRPr="00AB257D">
        <w:rPr>
          <w:rStyle w:val="apple-converted-space"/>
          <w:rFonts w:ascii="Arial" w:hAnsi="Arial" w:cs="Arial"/>
          <w:color w:val="000000"/>
          <w:sz w:val="20"/>
          <w:szCs w:val="20"/>
        </w:rPr>
        <w:t> </w:t>
      </w:r>
      <w:r w:rsidRPr="00AB257D">
        <w:rPr>
          <w:rFonts w:ascii="Arial" w:hAnsi="Arial" w:cs="Arial"/>
          <w:i/>
          <w:iCs/>
          <w:color w:val="000000"/>
          <w:sz w:val="20"/>
          <w:szCs w:val="20"/>
        </w:rPr>
        <w:t>Notes About The Recording</w:t>
      </w:r>
      <w:r w:rsidRPr="00AB257D">
        <w:rPr>
          <w:rFonts w:ascii="Arial" w:hAnsi="Arial" w:cs="Arial"/>
          <w:color w:val="000000"/>
          <w:sz w:val="20"/>
          <w:szCs w:val="20"/>
        </w:rPr>
        <w:t>, courtesy of Cameron Crowe and Joel Bernstein, who curated this collection.</w:t>
      </w:r>
      <w:r w:rsidRPr="00AB257D">
        <w:rPr>
          <w:rFonts w:ascii="Arial" w:hAnsi="Arial" w:cs="Arial"/>
          <w:color w:val="000000" w:themeColor="text1"/>
          <w:sz w:val="20"/>
          <w:szCs w:val="20"/>
        </w:rPr>
        <w:t xml:space="preserve"> </w:t>
      </w:r>
      <w:r w:rsidRPr="00AB257D">
        <w:rPr>
          <w:rStyle w:val="apple-converted-space"/>
          <w:rFonts w:ascii="Arial" w:hAnsi="Arial" w:cs="Arial"/>
          <w:color w:val="000000" w:themeColor="text1"/>
          <w:sz w:val="20"/>
          <w:szCs w:val="20"/>
        </w:rPr>
        <w:t xml:space="preserve">Click </w:t>
      </w:r>
      <w:hyperlink r:id="rId11" w:history="1">
        <w:r w:rsidRPr="00F67075">
          <w:rPr>
            <w:rStyle w:val="Hyperlink"/>
            <w:rFonts w:ascii="Arial" w:hAnsi="Arial" w:cs="Arial"/>
            <w:b/>
            <w:sz w:val="20"/>
            <w:szCs w:val="20"/>
          </w:rPr>
          <w:t>here</w:t>
        </w:r>
      </w:hyperlink>
      <w:r w:rsidRPr="00AB257D">
        <w:rPr>
          <w:rStyle w:val="apple-converted-space"/>
          <w:rFonts w:ascii="Arial" w:hAnsi="Arial" w:cs="Arial"/>
          <w:color w:val="000000" w:themeColor="text1"/>
          <w:sz w:val="20"/>
          <w:szCs w:val="20"/>
        </w:rPr>
        <w:t xml:space="preserve"> to purchase </w:t>
      </w:r>
      <w:r w:rsidRPr="00AB257D">
        <w:rPr>
          <w:rFonts w:ascii="Arial" w:hAnsi="Arial" w:cs="Arial"/>
          <w:bCs/>
          <w:i/>
          <w:iCs/>
          <w:color w:val="000000"/>
          <w:sz w:val="20"/>
          <w:szCs w:val="20"/>
        </w:rPr>
        <w:t>Songs For Judy .</w:t>
      </w:r>
    </w:p>
    <w:p w:rsidR="00122D53" w:rsidRPr="00AB257D" w:rsidRDefault="00122D53" w:rsidP="00122D53">
      <w:pPr>
        <w:rPr>
          <w:rFonts w:ascii="Arial" w:eastAsia="Times New Roman" w:hAnsi="Arial" w:cs="Arial"/>
          <w:sz w:val="20"/>
          <w:szCs w:val="20"/>
        </w:rPr>
      </w:pPr>
    </w:p>
    <w:p w:rsidR="00122D53" w:rsidRPr="00AB257D" w:rsidRDefault="00122D53" w:rsidP="00122D53">
      <w:pPr>
        <w:rPr>
          <w:rFonts w:ascii="Arial" w:eastAsia="Times New Roman" w:hAnsi="Arial" w:cs="Arial"/>
          <w:sz w:val="20"/>
          <w:szCs w:val="20"/>
        </w:rPr>
      </w:pPr>
      <w:r w:rsidRPr="00AB257D">
        <w:rPr>
          <w:rFonts w:ascii="Arial" w:eastAsia="Times New Roman" w:hAnsi="Arial" w:cs="Arial"/>
          <w:b/>
          <w:bCs/>
          <w:i/>
          <w:iCs/>
          <w:sz w:val="20"/>
          <w:szCs w:val="20"/>
        </w:rPr>
        <w:t>Songs For Judy</w:t>
      </w:r>
      <w:r w:rsidRPr="00AB257D">
        <w:rPr>
          <w:rFonts w:ascii="Arial" w:eastAsia="Times New Roman" w:hAnsi="Arial" w:cs="Arial"/>
          <w:b/>
          <w:bCs/>
          <w:sz w:val="20"/>
          <w:szCs w:val="20"/>
        </w:rPr>
        <w:t> </w:t>
      </w:r>
      <w:r w:rsidRPr="00AB257D">
        <w:rPr>
          <w:rFonts w:ascii="Arial" w:eastAsia="Times New Roman" w:hAnsi="Arial" w:cs="Arial"/>
          <w:sz w:val="20"/>
          <w:szCs w:val="20"/>
        </w:rPr>
        <w:t>is a</w:t>
      </w:r>
      <w:r w:rsidRPr="00AB257D">
        <w:rPr>
          <w:rFonts w:ascii="Arial" w:eastAsia="Times New Roman" w:hAnsi="Arial" w:cs="Arial"/>
          <w:b/>
          <w:bCs/>
          <w:sz w:val="20"/>
          <w:szCs w:val="20"/>
        </w:rPr>
        <w:t> </w:t>
      </w:r>
      <w:r w:rsidRPr="00AB257D">
        <w:rPr>
          <w:rFonts w:ascii="Arial" w:eastAsia="Times New Roman" w:hAnsi="Arial" w:cs="Arial"/>
          <w:sz w:val="20"/>
          <w:szCs w:val="20"/>
        </w:rPr>
        <w:t>thoroughly engaging collection of live acoustic performances culled from Neil’s November 1976 solo tour and features twenty-two songs recorded at various cities along the tour. This song cycle of live recordings is particularly powerful and unique. Young had spent much of the year traveling around the world on tour with Crazy Horse. When touring on his own, he recharged and focused on songs that would not surface in recorded form for several years. Of the albums many treasures, “No One Seems To Know” would not see the light of day until now and it remains unreleased in any other iteration.</w:t>
      </w:r>
    </w:p>
    <w:p w:rsidR="00122D53" w:rsidRPr="00AB257D" w:rsidRDefault="00122D53" w:rsidP="00122D53">
      <w:pPr>
        <w:rPr>
          <w:rFonts w:ascii="Arial" w:eastAsia="Times New Roman" w:hAnsi="Arial" w:cs="Arial"/>
          <w:sz w:val="20"/>
          <w:szCs w:val="20"/>
        </w:rPr>
      </w:pPr>
      <w:r w:rsidRPr="00AB257D">
        <w:rPr>
          <w:rFonts w:ascii="Arial" w:eastAsia="Times New Roman" w:hAnsi="Arial" w:cs="Arial"/>
          <w:sz w:val="20"/>
          <w:szCs w:val="20"/>
        </w:rPr>
        <w:t> </w:t>
      </w:r>
    </w:p>
    <w:p w:rsidR="00122D53" w:rsidRPr="00AB257D" w:rsidRDefault="00122D53" w:rsidP="00122D53">
      <w:pPr>
        <w:rPr>
          <w:rFonts w:ascii="Arial" w:eastAsia="Times New Roman" w:hAnsi="Arial" w:cs="Arial"/>
          <w:sz w:val="20"/>
          <w:szCs w:val="20"/>
        </w:rPr>
      </w:pPr>
      <w:r w:rsidRPr="00AB257D">
        <w:rPr>
          <w:rFonts w:ascii="Arial" w:eastAsia="Times New Roman" w:hAnsi="Arial" w:cs="Arial"/>
          <w:sz w:val="20"/>
          <w:szCs w:val="20"/>
        </w:rPr>
        <w:t>The raw versions of the tracks found on </w:t>
      </w:r>
      <w:r w:rsidRPr="00AB257D">
        <w:rPr>
          <w:rFonts w:ascii="Arial" w:eastAsia="Times New Roman" w:hAnsi="Arial" w:cs="Arial"/>
          <w:b/>
          <w:bCs/>
          <w:i/>
          <w:iCs/>
          <w:sz w:val="20"/>
          <w:szCs w:val="20"/>
        </w:rPr>
        <w:t>Songs For Judy</w:t>
      </w:r>
      <w:r w:rsidRPr="00AB257D">
        <w:rPr>
          <w:rFonts w:ascii="Arial" w:eastAsia="Times New Roman" w:hAnsi="Arial" w:cs="Arial"/>
          <w:sz w:val="20"/>
          <w:szCs w:val="20"/>
        </w:rPr>
        <w:t xml:space="preserve"> reflect an artist completely unvarnished and unafraid to allow the songs to breath and to find their own shape when performed in a solo setting. Songs </w:t>
      </w:r>
      <w:r w:rsidRPr="00AB257D">
        <w:rPr>
          <w:rFonts w:ascii="Arial" w:eastAsia="Times New Roman" w:hAnsi="Arial" w:cs="Arial"/>
          <w:sz w:val="20"/>
          <w:szCs w:val="20"/>
        </w:rPr>
        <w:lastRenderedPageBreak/>
        <w:t>written in that era would come into focus and then seemingly disappear only to re-enter Young’s orbit somewhere down the road. “White Line” and “Give Me Strength” are such examples of finding the light in 1990 and 2017 respectively. It’s also fascinating to hear Young revisit early gems such as Springfield’s “Mr. Soul” (’67), “Here We Are In The Years” (’68), and “The Losing End” (’69) from some of h</w:t>
      </w:r>
      <w:r w:rsidR="00F67075">
        <w:rPr>
          <w:rFonts w:ascii="Arial" w:eastAsia="Times New Roman" w:hAnsi="Arial" w:cs="Arial"/>
          <w:sz w:val="20"/>
          <w:szCs w:val="20"/>
        </w:rPr>
        <w:t xml:space="preserve">is earliest solo recordings </w:t>
      </w:r>
      <w:r w:rsidRPr="00AB257D">
        <w:rPr>
          <w:rFonts w:ascii="Arial" w:eastAsia="Times New Roman" w:hAnsi="Arial" w:cs="Arial"/>
          <w:sz w:val="20"/>
          <w:szCs w:val="20"/>
        </w:rPr>
        <w:t>which remain as timeless as ever. </w:t>
      </w:r>
    </w:p>
    <w:p w:rsidR="00122D53" w:rsidRPr="00AB257D" w:rsidRDefault="00122D53" w:rsidP="00122D53">
      <w:pPr>
        <w:rPr>
          <w:rFonts w:ascii="Arial" w:eastAsia="Times New Roman" w:hAnsi="Arial" w:cs="Arial"/>
          <w:sz w:val="20"/>
          <w:szCs w:val="20"/>
        </w:rPr>
      </w:pPr>
      <w:r w:rsidRPr="00AB257D">
        <w:rPr>
          <w:rFonts w:ascii="Arial" w:eastAsia="Times New Roman" w:hAnsi="Arial" w:cs="Arial"/>
          <w:sz w:val="20"/>
          <w:szCs w:val="20"/>
        </w:rPr>
        <w:t> </w:t>
      </w:r>
    </w:p>
    <w:p w:rsidR="00122D53" w:rsidRPr="00AB257D" w:rsidRDefault="00122D53" w:rsidP="00122D53">
      <w:pPr>
        <w:rPr>
          <w:rFonts w:ascii="Arial" w:eastAsia="Times New Roman" w:hAnsi="Arial" w:cs="Arial"/>
          <w:sz w:val="20"/>
          <w:szCs w:val="20"/>
        </w:rPr>
      </w:pPr>
      <w:r w:rsidRPr="00AB257D">
        <w:rPr>
          <w:rFonts w:ascii="Arial" w:eastAsia="Times New Roman" w:hAnsi="Arial" w:cs="Arial"/>
          <w:b/>
          <w:bCs/>
          <w:i/>
          <w:iCs/>
          <w:sz w:val="20"/>
          <w:szCs w:val="20"/>
        </w:rPr>
        <w:t>Songs For Judy</w:t>
      </w:r>
      <w:r w:rsidRPr="00AB257D">
        <w:rPr>
          <w:rFonts w:ascii="Arial" w:eastAsia="Times New Roman" w:hAnsi="Arial" w:cs="Arial"/>
          <w:sz w:val="20"/>
          <w:szCs w:val="20"/>
        </w:rPr>
        <w:t xml:space="preserve"> captures lightning in a bottle, illuminated for all time and available on vinyl, CD and on Youngs’ Xtream hi-res streaming service exclusively found on </w:t>
      </w:r>
      <w:hyperlink r:id="rId12" w:history="1">
        <w:r w:rsidRPr="00AB257D">
          <w:rPr>
            <w:rStyle w:val="Hyperlink"/>
            <w:rFonts w:ascii="Arial" w:eastAsia="Times New Roman" w:hAnsi="Arial" w:cs="Arial"/>
            <w:sz w:val="20"/>
            <w:szCs w:val="20"/>
          </w:rPr>
          <w:t>neilyoungarchives.com</w:t>
        </w:r>
      </w:hyperlink>
      <w:r w:rsidR="00F67075">
        <w:rPr>
          <w:rFonts w:ascii="Arial" w:eastAsia="Times New Roman" w:hAnsi="Arial" w:cs="Arial"/>
          <w:sz w:val="20"/>
          <w:szCs w:val="20"/>
          <w:u w:val="single"/>
        </w:rPr>
        <w:t>.</w:t>
      </w:r>
    </w:p>
    <w:p w:rsidR="004659C5" w:rsidRPr="00AB257D" w:rsidRDefault="004659C5" w:rsidP="004659C5">
      <w:pPr>
        <w:rPr>
          <w:rFonts w:ascii="Arial" w:hAnsi="Arial" w:cs="Arial"/>
          <w:sz w:val="20"/>
          <w:szCs w:val="20"/>
        </w:rPr>
      </w:pPr>
    </w:p>
    <w:p w:rsidR="004659C5" w:rsidRPr="00AB257D" w:rsidRDefault="004659C5" w:rsidP="004659C5">
      <w:pPr>
        <w:rPr>
          <w:rFonts w:ascii="Arial" w:hAnsi="Arial" w:cs="Arial"/>
          <w:b/>
          <w:sz w:val="20"/>
          <w:szCs w:val="20"/>
          <w:lang w:eastAsia="ja-JP"/>
        </w:rPr>
      </w:pPr>
      <w:r w:rsidRPr="00AB257D">
        <w:rPr>
          <w:rFonts w:ascii="Arial" w:hAnsi="Arial" w:cs="Arial"/>
          <w:b/>
          <w:sz w:val="20"/>
          <w:szCs w:val="20"/>
          <w:lang w:eastAsia="ja-JP"/>
        </w:rPr>
        <w:t>Songs For Judy Tracklist:</w:t>
      </w:r>
    </w:p>
    <w:p w:rsidR="004659C5" w:rsidRPr="00AB257D" w:rsidRDefault="004659C5" w:rsidP="004659C5">
      <w:pPr>
        <w:rPr>
          <w:rFonts w:ascii="Arial" w:hAnsi="Arial" w:cs="Arial"/>
          <w:b/>
          <w:sz w:val="20"/>
          <w:szCs w:val="20"/>
          <w:lang w:eastAsia="ja-JP"/>
        </w:rPr>
      </w:pP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Songs For Judy Intro</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Too Far Gone</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Boulder, CO</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06</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No One Seems To Know</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Boulder, CO</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07</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Heart Of Gold</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Fort Worth, TX</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10</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White Line</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Fort Worth, TX</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10</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Love Is A Rose</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Houston, TX</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11</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After The Gold Rush</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Houston, TX</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11</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Human Highway</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Madison, WI</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14</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Tell Me Why</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Chicago, IL</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15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Mr. Soul</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New York, NY</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20 (early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Mellow My Mind</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New York, NY</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20 (early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Give Me Strength</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New York, NY</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20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Man Needs A Maid</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New York, NY</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20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Roll Another Number</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Boston, MA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22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Journey Through The Past</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Boston, MA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22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Harvest</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Boston, MA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22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 xml:space="preserve">Campaigner </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Boston, MA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22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Old Laughing Lady</w:t>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(early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The Losing End</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Here We Are In The Years</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 xml:space="preserve">The Needle And The Damage Done </w:t>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(early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Pocahontas</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(late show)</w:t>
      </w:r>
    </w:p>
    <w:p w:rsidR="004659C5" w:rsidRPr="00AB257D" w:rsidRDefault="004659C5" w:rsidP="004659C5">
      <w:pPr>
        <w:rPr>
          <w:rFonts w:ascii="Arial" w:hAnsi="Arial" w:cs="Arial"/>
          <w:sz w:val="20"/>
          <w:szCs w:val="20"/>
          <w:lang w:eastAsia="ja-JP"/>
        </w:rPr>
      </w:pPr>
      <w:r w:rsidRPr="00AB257D">
        <w:rPr>
          <w:rFonts w:ascii="Arial" w:hAnsi="Arial" w:cs="Arial"/>
          <w:sz w:val="20"/>
          <w:szCs w:val="20"/>
          <w:lang w:eastAsia="ja-JP"/>
        </w:rPr>
        <w:t>Sugar Mountain</w:t>
      </w:r>
      <w:r w:rsidRPr="00AB257D">
        <w:rPr>
          <w:rFonts w:ascii="Arial" w:hAnsi="Arial" w:cs="Arial"/>
          <w:sz w:val="20"/>
          <w:szCs w:val="20"/>
          <w:lang w:eastAsia="ja-JP"/>
        </w:rPr>
        <w:tab/>
      </w:r>
      <w:r w:rsidRPr="00AB257D">
        <w:rPr>
          <w:rFonts w:ascii="Arial" w:hAnsi="Arial" w:cs="Arial"/>
          <w:sz w:val="20"/>
          <w:szCs w:val="20"/>
          <w:lang w:eastAsia="ja-JP"/>
        </w:rPr>
        <w:tab/>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Atlanta, GA</w:t>
      </w:r>
      <w:r w:rsidRPr="00AB257D">
        <w:rPr>
          <w:rFonts w:ascii="Arial" w:hAnsi="Arial" w:cs="Arial"/>
          <w:sz w:val="20"/>
          <w:szCs w:val="20"/>
          <w:lang w:eastAsia="ja-JP"/>
        </w:rPr>
        <w:tab/>
      </w:r>
      <w:r w:rsidR="00A44A87" w:rsidRPr="00AB257D">
        <w:rPr>
          <w:rFonts w:ascii="Arial" w:hAnsi="Arial" w:cs="Arial"/>
          <w:sz w:val="20"/>
          <w:szCs w:val="20"/>
          <w:lang w:eastAsia="ja-JP"/>
        </w:rPr>
        <w:tab/>
      </w:r>
      <w:r w:rsidRPr="00AB257D">
        <w:rPr>
          <w:rFonts w:ascii="Arial" w:hAnsi="Arial" w:cs="Arial"/>
          <w:sz w:val="20"/>
          <w:szCs w:val="20"/>
          <w:lang w:eastAsia="ja-JP"/>
        </w:rPr>
        <w:t>Nov 24 (late show)</w:t>
      </w:r>
    </w:p>
    <w:p w:rsidR="00992C29" w:rsidRPr="00AB257D" w:rsidRDefault="00992C29">
      <w:pPr>
        <w:rPr>
          <w:rFonts w:ascii="Arial" w:hAnsi="Arial" w:cs="Arial"/>
          <w:sz w:val="20"/>
          <w:szCs w:val="20"/>
        </w:rPr>
      </w:pPr>
    </w:p>
    <w:p w:rsidR="004659C5" w:rsidRPr="00AB257D" w:rsidRDefault="004659C5" w:rsidP="004659C5">
      <w:pPr>
        <w:rPr>
          <w:rFonts w:ascii="Arial" w:hAnsi="Arial" w:cs="Arial"/>
          <w:sz w:val="20"/>
          <w:szCs w:val="20"/>
          <w:lang w:eastAsia="ja-JP"/>
        </w:rPr>
      </w:pPr>
    </w:p>
    <w:p w:rsidR="004659C5" w:rsidRPr="00AB257D" w:rsidRDefault="004659C5" w:rsidP="004659C5">
      <w:pPr>
        <w:pStyle w:val="NoSpacing"/>
        <w:jc w:val="center"/>
        <w:rPr>
          <w:rFonts w:ascii="Arial" w:hAnsi="Arial" w:cs="Arial"/>
          <w:b/>
          <w:sz w:val="20"/>
          <w:szCs w:val="20"/>
          <w:lang w:eastAsia="ja-JP"/>
        </w:rPr>
      </w:pPr>
      <w:r w:rsidRPr="00AB257D">
        <w:rPr>
          <w:rFonts w:ascii="Arial" w:hAnsi="Arial" w:cs="Arial"/>
          <w:b/>
          <w:sz w:val="20"/>
          <w:szCs w:val="20"/>
          <w:lang w:eastAsia="ja-JP"/>
        </w:rPr>
        <w:t># # #</w:t>
      </w:r>
    </w:p>
    <w:p w:rsidR="004659C5" w:rsidRPr="00AB257D" w:rsidRDefault="004659C5" w:rsidP="004659C5">
      <w:pPr>
        <w:pStyle w:val="NoSpacing"/>
        <w:jc w:val="center"/>
        <w:rPr>
          <w:rFonts w:ascii="Arial" w:hAnsi="Arial" w:cs="Arial"/>
          <w:sz w:val="20"/>
          <w:szCs w:val="20"/>
          <w:lang w:eastAsia="ja-JP"/>
        </w:rPr>
      </w:pPr>
    </w:p>
    <w:p w:rsidR="004659C5" w:rsidRPr="00AB257D" w:rsidRDefault="004659C5" w:rsidP="004659C5">
      <w:pPr>
        <w:pStyle w:val="NoSpacing"/>
        <w:jc w:val="center"/>
        <w:rPr>
          <w:rFonts w:ascii="Arial" w:hAnsi="Arial" w:cs="Arial"/>
          <w:sz w:val="20"/>
          <w:szCs w:val="20"/>
          <w:lang w:eastAsia="ja-JP"/>
        </w:rPr>
      </w:pPr>
      <w:r w:rsidRPr="00AB257D">
        <w:rPr>
          <w:rFonts w:ascii="Arial" w:hAnsi="Arial" w:cs="Arial"/>
          <w:sz w:val="20"/>
          <w:szCs w:val="20"/>
          <w:lang w:eastAsia="ja-JP"/>
        </w:rPr>
        <w:t xml:space="preserve">For further information, contact </w:t>
      </w:r>
      <w:r w:rsidRPr="00AB257D">
        <w:rPr>
          <w:rFonts w:ascii="Arial" w:hAnsi="Arial" w:cs="Arial"/>
          <w:b/>
          <w:sz w:val="20"/>
          <w:szCs w:val="20"/>
          <w:lang w:eastAsia="ja-JP"/>
        </w:rPr>
        <w:t>Rick Gershon</w:t>
      </w:r>
      <w:r w:rsidRPr="00AB257D">
        <w:rPr>
          <w:rFonts w:ascii="Arial" w:hAnsi="Arial" w:cs="Arial"/>
          <w:sz w:val="20"/>
          <w:szCs w:val="20"/>
          <w:lang w:eastAsia="ja-JP"/>
        </w:rPr>
        <w:t xml:space="preserve"> at Reprise Records Publicity:</w:t>
      </w:r>
    </w:p>
    <w:p w:rsidR="004659C5" w:rsidRPr="00AB257D" w:rsidRDefault="004659C5" w:rsidP="004659C5">
      <w:pPr>
        <w:pStyle w:val="NoSpacing"/>
        <w:jc w:val="center"/>
        <w:rPr>
          <w:rFonts w:ascii="Arial" w:hAnsi="Arial" w:cs="Arial"/>
          <w:color w:val="0000FF" w:themeColor="hyperlink"/>
          <w:sz w:val="20"/>
          <w:szCs w:val="20"/>
          <w:u w:val="single"/>
          <w:lang w:eastAsia="ja-JP"/>
        </w:rPr>
      </w:pPr>
      <w:r w:rsidRPr="00AB257D">
        <w:rPr>
          <w:rFonts w:ascii="Arial" w:hAnsi="Arial" w:cs="Arial"/>
          <w:sz w:val="20"/>
          <w:szCs w:val="20"/>
          <w:lang w:eastAsia="ja-JP"/>
        </w:rPr>
        <w:t xml:space="preserve">818-953-3473 / </w:t>
      </w:r>
      <w:hyperlink r:id="rId13" w:tooltip="mailto:rick.gershon@wbr.com" w:history="1">
        <w:r w:rsidRPr="00AB257D">
          <w:rPr>
            <w:rFonts w:ascii="Arial" w:hAnsi="Arial" w:cs="Arial"/>
            <w:color w:val="0000FF" w:themeColor="hyperlink"/>
            <w:sz w:val="20"/>
            <w:szCs w:val="20"/>
            <w:u w:val="single"/>
            <w:lang w:eastAsia="ja-JP"/>
          </w:rPr>
          <w:t>rick.gershon@wbr.com</w:t>
        </w:r>
      </w:hyperlink>
    </w:p>
    <w:p w:rsidR="004659C5" w:rsidRPr="00AB257D" w:rsidRDefault="004659C5" w:rsidP="004659C5">
      <w:pPr>
        <w:pStyle w:val="NoSpacing"/>
        <w:jc w:val="center"/>
        <w:rPr>
          <w:rFonts w:ascii="Arial" w:hAnsi="Arial" w:cs="Arial"/>
          <w:color w:val="0000FF" w:themeColor="hyperlink"/>
          <w:sz w:val="20"/>
          <w:szCs w:val="20"/>
          <w:u w:val="single"/>
          <w:lang w:eastAsia="ja-JP"/>
        </w:rPr>
      </w:pPr>
    </w:p>
    <w:p w:rsidR="004659C5" w:rsidRPr="00AB257D" w:rsidRDefault="004659C5" w:rsidP="004659C5">
      <w:pPr>
        <w:pStyle w:val="NoSpacing"/>
        <w:jc w:val="center"/>
        <w:rPr>
          <w:rFonts w:ascii="Arial" w:hAnsi="Arial" w:cs="Arial"/>
          <w:b/>
          <w:sz w:val="20"/>
          <w:szCs w:val="20"/>
        </w:rPr>
      </w:pPr>
      <w:r w:rsidRPr="00AB257D">
        <w:rPr>
          <w:rFonts w:ascii="Arial" w:eastAsia="Calibri" w:hAnsi="Arial" w:cs="Arial"/>
          <w:b/>
          <w:sz w:val="20"/>
          <w:szCs w:val="20"/>
        </w:rPr>
        <w:t>Official Site/</w:t>
      </w:r>
      <w:r w:rsidRPr="00AB257D">
        <w:rPr>
          <w:rFonts w:ascii="Arial" w:hAnsi="Arial" w:cs="Arial"/>
          <w:b/>
          <w:sz w:val="20"/>
          <w:szCs w:val="20"/>
        </w:rPr>
        <w:t>NYA:</w:t>
      </w:r>
    </w:p>
    <w:p w:rsidR="004659C5" w:rsidRPr="00AB257D" w:rsidRDefault="00925E8C" w:rsidP="004659C5">
      <w:pPr>
        <w:pStyle w:val="NoSpacing"/>
        <w:jc w:val="center"/>
        <w:rPr>
          <w:rFonts w:ascii="Arial" w:eastAsia="Calibri" w:hAnsi="Arial" w:cs="Arial"/>
          <w:color w:val="0000FF"/>
          <w:sz w:val="20"/>
          <w:szCs w:val="20"/>
          <w:u w:val="single"/>
        </w:rPr>
      </w:pPr>
      <w:hyperlink r:id="rId14" w:history="1">
        <w:r w:rsidR="004659C5" w:rsidRPr="00AB257D">
          <w:rPr>
            <w:rFonts w:ascii="Arial" w:hAnsi="Arial" w:cs="Arial"/>
            <w:color w:val="0000FF"/>
            <w:sz w:val="20"/>
            <w:szCs w:val="20"/>
            <w:u w:val="single"/>
          </w:rPr>
          <w:t>neilyoungarchives.com</w:t>
        </w:r>
      </w:hyperlink>
    </w:p>
    <w:p w:rsidR="004659C5" w:rsidRPr="00AB257D" w:rsidRDefault="004659C5" w:rsidP="004659C5">
      <w:pPr>
        <w:pStyle w:val="NoSpacing"/>
        <w:jc w:val="center"/>
        <w:rPr>
          <w:rFonts w:ascii="Arial" w:eastAsia="Calibri" w:hAnsi="Arial" w:cs="Arial"/>
          <w:sz w:val="20"/>
          <w:szCs w:val="20"/>
        </w:rPr>
      </w:pPr>
    </w:p>
    <w:p w:rsidR="004659C5" w:rsidRPr="00AB257D" w:rsidRDefault="004659C5" w:rsidP="004659C5">
      <w:pPr>
        <w:pStyle w:val="NoSpacing"/>
        <w:jc w:val="center"/>
        <w:rPr>
          <w:rFonts w:ascii="Arial" w:hAnsi="Arial" w:cs="Arial"/>
          <w:b/>
          <w:sz w:val="20"/>
          <w:szCs w:val="20"/>
          <w:lang w:eastAsia="ja-JP"/>
        </w:rPr>
      </w:pPr>
      <w:r w:rsidRPr="00AB257D">
        <w:rPr>
          <w:rFonts w:ascii="Arial" w:hAnsi="Arial" w:cs="Arial"/>
          <w:b/>
          <w:sz w:val="20"/>
          <w:szCs w:val="20"/>
          <w:lang w:eastAsia="ja-JP"/>
        </w:rPr>
        <w:t>Press Materials:</w:t>
      </w:r>
    </w:p>
    <w:p w:rsidR="004659C5" w:rsidRPr="00AB257D" w:rsidRDefault="00925E8C" w:rsidP="004659C5">
      <w:pPr>
        <w:pStyle w:val="NoSpacing"/>
        <w:jc w:val="center"/>
        <w:rPr>
          <w:rFonts w:ascii="Arial" w:hAnsi="Arial" w:cs="Arial"/>
          <w:color w:val="0000FF" w:themeColor="hyperlink"/>
          <w:sz w:val="20"/>
          <w:szCs w:val="20"/>
          <w:u w:val="single"/>
          <w:lang w:eastAsia="ja-JP"/>
        </w:rPr>
      </w:pPr>
      <w:hyperlink r:id="rId15" w:history="1">
        <w:r w:rsidR="004659C5" w:rsidRPr="00AB257D">
          <w:rPr>
            <w:rFonts w:ascii="Arial" w:hAnsi="Arial" w:cs="Arial"/>
            <w:color w:val="0000FF" w:themeColor="hyperlink"/>
            <w:sz w:val="20"/>
            <w:szCs w:val="20"/>
            <w:u w:val="single"/>
            <w:lang w:eastAsia="ja-JP"/>
          </w:rPr>
          <w:t>http://press.wbr.com/neilyoung</w:t>
        </w:r>
      </w:hyperlink>
    </w:p>
    <w:p w:rsidR="004659C5" w:rsidRDefault="004659C5"/>
    <w:sectPr w:rsidR="0046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C5"/>
    <w:rsid w:val="000476D7"/>
    <w:rsid w:val="000C78F3"/>
    <w:rsid w:val="0012111D"/>
    <w:rsid w:val="00122D53"/>
    <w:rsid w:val="00172A6A"/>
    <w:rsid w:val="002C69B2"/>
    <w:rsid w:val="0036444B"/>
    <w:rsid w:val="004659C5"/>
    <w:rsid w:val="00507D9A"/>
    <w:rsid w:val="0055093B"/>
    <w:rsid w:val="005E04F4"/>
    <w:rsid w:val="00650D45"/>
    <w:rsid w:val="00702961"/>
    <w:rsid w:val="007D56B8"/>
    <w:rsid w:val="00900745"/>
    <w:rsid w:val="00913405"/>
    <w:rsid w:val="00925E8C"/>
    <w:rsid w:val="00992C29"/>
    <w:rsid w:val="009A1AE4"/>
    <w:rsid w:val="00A44A87"/>
    <w:rsid w:val="00A607CF"/>
    <w:rsid w:val="00A62859"/>
    <w:rsid w:val="00AB257D"/>
    <w:rsid w:val="00EF1682"/>
    <w:rsid w:val="00F6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C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659C5"/>
    <w:rPr>
      <w:color w:val="0563C1"/>
      <w:u w:val="single"/>
    </w:rPr>
  </w:style>
  <w:style w:type="character" w:customStyle="1" w:styleId="apple-converted-space">
    <w:name w:val="apple-converted-space"/>
    <w:basedOn w:val="DefaultParagraphFont"/>
    <w:rsid w:val="004659C5"/>
  </w:style>
  <w:style w:type="paragraph" w:styleId="BalloonText">
    <w:name w:val="Balloon Text"/>
    <w:basedOn w:val="Normal"/>
    <w:link w:val="BalloonTextChar"/>
    <w:uiPriority w:val="99"/>
    <w:semiHidden/>
    <w:unhideWhenUsed/>
    <w:rsid w:val="004659C5"/>
    <w:rPr>
      <w:rFonts w:ascii="Tahoma" w:hAnsi="Tahoma" w:cs="Tahoma"/>
      <w:sz w:val="16"/>
      <w:szCs w:val="16"/>
    </w:rPr>
  </w:style>
  <w:style w:type="character" w:customStyle="1" w:styleId="BalloonTextChar">
    <w:name w:val="Balloon Text Char"/>
    <w:basedOn w:val="DefaultParagraphFont"/>
    <w:link w:val="BalloonText"/>
    <w:uiPriority w:val="99"/>
    <w:semiHidden/>
    <w:rsid w:val="004659C5"/>
    <w:rPr>
      <w:rFonts w:ascii="Tahoma" w:hAnsi="Tahoma" w:cs="Tahoma"/>
      <w:sz w:val="16"/>
      <w:szCs w:val="16"/>
    </w:rPr>
  </w:style>
  <w:style w:type="paragraph" w:styleId="NoSpacing">
    <w:name w:val="No Spacing"/>
    <w:uiPriority w:val="1"/>
    <w:qFormat/>
    <w:rsid w:val="004659C5"/>
    <w:pPr>
      <w:spacing w:after="0" w:line="240" w:lineRule="auto"/>
    </w:pPr>
    <w:rPr>
      <w:rFonts w:ascii="Calibri" w:hAnsi="Calibri" w:cs="Times New Roman"/>
      <w:sz w:val="24"/>
      <w:szCs w:val="24"/>
    </w:rPr>
  </w:style>
  <w:style w:type="character" w:styleId="FollowedHyperlink">
    <w:name w:val="FollowedHyperlink"/>
    <w:basedOn w:val="DefaultParagraphFont"/>
    <w:uiPriority w:val="99"/>
    <w:semiHidden/>
    <w:unhideWhenUsed/>
    <w:rsid w:val="00047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C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659C5"/>
    <w:rPr>
      <w:color w:val="0563C1"/>
      <w:u w:val="single"/>
    </w:rPr>
  </w:style>
  <w:style w:type="character" w:customStyle="1" w:styleId="apple-converted-space">
    <w:name w:val="apple-converted-space"/>
    <w:basedOn w:val="DefaultParagraphFont"/>
    <w:rsid w:val="004659C5"/>
  </w:style>
  <w:style w:type="paragraph" w:styleId="BalloonText">
    <w:name w:val="Balloon Text"/>
    <w:basedOn w:val="Normal"/>
    <w:link w:val="BalloonTextChar"/>
    <w:uiPriority w:val="99"/>
    <w:semiHidden/>
    <w:unhideWhenUsed/>
    <w:rsid w:val="004659C5"/>
    <w:rPr>
      <w:rFonts w:ascii="Tahoma" w:hAnsi="Tahoma" w:cs="Tahoma"/>
      <w:sz w:val="16"/>
      <w:szCs w:val="16"/>
    </w:rPr>
  </w:style>
  <w:style w:type="character" w:customStyle="1" w:styleId="BalloonTextChar">
    <w:name w:val="Balloon Text Char"/>
    <w:basedOn w:val="DefaultParagraphFont"/>
    <w:link w:val="BalloonText"/>
    <w:uiPriority w:val="99"/>
    <w:semiHidden/>
    <w:rsid w:val="004659C5"/>
    <w:rPr>
      <w:rFonts w:ascii="Tahoma" w:hAnsi="Tahoma" w:cs="Tahoma"/>
      <w:sz w:val="16"/>
      <w:szCs w:val="16"/>
    </w:rPr>
  </w:style>
  <w:style w:type="paragraph" w:styleId="NoSpacing">
    <w:name w:val="No Spacing"/>
    <w:uiPriority w:val="1"/>
    <w:qFormat/>
    <w:rsid w:val="004659C5"/>
    <w:pPr>
      <w:spacing w:after="0" w:line="240" w:lineRule="auto"/>
    </w:pPr>
    <w:rPr>
      <w:rFonts w:ascii="Calibri" w:hAnsi="Calibri" w:cs="Times New Roman"/>
      <w:sz w:val="24"/>
      <w:szCs w:val="24"/>
    </w:rPr>
  </w:style>
  <w:style w:type="character" w:styleId="FollowedHyperlink">
    <w:name w:val="FollowedHyperlink"/>
    <w:basedOn w:val="DefaultParagraphFont"/>
    <w:uiPriority w:val="99"/>
    <w:semiHidden/>
    <w:unhideWhenUsed/>
    <w:rsid w:val="0004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0761">
      <w:bodyDiv w:val="1"/>
      <w:marLeft w:val="0"/>
      <w:marRight w:val="0"/>
      <w:marTop w:val="0"/>
      <w:marBottom w:val="0"/>
      <w:divBdr>
        <w:top w:val="none" w:sz="0" w:space="0" w:color="auto"/>
        <w:left w:val="none" w:sz="0" w:space="0" w:color="auto"/>
        <w:bottom w:val="none" w:sz="0" w:space="0" w:color="auto"/>
        <w:right w:val="none" w:sz="0" w:space="0" w:color="auto"/>
      </w:divBdr>
    </w:div>
    <w:div w:id="1298101490">
      <w:bodyDiv w:val="1"/>
      <w:marLeft w:val="0"/>
      <w:marRight w:val="0"/>
      <w:marTop w:val="0"/>
      <w:marBottom w:val="0"/>
      <w:divBdr>
        <w:top w:val="none" w:sz="0" w:space="0" w:color="auto"/>
        <w:left w:val="none" w:sz="0" w:space="0" w:color="auto"/>
        <w:bottom w:val="none" w:sz="0" w:space="0" w:color="auto"/>
        <w:right w:val="none" w:sz="0" w:space="0" w:color="auto"/>
      </w:divBdr>
    </w:div>
    <w:div w:id="1458139750">
      <w:bodyDiv w:val="1"/>
      <w:marLeft w:val="0"/>
      <w:marRight w:val="0"/>
      <w:marTop w:val="0"/>
      <w:marBottom w:val="0"/>
      <w:divBdr>
        <w:top w:val="none" w:sz="0" w:space="0" w:color="auto"/>
        <w:left w:val="none" w:sz="0" w:space="0" w:color="auto"/>
        <w:bottom w:val="none" w:sz="0" w:space="0" w:color="auto"/>
        <w:right w:val="none" w:sz="0" w:space="0" w:color="auto"/>
      </w:divBdr>
    </w:div>
    <w:div w:id="1616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ydneyworden\AppData\Local\Microsoft\Windows\Temporary%20Internet%20Files\Content.Outlook\84AJMUEM\neilyoungarchives.com" TargetMode="External"/><Relationship Id="rId13" Type="http://schemas.openxmlformats.org/officeDocument/2006/relationships/hyperlink" Target="mailto:rick.gershon@wb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rotect-us.mimecast.com/s/ULP9CQW57QHxBrJ8UPEKy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br.ec/songsforjudy" TargetMode="External"/><Relationship Id="rId5" Type="http://schemas.openxmlformats.org/officeDocument/2006/relationships/image" Target="media/image1.jpeg"/><Relationship Id="rId15" Type="http://schemas.openxmlformats.org/officeDocument/2006/relationships/hyperlink" Target="http://press.wbr.com/neilyoung" TargetMode="External"/><Relationship Id="rId10" Type="http://schemas.openxmlformats.org/officeDocument/2006/relationships/hyperlink" Target="https://wbr.box.com/s/zodcrwe23wrchtkwnsnfiiitnjfi4aeb" TargetMode="External"/><Relationship Id="rId4" Type="http://schemas.openxmlformats.org/officeDocument/2006/relationships/webSettings" Target="webSettings.xml"/><Relationship Id="rId9" Type="http://schemas.openxmlformats.org/officeDocument/2006/relationships/hyperlink" Target="file:///\\usbur105\homeWBR$\Users\RickGershon\WINWORD\Neil%20Young\NEIL%20YOUNG%20-%20TOUR%20LETTERS%20&amp;%20PRESS%20RELEASES%202018\neilyoungarchives.com" TargetMode="External"/><Relationship Id="rId14" Type="http://schemas.openxmlformats.org/officeDocument/2006/relationships/hyperlink" Target="https://protect-us.mimecast.com/s/bALnBoUQbr0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Breanne Flores</cp:lastModifiedBy>
  <cp:revision>2</cp:revision>
  <cp:lastPrinted>2018-10-18T22:22:00Z</cp:lastPrinted>
  <dcterms:created xsi:type="dcterms:W3CDTF">2018-12-06T19:01:00Z</dcterms:created>
  <dcterms:modified xsi:type="dcterms:W3CDTF">2018-12-06T19:01:00Z</dcterms:modified>
</cp:coreProperties>
</file>