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ECB3B" w14:textId="0B7DC18D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</w:rPr>
        <w:fldChar w:fldCharType="begin"/>
      </w:r>
      <w:r w:rsidRPr="00B451D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"/var/folders/77/lz0mxhq11k3cll3fvsc5yzz00000gp/T/com.microsoft.Word/WebArchiveCopyPasteTempFiles/cidimage001.png@01D64091.A3068F40" \* MERGEFORMATINET </w:instrText>
      </w:r>
      <w:r w:rsidRPr="00B451D1">
        <w:rPr>
          <w:rFonts w:ascii="Calibri" w:eastAsia="Times New Roman" w:hAnsi="Calibri" w:cs="Calibri"/>
          <w:color w:val="000000"/>
        </w:rPr>
        <w:fldChar w:fldCharType="separate"/>
      </w:r>
      <w:r w:rsidRPr="00B451D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30A458" wp14:editId="1BC91029">
            <wp:extent cx="2552700" cy="7366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D1">
        <w:rPr>
          <w:rFonts w:ascii="Calibri" w:eastAsia="Times New Roman" w:hAnsi="Calibri" w:cs="Calibri"/>
          <w:color w:val="000000"/>
        </w:rPr>
        <w:fldChar w:fldCharType="end"/>
      </w:r>
    </w:p>
    <w:p w14:paraId="4B773EAB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AC14B7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b/>
          <w:bCs/>
          <w:color w:val="000000"/>
          <w:sz w:val="72"/>
          <w:szCs w:val="72"/>
        </w:rPr>
        <w:t>ANDRA DAY</w:t>
      </w:r>
      <w:bookmarkStart w:id="0" w:name="_GoBack"/>
      <w:bookmarkEnd w:id="0"/>
    </w:p>
    <w:p w14:paraId="3CA38E37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 </w:t>
      </w:r>
    </w:p>
    <w:p w14:paraId="6993B6BC" w14:textId="7276EABA" w:rsidR="00B451D1" w:rsidRDefault="00B451D1" w:rsidP="00B451D1">
      <w:pPr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40"/>
          <w:szCs w:val="40"/>
        </w:rPr>
      </w:pPr>
      <w:r w:rsidRPr="00B451D1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PERFORMS “MAKE YOUR TROUBLES GO AWAY” + CHATS ABOUT </w:t>
      </w:r>
      <w:r w:rsidRPr="00B451D1">
        <w:rPr>
          <w:rFonts w:ascii="Calibri" w:eastAsia="Times New Roman" w:hAnsi="Calibri" w:cs="Calibri"/>
          <w:b/>
          <w:bCs/>
          <w:i/>
          <w:iCs/>
          <w:color w:val="000000"/>
          <w:sz w:val="40"/>
          <w:szCs w:val="40"/>
        </w:rPr>
        <w:t>GIVEDIRECTLY</w:t>
      </w:r>
      <w:r w:rsidRPr="00B451D1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 FOR THE CITI MUSIC SERIES ON </w:t>
      </w:r>
      <w:r w:rsidRPr="00B451D1">
        <w:rPr>
          <w:rFonts w:ascii="Calibri" w:eastAsia="Times New Roman" w:hAnsi="Calibri" w:cs="Calibri"/>
          <w:b/>
          <w:bCs/>
          <w:i/>
          <w:iCs/>
          <w:color w:val="000000"/>
          <w:sz w:val="40"/>
          <w:szCs w:val="40"/>
        </w:rPr>
        <w:t>TODAY</w:t>
      </w:r>
    </w:p>
    <w:p w14:paraId="5717DDBA" w14:textId="49A201A9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726891C" w14:textId="0D298551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B451D1">
        <w:rPr>
          <w:rFonts w:ascii="Calibri" w:eastAsia="Times New Roman" w:hAnsi="Calibri" w:cs="Calibri"/>
          <w:color w:val="000000"/>
          <w:sz w:val="28"/>
          <w:szCs w:val="28"/>
        </w:rPr>
        <w:t xml:space="preserve">June 12, 2020 </w:t>
      </w:r>
    </w:p>
    <w:p w14:paraId="0CEC3B3D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</w:p>
    <w:p w14:paraId="62D63392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4472C4" w:themeColor="accent1"/>
        </w:rPr>
      </w:pPr>
      <w:r w:rsidRPr="00B451D1">
        <w:rPr>
          <w:rFonts w:ascii="Calibri" w:eastAsia="Times New Roman" w:hAnsi="Calibri" w:cs="Calibri"/>
          <w:b/>
          <w:bCs/>
          <w:color w:val="000000"/>
        </w:rPr>
        <w:t>Interview: </w:t>
      </w:r>
      <w:hyperlink r:id="rId5" w:tooltip="Original URL:&#10;https://www.today.com/video/andra-day-talks-about-rise-up-and-donating-proceeds-to-covid-19-relief-84927045866&#10;&#10;Click to follow link." w:history="1">
        <w:r w:rsidRPr="00B451D1">
          <w:rPr>
            <w:rFonts w:ascii="Calibri" w:eastAsia="Times New Roman" w:hAnsi="Calibri" w:cs="Calibri"/>
            <w:color w:val="4472C4" w:themeColor="accent1"/>
            <w:u w:val="single"/>
          </w:rPr>
          <w:t>https://www.today.com/video/andra-day-talks-about-rise-up-and-donating-proceeds-to-covid-19-relief-84927045866</w:t>
        </w:r>
      </w:hyperlink>
    </w:p>
    <w:p w14:paraId="4E8549BF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b/>
          <w:bCs/>
          <w:color w:val="000000"/>
        </w:rPr>
        <w:t>Performance:</w:t>
      </w:r>
      <w:r w:rsidRPr="00B451D1">
        <w:rPr>
          <w:rFonts w:ascii="Calibri" w:eastAsia="Times New Roman" w:hAnsi="Calibri" w:cs="Calibri"/>
          <w:color w:val="000000"/>
        </w:rPr>
        <w:t> </w:t>
      </w:r>
      <w:hyperlink r:id="rId6" w:history="1">
        <w:r w:rsidRPr="00B451D1">
          <w:rPr>
            <w:rFonts w:ascii="Calibri" w:eastAsia="Times New Roman" w:hAnsi="Calibri" w:cs="Calibri"/>
            <w:color w:val="0563C1"/>
            <w:u w:val="single"/>
          </w:rPr>
          <w:t>https://www.today.com/video/andra-day-performs-make-your-troubles-go-away-on-today-84927557611</w:t>
        </w:r>
      </w:hyperlink>
    </w:p>
    <w:p w14:paraId="6A6AF8D4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</w:rPr>
        <w:t> </w:t>
      </w:r>
    </w:p>
    <w:p w14:paraId="24D8D20E" w14:textId="1D75EC84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</w:rPr>
        <w:fldChar w:fldCharType="begin"/>
      </w:r>
      <w:r w:rsidRPr="00B451D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"/var/folders/77/lz0mxhq11k3cll3fvsc5yzz00000gp/T/com.microsoft.Word/WebArchiveCopyPasteTempFiles/cidimage002.png@01D64091.A3068F40" \* MERGEFORMATINET </w:instrText>
      </w:r>
      <w:r w:rsidRPr="00B451D1">
        <w:rPr>
          <w:rFonts w:ascii="Calibri" w:eastAsia="Times New Roman" w:hAnsi="Calibri" w:cs="Calibri"/>
          <w:color w:val="000000"/>
        </w:rPr>
        <w:fldChar w:fldCharType="separate"/>
      </w:r>
      <w:r w:rsidRPr="00B451D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1DB662" wp14:editId="1A287750">
            <wp:extent cx="5943600" cy="3827780"/>
            <wp:effectExtent l="0" t="0" r="0" b="0"/>
            <wp:docPr id="3" name="Picture 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D1">
        <w:rPr>
          <w:rFonts w:ascii="Calibri" w:eastAsia="Times New Roman" w:hAnsi="Calibri" w:cs="Calibri"/>
          <w:color w:val="000000"/>
        </w:rPr>
        <w:fldChar w:fldCharType="end"/>
      </w:r>
    </w:p>
    <w:p w14:paraId="2CFF3249" w14:textId="5591ED13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451D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"/var/folders/77/lz0mxhq11k3cll3fvsc5yzz00000gp/T/com.microsoft.Word/WebArchiveCopyPasteTempFiles/cidimage003.png@01D64091.A3068F40" \* MERGEFORMATINET </w:instrText>
      </w:r>
      <w:r w:rsidRPr="00B451D1">
        <w:rPr>
          <w:rFonts w:ascii="Calibri" w:eastAsia="Times New Roman" w:hAnsi="Calibri" w:cs="Calibri"/>
          <w:color w:val="000000"/>
        </w:rPr>
        <w:fldChar w:fldCharType="separate"/>
      </w:r>
      <w:r w:rsidRPr="00B451D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BEAB573" wp14:editId="0D6E2519">
            <wp:extent cx="5943600" cy="11366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D1">
        <w:rPr>
          <w:rFonts w:ascii="Calibri" w:eastAsia="Times New Roman" w:hAnsi="Calibri" w:cs="Calibri"/>
          <w:color w:val="000000"/>
        </w:rPr>
        <w:fldChar w:fldCharType="end"/>
      </w:r>
    </w:p>
    <w:p w14:paraId="5538F422" w14:textId="77777777" w:rsidR="00B451D1" w:rsidRPr="00B451D1" w:rsidRDefault="00B451D1" w:rsidP="00B451D1">
      <w:pPr>
        <w:jc w:val="center"/>
        <w:rPr>
          <w:rFonts w:ascii="Calibri" w:eastAsia="Times New Roman" w:hAnsi="Calibri" w:cs="Calibri"/>
          <w:color w:val="000000"/>
        </w:rPr>
      </w:pPr>
      <w:r w:rsidRPr="00B451D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4FA9F7C" w14:textId="7164E02B" w:rsidR="00B451D1" w:rsidRPr="00B451D1" w:rsidRDefault="00B451D1" w:rsidP="00B451D1">
      <w:pPr>
        <w:rPr>
          <w:rFonts w:ascii="Calibri" w:eastAsia="Times New Roman" w:hAnsi="Calibri" w:cs="Calibri"/>
          <w:color w:val="000000"/>
        </w:rPr>
      </w:pPr>
      <w:r w:rsidRPr="00B451D1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B451D1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"/var/folders/77/lz0mxhq11k3cll3fvsc5yzz00000gp/T/com.microsoft.Word/WebArchiveCopyPasteTempFiles/cidimage004.png@01D64091.A3068F40" \* MERGEFORMATINET </w:instrText>
      </w:r>
      <w:r w:rsidRPr="00B451D1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B451D1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763FF389" wp14:editId="63EF60E3">
            <wp:extent cx="5943600" cy="3877945"/>
            <wp:effectExtent l="0" t="0" r="0" b="0"/>
            <wp:docPr id="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D1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1DC51770" w14:textId="77777777" w:rsidR="00B451D1" w:rsidRPr="00B451D1" w:rsidRDefault="00B451D1" w:rsidP="00B451D1">
      <w:pPr>
        <w:rPr>
          <w:rFonts w:ascii="Calibri" w:eastAsia="Times New Roman" w:hAnsi="Calibri" w:cs="Calibri"/>
          <w:color w:val="000000"/>
        </w:rPr>
      </w:pPr>
      <w:r w:rsidRPr="00B451D1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2D20F0CA" w14:textId="77777777" w:rsidR="00B451D1" w:rsidRPr="00B451D1" w:rsidRDefault="00B451D1" w:rsidP="00B451D1">
      <w:pPr>
        <w:rPr>
          <w:rFonts w:ascii="Calibri" w:eastAsia="Times New Roman" w:hAnsi="Calibri" w:cs="Calibri"/>
          <w:color w:val="000000"/>
        </w:rPr>
      </w:pPr>
      <w:r w:rsidRPr="00B451D1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63C24BB3" w14:textId="77777777" w:rsidR="00B451D1" w:rsidRPr="00B451D1" w:rsidRDefault="00B451D1" w:rsidP="00B451D1">
      <w:pPr>
        <w:rPr>
          <w:rFonts w:ascii="Calibri" w:eastAsia="Times New Roman" w:hAnsi="Calibri" w:cs="Calibri"/>
          <w:color w:val="000000"/>
        </w:rPr>
      </w:pPr>
      <w:r w:rsidRPr="00B451D1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01724DEA" w14:textId="77777777" w:rsidR="00CE6815" w:rsidRDefault="00B451D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D1"/>
    <w:rsid w:val="00005046"/>
    <w:rsid w:val="0048027C"/>
    <w:rsid w:val="00B451D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C448BD"/>
  <w15:chartTrackingRefBased/>
  <w15:docId w15:val="{39434832-DD8E-1146-BBE4-C4D88620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451D1"/>
  </w:style>
  <w:style w:type="character" w:styleId="Hyperlink">
    <w:name w:val="Hyperlink"/>
    <w:basedOn w:val="DefaultParagraphFont"/>
    <w:uiPriority w:val="99"/>
    <w:semiHidden/>
    <w:unhideWhenUsed/>
    <w:rsid w:val="00B451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7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today.com%2Fvideo%2Fandra-day-performs-make-your-troubles-go-away-on-today-84927557611&amp;data=02%7C01%7CSamantha.Lorenzo%40warnerrecords.com%7Ca6f14963125e4e7b8bf008d80ee39976%7C8367939002ec4ba1ad3d69da3fdd637e%7C0%7C0%7C637275718043894077&amp;sdata=N0DlaG8EKSmBRFkqcVqWQjMnLyzimkvmD14%2B5TzWKjU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today.com%2Fvideo%2Fandra-day-talks-about-rise-up-and-donating-proceeds-to-covid-19-relief-84927045866&amp;data=02%7C01%7CSamantha.Lorenzo%40warnerrecords.com%7Ca6f14963125e4e7b8bf008d80ee39976%7C8367939002ec4ba1ad3d69da3fdd637e%7C0%7C0%7C637275718043884080&amp;sdata=PiAcyaRdqnCa7okkDvXBoeiYbpIGYWOco7Ia7pTcmME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2020-06-12T16:17:00Z</dcterms:created>
  <dcterms:modified xsi:type="dcterms:W3CDTF">2020-06-12T16:18:00Z</dcterms:modified>
</cp:coreProperties>
</file>