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2D02" w14:textId="034586CD" w:rsidR="00E005A4" w:rsidRPr="00E005A4" w:rsidRDefault="00E005A4" w:rsidP="00E005A4">
      <w:pPr>
        <w:jc w:val="center"/>
        <w:rPr>
          <w:rFonts w:ascii="Calibri" w:eastAsia="Times New Roman" w:hAnsi="Calibri" w:cs="Calibri"/>
          <w:color w:val="000000"/>
        </w:rPr>
      </w:pPr>
      <w:r w:rsidRPr="00E005A4">
        <w:rPr>
          <w:rFonts w:ascii="Calibri" w:eastAsia="Times New Roman" w:hAnsi="Calibri" w:cs="Calibri"/>
          <w:color w:val="000000"/>
        </w:rPr>
        <w:fldChar w:fldCharType="begin"/>
      </w:r>
      <w:r w:rsidRPr="00E005A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"/var/folders/77/lz0mxhq11k3cll3fvsc5yzz00000gp/T/com.microsoft.Word/WebArchiveCopyPasteTempFiles/cidimage001.png@01D5B592.25B80FD0" \* MERGEFORMATINET </w:instrText>
      </w:r>
      <w:r w:rsidRPr="00E005A4">
        <w:rPr>
          <w:rFonts w:ascii="Calibri" w:eastAsia="Times New Roman" w:hAnsi="Calibri" w:cs="Calibri"/>
          <w:color w:val="000000"/>
        </w:rPr>
        <w:fldChar w:fldCharType="separate"/>
      </w:r>
      <w:r w:rsidRPr="00E005A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D67B336" wp14:editId="791705C6">
            <wp:extent cx="2159000" cy="698500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A4">
        <w:rPr>
          <w:rFonts w:ascii="Calibri" w:eastAsia="Times New Roman" w:hAnsi="Calibri" w:cs="Calibri"/>
          <w:color w:val="000000"/>
        </w:rPr>
        <w:fldChar w:fldCharType="end"/>
      </w:r>
    </w:p>
    <w:p w14:paraId="06EE46C6" w14:textId="77777777" w:rsidR="00E005A4" w:rsidRPr="00E005A4" w:rsidRDefault="00E005A4" w:rsidP="00E005A4">
      <w:pPr>
        <w:jc w:val="center"/>
        <w:rPr>
          <w:rFonts w:ascii="Calibri" w:eastAsia="Times New Roman" w:hAnsi="Calibri" w:cs="Calibri"/>
          <w:color w:val="000000"/>
        </w:rPr>
      </w:pPr>
      <w:r w:rsidRPr="00E005A4">
        <w:rPr>
          <w:rFonts w:ascii="Calibri" w:eastAsia="Times New Roman" w:hAnsi="Calibri" w:cs="Calibri"/>
          <w:color w:val="000000"/>
        </w:rPr>
        <w:t> </w:t>
      </w:r>
    </w:p>
    <w:p w14:paraId="7E1DD160" w14:textId="77777777" w:rsidR="00E005A4" w:rsidRPr="00E005A4" w:rsidRDefault="00E005A4" w:rsidP="00E005A4">
      <w:pPr>
        <w:jc w:val="center"/>
        <w:rPr>
          <w:rFonts w:ascii="Calibri" w:eastAsia="Times New Roman" w:hAnsi="Calibri" w:cs="Calibri"/>
          <w:color w:val="000000"/>
        </w:rPr>
      </w:pPr>
      <w:r w:rsidRPr="00E005A4">
        <w:rPr>
          <w:rFonts w:ascii="Calibri" w:eastAsia="Times New Roman" w:hAnsi="Calibri" w:cs="Calibri"/>
          <w:color w:val="000000"/>
        </w:rPr>
        <w:t>53.9M Online</w:t>
      </w:r>
    </w:p>
    <w:p w14:paraId="58F64519" w14:textId="77777777" w:rsidR="00E005A4" w:rsidRPr="00E005A4" w:rsidRDefault="00E005A4" w:rsidP="00E005A4">
      <w:pPr>
        <w:jc w:val="center"/>
        <w:rPr>
          <w:rFonts w:ascii="Calibri" w:eastAsia="Times New Roman" w:hAnsi="Calibri" w:cs="Calibri"/>
          <w:color w:val="000000"/>
        </w:rPr>
      </w:pPr>
      <w:r w:rsidRPr="00E005A4">
        <w:rPr>
          <w:rFonts w:ascii="Calibri" w:eastAsia="Times New Roman" w:hAnsi="Calibri" w:cs="Calibri"/>
          <w:color w:val="000000"/>
        </w:rPr>
        <w:t> </w:t>
      </w:r>
    </w:p>
    <w:p w14:paraId="7AC5C3FE" w14:textId="77777777" w:rsidR="00E005A4" w:rsidRPr="00E005A4" w:rsidRDefault="00E005A4" w:rsidP="00E005A4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E005A4">
          <w:rPr>
            <w:rFonts w:ascii="Calibri" w:eastAsia="Times New Roman" w:hAnsi="Calibri" w:cs="Calibri"/>
            <w:color w:val="0563C1"/>
            <w:u w:val="single"/>
          </w:rPr>
          <w:t>https://www.vice.com/en_us/article/3kxxw9/the-100-best-albums-of-2019</w:t>
        </w:r>
      </w:hyperlink>
    </w:p>
    <w:p w14:paraId="0FFCE767" w14:textId="77777777" w:rsidR="00E005A4" w:rsidRPr="00E005A4" w:rsidRDefault="00E005A4" w:rsidP="00E005A4">
      <w:pPr>
        <w:jc w:val="center"/>
        <w:rPr>
          <w:rFonts w:ascii="Calibri" w:eastAsia="Times New Roman" w:hAnsi="Calibri" w:cs="Calibri"/>
          <w:color w:val="000000"/>
        </w:rPr>
      </w:pPr>
      <w:r w:rsidRPr="00E005A4">
        <w:rPr>
          <w:rFonts w:ascii="Calibri" w:eastAsia="Times New Roman" w:hAnsi="Calibri" w:cs="Calibri"/>
          <w:color w:val="000000"/>
        </w:rPr>
        <w:t> </w:t>
      </w:r>
    </w:p>
    <w:p w14:paraId="74462545" w14:textId="680D679E" w:rsidR="00E005A4" w:rsidRPr="00E005A4" w:rsidRDefault="00E005A4" w:rsidP="00E005A4">
      <w:pPr>
        <w:jc w:val="center"/>
        <w:rPr>
          <w:rFonts w:ascii="Calibri" w:eastAsia="Times New Roman" w:hAnsi="Calibri" w:cs="Calibri"/>
          <w:color w:val="000000"/>
        </w:rPr>
      </w:pPr>
      <w:r w:rsidRPr="00E005A4">
        <w:rPr>
          <w:rFonts w:ascii="Calibri" w:eastAsia="Times New Roman" w:hAnsi="Calibri" w:cs="Calibri"/>
          <w:color w:val="000000"/>
        </w:rPr>
        <w:fldChar w:fldCharType="begin"/>
      </w:r>
      <w:r w:rsidRPr="00E005A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"/var/folders/77/lz0mxhq11k3cll3fvsc5yzz00000gp/T/com.microsoft.Word/WebArchiveCopyPasteTempFiles/cidimage002.png@01D5B592.25B80FD0" \* MERGEFORMATINET </w:instrText>
      </w:r>
      <w:r w:rsidRPr="00E005A4">
        <w:rPr>
          <w:rFonts w:ascii="Calibri" w:eastAsia="Times New Roman" w:hAnsi="Calibri" w:cs="Calibri"/>
          <w:color w:val="000000"/>
        </w:rPr>
        <w:fldChar w:fldCharType="separate"/>
      </w:r>
      <w:r w:rsidRPr="00E005A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E5309D8" wp14:editId="32F7D0AE">
            <wp:extent cx="5943600" cy="311340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A4">
        <w:rPr>
          <w:rFonts w:ascii="Calibri" w:eastAsia="Times New Roman" w:hAnsi="Calibri" w:cs="Calibri"/>
          <w:color w:val="000000"/>
        </w:rPr>
        <w:fldChar w:fldCharType="end"/>
      </w:r>
    </w:p>
    <w:p w14:paraId="4210B384" w14:textId="4EE3099A" w:rsidR="00E005A4" w:rsidRPr="00E005A4" w:rsidRDefault="00E005A4" w:rsidP="00E005A4">
      <w:pPr>
        <w:jc w:val="center"/>
        <w:rPr>
          <w:rFonts w:ascii="Calibri" w:eastAsia="Times New Roman" w:hAnsi="Calibri" w:cs="Calibri"/>
          <w:color w:val="000000"/>
        </w:rPr>
      </w:pPr>
      <w:r w:rsidRPr="00E005A4">
        <w:rPr>
          <w:rFonts w:ascii="Calibri" w:eastAsia="Times New Roman" w:hAnsi="Calibri" w:cs="Calibri"/>
          <w:color w:val="000000"/>
        </w:rPr>
        <w:fldChar w:fldCharType="begin"/>
      </w:r>
      <w:r w:rsidRPr="00E005A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"/var/folders/77/lz0mxhq11k3cll3fvsc5yzz00000gp/T/com.microsoft.Word/WebArchiveCopyPasteTempFiles/cidimage003.png@01D5B592.25B80FD0" \* MERGEFORMATINET </w:instrText>
      </w:r>
      <w:r w:rsidRPr="00E005A4">
        <w:rPr>
          <w:rFonts w:ascii="Calibri" w:eastAsia="Times New Roman" w:hAnsi="Calibri" w:cs="Calibri"/>
          <w:color w:val="000000"/>
        </w:rPr>
        <w:fldChar w:fldCharType="separate"/>
      </w:r>
      <w:r w:rsidRPr="00E005A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2AD542B" wp14:editId="7CBF3862">
            <wp:extent cx="5943600" cy="1114425"/>
            <wp:effectExtent l="0" t="0" r="0" b="3175"/>
            <wp:docPr id="2" name="Picture 2" descr="/var/folders/0q/d8hqq6lx4q91pl3h_s_htc9r0000gp/T/com.microsoft.Outlook/WebArchiveCopyPasteTempFiles/cidimage003.png@01D5B58E.C411E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0q/d8hqq6lx4q91pl3h_s_htc9r0000gp/T/com.microsoft.Outlook/WebArchiveCopyPasteTempFiles/cidimage003.png@01D5B58E.C411EBF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A4">
        <w:rPr>
          <w:rFonts w:ascii="Calibri" w:eastAsia="Times New Roman" w:hAnsi="Calibri" w:cs="Calibri"/>
          <w:color w:val="000000"/>
        </w:rPr>
        <w:fldChar w:fldCharType="end"/>
      </w:r>
    </w:p>
    <w:p w14:paraId="15C394B7" w14:textId="2D604203" w:rsidR="00E005A4" w:rsidRPr="00E005A4" w:rsidRDefault="00E005A4" w:rsidP="00E005A4">
      <w:pPr>
        <w:jc w:val="center"/>
        <w:rPr>
          <w:rFonts w:ascii="Calibri" w:eastAsia="Times New Roman" w:hAnsi="Calibri" w:cs="Calibri"/>
          <w:color w:val="000000"/>
        </w:rPr>
      </w:pPr>
      <w:r w:rsidRPr="00E005A4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E005A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"/var/folders/77/lz0mxhq11k3cll3fvsc5yzz00000gp/T/com.microsoft.Word/WebArchiveCopyPasteTempFiles/cidimage004.png@01D5B592.25B80FD0" \* MERGEFORMATINET </w:instrText>
      </w:r>
      <w:r w:rsidRPr="00E005A4">
        <w:rPr>
          <w:rFonts w:ascii="Calibri" w:eastAsia="Times New Roman" w:hAnsi="Calibri" w:cs="Calibri"/>
          <w:color w:val="000000"/>
        </w:rPr>
        <w:fldChar w:fldCharType="separate"/>
      </w:r>
      <w:r w:rsidRPr="00E005A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E82F85E" wp14:editId="3479528A">
            <wp:extent cx="5943600" cy="5443855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A4">
        <w:rPr>
          <w:rFonts w:ascii="Calibri" w:eastAsia="Times New Roman" w:hAnsi="Calibri" w:cs="Calibri"/>
          <w:color w:val="000000"/>
        </w:rPr>
        <w:fldChar w:fldCharType="end"/>
      </w:r>
    </w:p>
    <w:p w14:paraId="1C54806D" w14:textId="77777777" w:rsidR="00CE6815" w:rsidRDefault="00E005A4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A4"/>
    <w:rsid w:val="00005046"/>
    <w:rsid w:val="0048027C"/>
    <w:rsid w:val="00BD4EA9"/>
    <w:rsid w:val="00E005A4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1AEDA"/>
  <w15:chartTrackingRefBased/>
  <w15:docId w15:val="{2E3206EE-912A-6940-8701-CCB81442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vice.com%2Fen_us%2Farticle%2F3kxxw9%2Fthe-100-best-albums-of-2019&amp;data=02%7C01%7CSamantha.Lorenzo%40warnerrecords.com%7C5b2a0ae16e7b4485f95408d783eca5f4%7C8367939002ec4ba1ad3d69da3fdd637e%7C0%7C0%7C637122924821327551&amp;sdata=FSpamyJEWqVrKRedeSonVhsLNGQE2JycwSO46RaV9vU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2019-12-18T19:03:00Z</dcterms:created>
  <dcterms:modified xsi:type="dcterms:W3CDTF">2019-12-18T19:04:00Z</dcterms:modified>
</cp:coreProperties>
</file>