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5EF20" w14:textId="414FFAB4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924E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"/var/folders/77/lz0mxhq11k3cll3fvsc5yzz00000gp/T/com.microsoft.Word/WebArchiveCopyPasteTempFiles/cidimage001.png@01D64E22.63239820" \* MERGEFORMATINET </w:instrText>
      </w:r>
      <w:r w:rsidRPr="00B924E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1460D8E" wp14:editId="5FEA79D0">
            <wp:extent cx="2527300" cy="1016000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6C36DF9" w14:textId="77777777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5ED103" w14:textId="77777777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t>June 29, 2020</w:t>
      </w:r>
    </w:p>
    <w:p w14:paraId="2A85149E" w14:textId="77777777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t>9.2M Online</w:t>
      </w:r>
    </w:p>
    <w:p w14:paraId="4E74B189" w14:textId="77777777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CBC130" w14:textId="77777777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924E1">
          <w:rPr>
            <w:rFonts w:ascii="Calibri" w:eastAsia="Times New Roman" w:hAnsi="Calibri" w:cs="Calibri"/>
            <w:color w:val="0563C1"/>
            <w:u w:val="single"/>
          </w:rPr>
          <w:t>https://www.vogue.com/article/24-hours-with-saweetie</w:t>
        </w:r>
      </w:hyperlink>
    </w:p>
    <w:p w14:paraId="3CBF4845" w14:textId="77777777" w:rsidR="00B924E1" w:rsidRPr="00B924E1" w:rsidRDefault="00B924E1" w:rsidP="00B924E1">
      <w:pPr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446665" w14:textId="68992705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</w:rPr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82F926" wp14:editId="6DA4DC02">
            <wp:extent cx="5943600" cy="1271905"/>
            <wp:effectExtent l="0" t="0" r="0" b="0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</w:p>
    <w:p w14:paraId="0818F6AE" w14:textId="5964933E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</w:rPr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9CE452" wp14:editId="630BDE86">
            <wp:extent cx="5943600" cy="3438525"/>
            <wp:effectExtent l="0" t="0" r="0" b="3175"/>
            <wp:docPr id="5" name="Picture 5" descr="Two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o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</w:p>
    <w:p w14:paraId="40BC175A" w14:textId="10726108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EFFC80" wp14:editId="345087B1">
            <wp:extent cx="5943600" cy="444246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  <w:r w:rsidRPr="00B924E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0B684C1" wp14:editId="499F3289">
            <wp:extent cx="5943600" cy="479298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</w:p>
    <w:p w14:paraId="0AD89CA2" w14:textId="6CA9B7A2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0FBA2D" wp14:editId="1F6B2651">
            <wp:extent cx="5943600" cy="59556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</w:p>
    <w:p w14:paraId="32FDAA86" w14:textId="0FCB4389" w:rsidR="00B924E1" w:rsidRPr="00B924E1" w:rsidRDefault="00B924E1" w:rsidP="00B924E1">
      <w:pPr>
        <w:jc w:val="center"/>
        <w:rPr>
          <w:rFonts w:ascii="Calibri" w:eastAsia="Times New Roman" w:hAnsi="Calibri" w:cs="Calibri"/>
          <w:color w:val="000000"/>
        </w:rPr>
      </w:pPr>
      <w:r w:rsidRPr="00B924E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924E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"/var/folders/77/lz0mxhq11k3cll3fvsc5yzz00000gp/T/com.microsoft.Word/WebArchiveCopyPasteTempFiles/cidimage007.png@01D64E22.63239820" \* MERGEFORMATINET </w:instrText>
      </w:r>
      <w:r w:rsidRPr="00B924E1">
        <w:rPr>
          <w:rFonts w:ascii="Calibri" w:eastAsia="Times New Roman" w:hAnsi="Calibri" w:cs="Calibri"/>
          <w:color w:val="000000"/>
        </w:rPr>
        <w:fldChar w:fldCharType="separate"/>
      </w:r>
      <w:r w:rsidRPr="00B924E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6636ED" wp14:editId="170401F1">
            <wp:extent cx="5943600" cy="55937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4E1">
        <w:rPr>
          <w:rFonts w:ascii="Calibri" w:eastAsia="Times New Roman" w:hAnsi="Calibri" w:cs="Calibri"/>
          <w:color w:val="000000"/>
        </w:rPr>
        <w:fldChar w:fldCharType="end"/>
      </w:r>
    </w:p>
    <w:p w14:paraId="7FDD4A35" w14:textId="77777777" w:rsidR="00CE6815" w:rsidRDefault="00B924E1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4E1"/>
    <w:rsid w:val="00005046"/>
    <w:rsid w:val="0048027C"/>
    <w:rsid w:val="00B924E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F7D4A3"/>
  <w15:chartTrackingRefBased/>
  <w15:docId w15:val="{4FB0EEF7-25F0-B249-B3A2-2E673908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924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4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vogue.com%2Farticle%2F24-hours-with-saweetie&amp;data=02%7C01%7CSamantha.Lorenzo%40warnerrecords.com%7C4c6c8dcf911a410799a808d81c7433ad%7C8367939002ec4ba1ad3d69da3fdd637e%7C0%7C0%7C637290632725650258&amp;sdata=bVYO47CAIXo27tOFzY1veKwvdzK1oZ62sR3YvY838jc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2020-06-29T21:34:00Z</dcterms:created>
  <dcterms:modified xsi:type="dcterms:W3CDTF">2020-06-29T21:35:00Z</dcterms:modified>
</cp:coreProperties>
</file>