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0211" w14:textId="4DFCBDA1" w:rsidR="00E85F52" w:rsidRDefault="00567424">
      <w:pPr>
        <w:shd w:val="clear" w:color="auto" w:fill="FFFFFF"/>
        <w:jc w:val="center"/>
        <w:rPr>
          <w:rFonts w:ascii="Times New Roman" w:eastAsia="Times New Roman" w:hAnsi="Times New Roman" w:cs="Times New Roman"/>
        </w:rPr>
      </w:pPr>
      <w:r w:rsidRPr="00567424">
        <w:rPr>
          <w:rFonts w:ascii="Times New Roman" w:eastAsia="Times New Roman" w:hAnsi="Times New Roman" w:cs="Times New Roman"/>
          <w:noProof/>
        </w:rPr>
        <w:drawing>
          <wp:inline distT="0" distB="0" distL="0" distR="0" wp14:anchorId="7403B336" wp14:editId="6FBB9843">
            <wp:extent cx="3072384" cy="1421634"/>
            <wp:effectExtent l="0" t="0" r="127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3107764" cy="1438005"/>
                    </a:xfrm>
                    <a:prstGeom prst="rect">
                      <a:avLst/>
                    </a:prstGeom>
                  </pic:spPr>
                </pic:pic>
              </a:graphicData>
            </a:graphic>
          </wp:inline>
        </w:drawing>
      </w:r>
    </w:p>
    <w:p w14:paraId="79423631" w14:textId="77777777" w:rsidR="00E85F52" w:rsidRDefault="00000000">
      <w:pPr>
        <w:shd w:val="clear" w:color="auto" w:fill="FFFFFF"/>
        <w:jc w:val="center"/>
        <w:rPr>
          <w:rFonts w:ascii="Times New Roman" w:eastAsia="Times New Roman" w:hAnsi="Times New Roman" w:cs="Times New Roman"/>
        </w:rPr>
      </w:pPr>
      <w:r>
        <w:rPr>
          <w:rFonts w:ascii="Times New Roman" w:eastAsia="Times New Roman" w:hAnsi="Times New Roman" w:cs="Times New Roman"/>
          <w:color w:val="000000"/>
        </w:rPr>
        <w:t> </w:t>
      </w:r>
    </w:p>
    <w:p w14:paraId="7C25E4EB" w14:textId="77777777" w:rsidR="00E85F52" w:rsidRDefault="00000000">
      <w:pPr>
        <w:shd w:val="clear" w:color="auto" w:fill="FFFFFF"/>
        <w:jc w:val="center"/>
        <w:rPr>
          <w:rFonts w:ascii="Arial" w:eastAsia="Arial" w:hAnsi="Arial" w:cs="Arial"/>
          <w:b/>
          <w:color w:val="000000"/>
          <w:sz w:val="36"/>
          <w:szCs w:val="36"/>
        </w:rPr>
      </w:pPr>
      <w:r>
        <w:rPr>
          <w:rFonts w:ascii="Arial" w:eastAsia="Arial" w:hAnsi="Arial" w:cs="Arial"/>
          <w:b/>
          <w:color w:val="000000"/>
          <w:sz w:val="36"/>
          <w:szCs w:val="36"/>
        </w:rPr>
        <w:t xml:space="preserve">RISING POP STAR NESSA BARRETT COMES FOR BLOOD ON NEW SINGLE “BANG </w:t>
      </w:r>
      <w:proofErr w:type="spellStart"/>
      <w:r>
        <w:rPr>
          <w:rFonts w:ascii="Arial" w:eastAsia="Arial" w:hAnsi="Arial" w:cs="Arial"/>
          <w:b/>
          <w:color w:val="000000"/>
          <w:sz w:val="36"/>
          <w:szCs w:val="36"/>
        </w:rPr>
        <w:t>BANG</w:t>
      </w:r>
      <w:proofErr w:type="spellEnd"/>
      <w:r>
        <w:rPr>
          <w:rFonts w:ascii="Arial" w:eastAsia="Arial" w:hAnsi="Arial" w:cs="Arial"/>
          <w:b/>
          <w:color w:val="000000"/>
          <w:sz w:val="36"/>
          <w:szCs w:val="36"/>
        </w:rPr>
        <w:t>!”</w:t>
      </w:r>
    </w:p>
    <w:p w14:paraId="54CBF398" w14:textId="77777777" w:rsidR="00E85F52" w:rsidRDefault="00E85F52">
      <w:pPr>
        <w:shd w:val="clear" w:color="auto" w:fill="FFFFFF"/>
        <w:jc w:val="center"/>
        <w:rPr>
          <w:rFonts w:ascii="Arial" w:eastAsia="Arial" w:hAnsi="Arial" w:cs="Arial"/>
          <w:b/>
          <w:color w:val="000000"/>
          <w:sz w:val="28"/>
          <w:szCs w:val="28"/>
        </w:rPr>
      </w:pPr>
    </w:p>
    <w:p w14:paraId="2F4D0189" w14:textId="062C5116" w:rsidR="00E85F52" w:rsidRDefault="00000000">
      <w:pPr>
        <w:shd w:val="clear" w:color="auto" w:fill="FFFFFF"/>
        <w:jc w:val="center"/>
        <w:rPr>
          <w:rFonts w:ascii="Times New Roman" w:eastAsia="Times New Roman" w:hAnsi="Times New Roman" w:cs="Times New Roman"/>
          <w:sz w:val="30"/>
          <w:szCs w:val="30"/>
        </w:rPr>
      </w:pPr>
      <w:r>
        <w:rPr>
          <w:rFonts w:ascii="Arial" w:eastAsia="Arial" w:hAnsi="Arial" w:cs="Arial"/>
          <w:b/>
          <w:color w:val="000000"/>
          <w:sz w:val="30"/>
          <w:szCs w:val="30"/>
        </w:rPr>
        <w:t xml:space="preserve">LISTEN </w:t>
      </w:r>
      <w:hyperlink r:id="rId6" w:history="1">
        <w:r w:rsidRPr="00CD71DB">
          <w:rPr>
            <w:rStyle w:val="Hyperlink"/>
            <w:rFonts w:ascii="Arial" w:eastAsia="Arial" w:hAnsi="Arial" w:cs="Arial"/>
            <w:b/>
            <w:sz w:val="30"/>
            <w:szCs w:val="30"/>
          </w:rPr>
          <w:t>HERE</w:t>
        </w:r>
      </w:hyperlink>
      <w:r>
        <w:rPr>
          <w:rFonts w:ascii="Arial" w:eastAsia="Arial" w:hAnsi="Arial" w:cs="Arial"/>
          <w:b/>
          <w:color w:val="000000"/>
          <w:sz w:val="30"/>
          <w:szCs w:val="30"/>
        </w:rPr>
        <w:t xml:space="preserve"> | WATCH </w:t>
      </w:r>
      <w:hyperlink r:id="rId7" w:history="1">
        <w:r w:rsidRPr="004D0AA4">
          <w:rPr>
            <w:rStyle w:val="Hyperlink"/>
            <w:rFonts w:ascii="Arial" w:eastAsia="Arial" w:hAnsi="Arial" w:cs="Arial"/>
            <w:b/>
            <w:sz w:val="30"/>
            <w:szCs w:val="30"/>
          </w:rPr>
          <w:t>HERE</w:t>
        </w:r>
      </w:hyperlink>
    </w:p>
    <w:p w14:paraId="3840AD27" w14:textId="77777777" w:rsidR="00E85F52" w:rsidRDefault="00E85F52">
      <w:pPr>
        <w:shd w:val="clear" w:color="auto" w:fill="FFFFFF"/>
        <w:rPr>
          <w:rFonts w:ascii="Times New Roman" w:eastAsia="Times New Roman" w:hAnsi="Times New Roman" w:cs="Times New Roman"/>
          <w:sz w:val="28"/>
          <w:szCs w:val="28"/>
        </w:rPr>
      </w:pPr>
    </w:p>
    <w:p w14:paraId="243F767B" w14:textId="77777777" w:rsidR="00E85F52" w:rsidRDefault="00000000">
      <w:pPr>
        <w:shd w:val="clear" w:color="auto" w:fill="FFFFFF"/>
        <w:jc w:val="center"/>
        <w:rPr>
          <w:rFonts w:ascii="Arial" w:eastAsia="Arial" w:hAnsi="Arial" w:cs="Arial"/>
          <w:b/>
          <w:color w:val="000000"/>
          <w:sz w:val="30"/>
          <w:szCs w:val="30"/>
        </w:rPr>
      </w:pPr>
      <w:r>
        <w:rPr>
          <w:rFonts w:ascii="Arial" w:eastAsia="Arial" w:hAnsi="Arial" w:cs="Arial"/>
          <w:b/>
          <w:i/>
          <w:color w:val="000000"/>
          <w:sz w:val="30"/>
          <w:szCs w:val="30"/>
        </w:rPr>
        <w:t xml:space="preserve">YOUNG FOREVER </w:t>
      </w:r>
      <w:r>
        <w:rPr>
          <w:rFonts w:ascii="Arial" w:eastAsia="Arial" w:hAnsi="Arial" w:cs="Arial"/>
          <w:b/>
          <w:color w:val="000000"/>
          <w:sz w:val="30"/>
          <w:szCs w:val="30"/>
        </w:rPr>
        <w:t>HEADLINE TOUR KICKS OFF FEB 22</w:t>
      </w:r>
      <w:r>
        <w:rPr>
          <w:rFonts w:ascii="Arial" w:eastAsia="Arial" w:hAnsi="Arial" w:cs="Arial"/>
          <w:b/>
          <w:color w:val="000000"/>
          <w:sz w:val="30"/>
          <w:szCs w:val="30"/>
          <w:vertAlign w:val="superscript"/>
        </w:rPr>
        <w:t>ND</w:t>
      </w:r>
      <w:r>
        <w:rPr>
          <w:rFonts w:ascii="Arial" w:eastAsia="Arial" w:hAnsi="Arial" w:cs="Arial"/>
          <w:b/>
          <w:color w:val="000000"/>
          <w:sz w:val="30"/>
          <w:szCs w:val="30"/>
        </w:rPr>
        <w:t xml:space="preserve"> </w:t>
      </w:r>
    </w:p>
    <w:p w14:paraId="31B100D6" w14:textId="66D733AF" w:rsidR="00E85F52" w:rsidRDefault="00E85F52">
      <w:pPr>
        <w:shd w:val="clear" w:color="auto" w:fill="FFFFFF"/>
        <w:jc w:val="center"/>
        <w:rPr>
          <w:rFonts w:ascii="Arial" w:eastAsia="Arial" w:hAnsi="Arial" w:cs="Arial"/>
          <w:b/>
          <w:color w:val="000000"/>
          <w:sz w:val="30"/>
          <w:szCs w:val="30"/>
        </w:rPr>
      </w:pPr>
    </w:p>
    <w:p w14:paraId="6E79D566" w14:textId="2720F040" w:rsidR="00E85F52" w:rsidRDefault="00A973BE">
      <w:pPr>
        <w:shd w:val="clear" w:color="auto" w:fill="FFFFFF"/>
        <w:jc w:val="center"/>
        <w:rPr>
          <w:rFonts w:ascii="Arial" w:eastAsia="Arial" w:hAnsi="Arial" w:cs="Arial"/>
          <w:b/>
          <w:color w:val="0000FF"/>
          <w:sz w:val="30"/>
          <w:szCs w:val="30"/>
          <w:u w:val="single"/>
        </w:rPr>
      </w:pPr>
      <w:r>
        <w:rPr>
          <w:rFonts w:ascii="Arial" w:eastAsia="Arial" w:hAnsi="Arial" w:cs="Arial"/>
          <w:b/>
          <w:color w:val="000000"/>
          <w:sz w:val="30"/>
          <w:szCs w:val="30"/>
        </w:rPr>
        <w:t>OVER 1 BILLION CAREER STREAMS!</w:t>
      </w:r>
    </w:p>
    <w:p w14:paraId="52FCAB15" w14:textId="77777777" w:rsidR="00E85F52" w:rsidRDefault="00E85F52">
      <w:pPr>
        <w:shd w:val="clear" w:color="auto" w:fill="FFFFFF"/>
        <w:jc w:val="center"/>
        <w:rPr>
          <w:rFonts w:ascii="Times New Roman" w:eastAsia="Times New Roman" w:hAnsi="Times New Roman" w:cs="Times New Roman"/>
        </w:rPr>
      </w:pPr>
    </w:p>
    <w:p w14:paraId="423C1660" w14:textId="77777777" w:rsidR="00E85F52" w:rsidRDefault="00000000">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36"/>
          <w:szCs w:val="36"/>
        </w:rPr>
        <w:drawing>
          <wp:inline distT="0" distB="0" distL="0" distR="0" wp14:anchorId="56DBF649" wp14:editId="4F843CF7">
            <wp:extent cx="3081074" cy="308107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81074" cy="3081074"/>
                    </a:xfrm>
                    <a:prstGeom prst="rect">
                      <a:avLst/>
                    </a:prstGeom>
                    <a:ln/>
                  </pic:spPr>
                </pic:pic>
              </a:graphicData>
            </a:graphic>
          </wp:inline>
        </w:drawing>
      </w:r>
      <w:r>
        <w:rPr>
          <w:rFonts w:ascii="Times New Roman" w:eastAsia="Times New Roman" w:hAnsi="Times New Roman" w:cs="Times New Roman"/>
          <w:color w:val="000000"/>
          <w:sz w:val="36"/>
          <w:szCs w:val="36"/>
        </w:rPr>
        <w:t> </w:t>
      </w:r>
      <w:r>
        <w:rPr>
          <w:rFonts w:ascii="Times New Roman" w:eastAsia="Times New Roman" w:hAnsi="Times New Roman" w:cs="Times New Roman"/>
          <w:color w:val="000000"/>
        </w:rPr>
        <w:t> </w:t>
      </w:r>
    </w:p>
    <w:p w14:paraId="1633413C" w14:textId="77777777" w:rsidR="00E85F52" w:rsidRDefault="00000000">
      <w:pPr>
        <w:shd w:val="clear" w:color="auto" w:fill="FFFFFF"/>
        <w:jc w:val="center"/>
        <w:rPr>
          <w:rFonts w:ascii="Arial" w:eastAsia="Arial" w:hAnsi="Arial" w:cs="Arial"/>
          <w:sz w:val="20"/>
          <w:szCs w:val="20"/>
        </w:rPr>
      </w:pPr>
      <w:r>
        <w:rPr>
          <w:rFonts w:ascii="Arial" w:eastAsia="Arial" w:hAnsi="Arial" w:cs="Arial"/>
          <w:color w:val="000000"/>
          <w:sz w:val="20"/>
          <w:szCs w:val="20"/>
        </w:rPr>
        <w:t xml:space="preserve">Hi-Res Download </w:t>
      </w:r>
      <w:hyperlink r:id="rId9">
        <w:r>
          <w:rPr>
            <w:rFonts w:ascii="Arial" w:eastAsia="Arial" w:hAnsi="Arial" w:cs="Arial"/>
            <w:color w:val="0000FF"/>
            <w:sz w:val="20"/>
            <w:szCs w:val="20"/>
            <w:u w:val="single"/>
          </w:rPr>
          <w:t>HERE</w:t>
        </w:r>
      </w:hyperlink>
    </w:p>
    <w:p w14:paraId="475A64E7" w14:textId="77777777" w:rsidR="00E85F52"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color w:val="000000"/>
        </w:rPr>
        <w:t> </w:t>
      </w:r>
    </w:p>
    <w:p w14:paraId="71DDBE0B" w14:textId="6D491F10" w:rsidR="00E85F52" w:rsidRDefault="00000000">
      <w:pPr>
        <w:shd w:val="clear" w:color="auto" w:fill="FFFFFF"/>
        <w:rPr>
          <w:rFonts w:ascii="Times New Roman" w:eastAsia="Times New Roman" w:hAnsi="Times New Roman" w:cs="Times New Roman"/>
        </w:rPr>
      </w:pPr>
      <w:r>
        <w:rPr>
          <w:rFonts w:ascii="Arial" w:eastAsia="Arial" w:hAnsi="Arial" w:cs="Arial"/>
          <w:b/>
          <w:color w:val="000000"/>
          <w:sz w:val="22"/>
          <w:szCs w:val="22"/>
        </w:rPr>
        <w:t>February</w:t>
      </w:r>
      <w:r>
        <w:rPr>
          <w:rFonts w:ascii="Arial" w:eastAsia="Arial" w:hAnsi="Arial" w:cs="Arial"/>
          <w:b/>
          <w:color w:val="000000"/>
          <w:sz w:val="22"/>
          <w:szCs w:val="22"/>
          <w:highlight w:val="white"/>
        </w:rPr>
        <w:t xml:space="preserve"> 17</w:t>
      </w:r>
      <w:r>
        <w:rPr>
          <w:rFonts w:ascii="Arial" w:eastAsia="Arial" w:hAnsi="Arial" w:cs="Arial"/>
          <w:b/>
          <w:color w:val="000000"/>
          <w:sz w:val="22"/>
          <w:szCs w:val="22"/>
        </w:rPr>
        <w:t xml:space="preserve">, 2023 (Los Angeles, CA) </w:t>
      </w:r>
      <w:r>
        <w:rPr>
          <w:rFonts w:ascii="Arial" w:eastAsia="Arial" w:hAnsi="Arial" w:cs="Arial"/>
          <w:color w:val="000000"/>
          <w:sz w:val="22"/>
          <w:szCs w:val="22"/>
        </w:rPr>
        <w:t xml:space="preserve">– Today, breakout pop artist </w:t>
      </w:r>
      <w:r>
        <w:rPr>
          <w:rFonts w:ascii="Arial" w:eastAsia="Arial" w:hAnsi="Arial" w:cs="Arial"/>
          <w:b/>
          <w:color w:val="000000"/>
          <w:sz w:val="22"/>
          <w:szCs w:val="22"/>
        </w:rPr>
        <w:t>Nessa Barrett</w:t>
      </w:r>
      <w:r>
        <w:rPr>
          <w:rFonts w:ascii="Arial" w:eastAsia="Arial" w:hAnsi="Arial" w:cs="Arial"/>
          <w:color w:val="000000"/>
          <w:sz w:val="22"/>
          <w:szCs w:val="22"/>
        </w:rPr>
        <w:t xml:space="preserve"> unleashes her menacing new track </w:t>
      </w:r>
      <w:r>
        <w:rPr>
          <w:rFonts w:ascii="Arial" w:eastAsia="Arial" w:hAnsi="Arial" w:cs="Arial"/>
          <w:b/>
          <w:color w:val="000000"/>
          <w:sz w:val="22"/>
          <w:szCs w:val="22"/>
        </w:rPr>
        <w:t xml:space="preserve">“BANG </w:t>
      </w:r>
      <w:proofErr w:type="spellStart"/>
      <w:r>
        <w:rPr>
          <w:rFonts w:ascii="Arial" w:eastAsia="Arial" w:hAnsi="Arial" w:cs="Arial"/>
          <w:b/>
          <w:color w:val="000000"/>
          <w:sz w:val="22"/>
          <w:szCs w:val="22"/>
        </w:rPr>
        <w:t>BANG</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Listen </w:t>
      </w:r>
      <w:hyperlink r:id="rId10" w:history="1">
        <w:r w:rsidRPr="00CD71DB">
          <w:rPr>
            <w:rStyle w:val="Hyperlink"/>
            <w:rFonts w:ascii="Arial" w:eastAsia="Arial" w:hAnsi="Arial" w:cs="Arial"/>
            <w:sz w:val="22"/>
            <w:szCs w:val="22"/>
          </w:rPr>
          <w:t>HERE</w:t>
        </w:r>
      </w:hyperlink>
      <w:r>
        <w:rPr>
          <w:rFonts w:ascii="Arial" w:eastAsia="Arial" w:hAnsi="Arial" w:cs="Arial"/>
          <w:color w:val="000000"/>
          <w:sz w:val="22"/>
          <w:szCs w:val="22"/>
        </w:rPr>
        <w:t xml:space="preserve"> via </w:t>
      </w:r>
      <w:r>
        <w:rPr>
          <w:rFonts w:ascii="Arial" w:eastAsia="Arial" w:hAnsi="Arial" w:cs="Arial"/>
          <w:b/>
          <w:color w:val="000000"/>
          <w:sz w:val="22"/>
          <w:szCs w:val="22"/>
        </w:rPr>
        <w:t>Warner Records</w:t>
      </w:r>
      <w:r>
        <w:rPr>
          <w:rFonts w:ascii="Arial" w:eastAsia="Arial" w:hAnsi="Arial" w:cs="Arial"/>
          <w:color w:val="000000"/>
          <w:sz w:val="22"/>
          <w:szCs w:val="22"/>
        </w:rPr>
        <w:t xml:space="preserve">. Boasting a pulse-pounding beat and an insidious bassline, the punk-infused anthem showcases </w:t>
      </w:r>
      <w:r>
        <w:rPr>
          <w:rFonts w:ascii="Arial" w:eastAsia="Arial" w:hAnsi="Arial" w:cs="Arial"/>
          <w:b/>
          <w:color w:val="000000"/>
          <w:sz w:val="22"/>
          <w:szCs w:val="22"/>
        </w:rPr>
        <w:t>Barrett’s</w:t>
      </w:r>
      <w:r>
        <w:rPr>
          <w:rFonts w:ascii="Arial" w:eastAsia="Arial" w:hAnsi="Arial" w:cs="Arial"/>
          <w:color w:val="000000"/>
          <w:sz w:val="22"/>
          <w:szCs w:val="22"/>
        </w:rPr>
        <w:t xml:space="preserve"> razor-sharp lyrics and knack for unforgettable hooks. It’s the newcomer’s first release since dropping the extended edition of her debut album </w:t>
      </w:r>
      <w:r>
        <w:rPr>
          <w:rFonts w:ascii="Arial" w:eastAsia="Arial" w:hAnsi="Arial" w:cs="Arial"/>
          <w:b/>
          <w:i/>
          <w:color w:val="000000"/>
          <w:sz w:val="22"/>
          <w:szCs w:val="22"/>
        </w:rPr>
        <w:t>young forever</w:t>
      </w:r>
      <w:r>
        <w:rPr>
          <w:rFonts w:ascii="Arial" w:eastAsia="Arial" w:hAnsi="Arial" w:cs="Arial"/>
          <w:color w:val="000000"/>
          <w:sz w:val="22"/>
          <w:szCs w:val="22"/>
        </w:rPr>
        <w:t xml:space="preserve"> in late 2022. </w:t>
      </w:r>
    </w:p>
    <w:p w14:paraId="62D09AD0" w14:textId="77777777" w:rsidR="00E85F52" w:rsidRDefault="00E85F52">
      <w:pPr>
        <w:shd w:val="clear" w:color="auto" w:fill="FFFFFF"/>
        <w:rPr>
          <w:rFonts w:ascii="Times New Roman" w:eastAsia="Times New Roman" w:hAnsi="Times New Roman" w:cs="Times New Roman"/>
        </w:rPr>
      </w:pPr>
    </w:p>
    <w:p w14:paraId="77D01046" w14:textId="77777777" w:rsidR="00E85F52" w:rsidRDefault="00000000">
      <w:pPr>
        <w:shd w:val="clear" w:color="auto" w:fill="FFFFFF"/>
        <w:rPr>
          <w:rFonts w:ascii="Arial" w:eastAsia="Arial" w:hAnsi="Arial" w:cs="Arial"/>
          <w:color w:val="000000"/>
          <w:sz w:val="22"/>
          <w:szCs w:val="22"/>
        </w:rPr>
      </w:pPr>
      <w:r>
        <w:rPr>
          <w:rFonts w:ascii="Arial" w:eastAsia="Arial" w:hAnsi="Arial" w:cs="Arial"/>
          <w:i/>
          <w:color w:val="000000"/>
          <w:sz w:val="22"/>
          <w:szCs w:val="22"/>
        </w:rPr>
        <w:lastRenderedPageBreak/>
        <w:t>“I know that it sounds absurd, but sometimes I just get the urge,”</w:t>
      </w:r>
      <w:r>
        <w:rPr>
          <w:rFonts w:ascii="Arial" w:eastAsia="Arial" w:hAnsi="Arial" w:cs="Arial"/>
          <w:color w:val="000000"/>
          <w:sz w:val="22"/>
          <w:szCs w:val="22"/>
        </w:rPr>
        <w:t xml:space="preserve"> the 20-year-old begins the track over raucous guitars. </w:t>
      </w:r>
      <w:r>
        <w:rPr>
          <w:rFonts w:ascii="Arial" w:eastAsia="Arial" w:hAnsi="Arial" w:cs="Arial"/>
          <w:i/>
          <w:color w:val="000000"/>
          <w:sz w:val="22"/>
          <w:szCs w:val="22"/>
        </w:rPr>
        <w:t>“That if there really was a purge, you’re the one that I’d kill first.”</w:t>
      </w:r>
      <w:r>
        <w:rPr>
          <w:rFonts w:ascii="Arial" w:eastAsia="Arial" w:hAnsi="Arial" w:cs="Arial"/>
          <w:color w:val="000000"/>
          <w:sz w:val="22"/>
          <w:szCs w:val="22"/>
        </w:rPr>
        <w:t xml:space="preserve"> </w:t>
      </w:r>
      <w:r>
        <w:rPr>
          <w:rFonts w:ascii="Arial" w:eastAsia="Arial" w:hAnsi="Arial" w:cs="Arial"/>
          <w:b/>
          <w:color w:val="000000"/>
          <w:sz w:val="22"/>
          <w:szCs w:val="22"/>
        </w:rPr>
        <w:t>Barrett</w:t>
      </w:r>
      <w:r>
        <w:rPr>
          <w:rFonts w:ascii="Arial" w:eastAsia="Arial" w:hAnsi="Arial" w:cs="Arial"/>
          <w:color w:val="000000"/>
          <w:sz w:val="22"/>
          <w:szCs w:val="22"/>
        </w:rPr>
        <w:t xml:space="preserve"> excels at crafting infectious tracks tinged with playful, swirling darkness — and </w:t>
      </w:r>
      <w:r>
        <w:rPr>
          <w:rFonts w:ascii="Arial" w:eastAsia="Arial" w:hAnsi="Arial" w:cs="Arial"/>
          <w:b/>
          <w:color w:val="000000"/>
          <w:sz w:val="22"/>
          <w:szCs w:val="22"/>
        </w:rPr>
        <w:t xml:space="preserve">“BANG </w:t>
      </w:r>
      <w:proofErr w:type="spellStart"/>
      <w:r>
        <w:rPr>
          <w:rFonts w:ascii="Arial" w:eastAsia="Arial" w:hAnsi="Arial" w:cs="Arial"/>
          <w:b/>
          <w:color w:val="000000"/>
          <w:sz w:val="22"/>
          <w:szCs w:val="22"/>
        </w:rPr>
        <w:t>BANG</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is no exception. In fact, she embraces the impulse even more, giving fans a slice of delicious depravity that demands to be played again and again.</w:t>
      </w:r>
    </w:p>
    <w:p w14:paraId="040D5128" w14:textId="77777777" w:rsidR="00E85F52" w:rsidRDefault="00E85F52">
      <w:pPr>
        <w:shd w:val="clear" w:color="auto" w:fill="FFFFFF"/>
        <w:rPr>
          <w:rFonts w:ascii="Arial" w:eastAsia="Arial" w:hAnsi="Arial" w:cs="Arial"/>
          <w:sz w:val="22"/>
          <w:szCs w:val="22"/>
        </w:rPr>
      </w:pPr>
    </w:p>
    <w:p w14:paraId="0DEF2B99" w14:textId="05C68D61" w:rsidR="00E85F52" w:rsidRDefault="00000000">
      <w:pPr>
        <w:shd w:val="clear" w:color="auto" w:fill="FFFFFF"/>
        <w:rPr>
          <w:rFonts w:ascii="Arial" w:eastAsia="Arial" w:hAnsi="Arial" w:cs="Arial"/>
          <w:sz w:val="22"/>
          <w:szCs w:val="22"/>
        </w:rPr>
      </w:pPr>
      <w:r>
        <w:rPr>
          <w:rFonts w:ascii="Arial" w:eastAsia="Arial" w:hAnsi="Arial" w:cs="Arial"/>
          <w:sz w:val="22"/>
          <w:szCs w:val="22"/>
          <w:highlight w:val="white"/>
        </w:rPr>
        <w:t xml:space="preserve">“The song was written about my borderline personality rage,” </w:t>
      </w:r>
      <w:r>
        <w:rPr>
          <w:rFonts w:ascii="Arial" w:eastAsia="Arial" w:hAnsi="Arial" w:cs="Arial"/>
          <w:b/>
          <w:sz w:val="22"/>
          <w:szCs w:val="22"/>
          <w:highlight w:val="white"/>
        </w:rPr>
        <w:t>Barrett</w:t>
      </w:r>
      <w:r>
        <w:rPr>
          <w:rFonts w:ascii="Arial" w:eastAsia="Arial" w:hAnsi="Arial" w:cs="Arial"/>
          <w:sz w:val="22"/>
          <w:szCs w:val="22"/>
          <w:highlight w:val="white"/>
        </w:rPr>
        <w:t xml:space="preserve"> says of </w:t>
      </w:r>
      <w:r>
        <w:rPr>
          <w:rFonts w:ascii="Arial" w:eastAsia="Arial" w:hAnsi="Arial" w:cs="Arial"/>
          <w:b/>
          <w:sz w:val="22"/>
          <w:szCs w:val="22"/>
          <w:highlight w:val="white"/>
        </w:rPr>
        <w:t xml:space="preserve">“BANG </w:t>
      </w:r>
      <w:proofErr w:type="spellStart"/>
      <w:r>
        <w:rPr>
          <w:rFonts w:ascii="Arial" w:eastAsia="Arial" w:hAnsi="Arial" w:cs="Arial"/>
          <w:b/>
          <w:sz w:val="22"/>
          <w:szCs w:val="22"/>
          <w:highlight w:val="white"/>
        </w:rPr>
        <w:t>BANG</w:t>
      </w:r>
      <w:proofErr w:type="spellEnd"/>
      <w:r>
        <w:rPr>
          <w:rFonts w:ascii="Arial" w:eastAsia="Arial" w:hAnsi="Arial" w:cs="Arial"/>
          <w:b/>
          <w:sz w:val="22"/>
          <w:szCs w:val="22"/>
          <w:highlight w:val="white"/>
        </w:rPr>
        <w:t>!”</w:t>
      </w:r>
      <w:r>
        <w:rPr>
          <w:rFonts w:ascii="Arial" w:eastAsia="Arial" w:hAnsi="Arial" w:cs="Arial"/>
          <w:sz w:val="22"/>
          <w:szCs w:val="22"/>
          <w:highlight w:val="white"/>
        </w:rPr>
        <w:t xml:space="preserve"> “There’s times where I just get so mad that I think about the craziest things I want to do in that moment, I feel like everyone deep down has intrusive thoughts even though they don’t want to admit it.” That sense of fury is perfectly captured in the grainy, black-and-white video which finds the pop artist embracing her crazy as she poses for a mugshot. Watch it </w:t>
      </w:r>
      <w:r w:rsidR="004D0AA4">
        <w:rPr>
          <w:rFonts w:ascii="Arial" w:eastAsia="Arial" w:hAnsi="Arial" w:cs="Arial"/>
          <w:sz w:val="22"/>
          <w:szCs w:val="22"/>
        </w:rPr>
        <w:fldChar w:fldCharType="begin"/>
      </w:r>
      <w:r w:rsidR="004D0AA4">
        <w:rPr>
          <w:rFonts w:ascii="Arial" w:eastAsia="Arial" w:hAnsi="Arial" w:cs="Arial"/>
          <w:sz w:val="22"/>
          <w:szCs w:val="22"/>
        </w:rPr>
        <w:instrText xml:space="preserve"> HYPERLINK "https://nessa.lnk.to/BANGBANGvideo" </w:instrText>
      </w:r>
      <w:r w:rsidR="004D0AA4">
        <w:rPr>
          <w:rFonts w:ascii="Arial" w:eastAsia="Arial" w:hAnsi="Arial" w:cs="Arial"/>
          <w:sz w:val="22"/>
          <w:szCs w:val="22"/>
        </w:rPr>
      </w:r>
      <w:r w:rsidR="004D0AA4">
        <w:rPr>
          <w:rFonts w:ascii="Arial" w:eastAsia="Arial" w:hAnsi="Arial" w:cs="Arial"/>
          <w:sz w:val="22"/>
          <w:szCs w:val="22"/>
        </w:rPr>
        <w:fldChar w:fldCharType="separate"/>
      </w:r>
      <w:r w:rsidRPr="004D0AA4">
        <w:rPr>
          <w:rStyle w:val="Hyperlink"/>
          <w:rFonts w:ascii="Arial" w:eastAsia="Arial" w:hAnsi="Arial" w:cs="Arial"/>
          <w:sz w:val="22"/>
          <w:szCs w:val="22"/>
        </w:rPr>
        <w:t>HERE</w:t>
      </w:r>
      <w:r w:rsidR="004D0AA4">
        <w:rPr>
          <w:rFonts w:ascii="Arial" w:eastAsia="Arial" w:hAnsi="Arial" w:cs="Arial"/>
          <w:sz w:val="22"/>
          <w:szCs w:val="22"/>
        </w:rPr>
        <w:fldChar w:fldCharType="end"/>
      </w:r>
      <w:r>
        <w:rPr>
          <w:rFonts w:ascii="Arial" w:eastAsia="Arial" w:hAnsi="Arial" w:cs="Arial"/>
          <w:sz w:val="22"/>
          <w:szCs w:val="22"/>
          <w:highlight w:val="white"/>
        </w:rPr>
        <w:t xml:space="preserve">. </w:t>
      </w:r>
    </w:p>
    <w:p w14:paraId="2B684BAC" w14:textId="77777777" w:rsidR="00E85F52" w:rsidRDefault="00E85F52">
      <w:pPr>
        <w:shd w:val="clear" w:color="auto" w:fill="FFFFFF"/>
        <w:rPr>
          <w:rFonts w:ascii="Times New Roman" w:eastAsia="Times New Roman" w:hAnsi="Times New Roman" w:cs="Times New Roman"/>
        </w:rPr>
      </w:pPr>
    </w:p>
    <w:p w14:paraId="5B2BDD13" w14:textId="77777777" w:rsidR="00E85F52" w:rsidRDefault="00000000">
      <w:pPr>
        <w:shd w:val="clear" w:color="auto" w:fill="FFFFFF"/>
        <w:rPr>
          <w:rFonts w:ascii="Times New Roman" w:eastAsia="Times New Roman" w:hAnsi="Times New Roman" w:cs="Times New Roman"/>
        </w:rPr>
      </w:pPr>
      <w:r>
        <w:rPr>
          <w:rFonts w:ascii="Arial" w:eastAsia="Arial" w:hAnsi="Arial" w:cs="Arial"/>
          <w:b/>
          <w:color w:val="000000"/>
          <w:sz w:val="22"/>
          <w:szCs w:val="22"/>
        </w:rPr>
        <w:t xml:space="preserve">“BANG </w:t>
      </w:r>
      <w:proofErr w:type="spellStart"/>
      <w:r>
        <w:rPr>
          <w:rFonts w:ascii="Arial" w:eastAsia="Arial" w:hAnsi="Arial" w:cs="Arial"/>
          <w:b/>
          <w:color w:val="000000"/>
          <w:sz w:val="22"/>
          <w:szCs w:val="22"/>
        </w:rPr>
        <w:t>BANG</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is sure to be a highlight of </w:t>
      </w:r>
      <w:r>
        <w:rPr>
          <w:rFonts w:ascii="Arial" w:eastAsia="Arial" w:hAnsi="Arial" w:cs="Arial"/>
          <w:b/>
          <w:color w:val="000000"/>
          <w:sz w:val="22"/>
          <w:szCs w:val="22"/>
        </w:rPr>
        <w:t>Barrett’s</w:t>
      </w:r>
      <w:r>
        <w:rPr>
          <w:rFonts w:ascii="Arial" w:eastAsia="Arial" w:hAnsi="Arial" w:cs="Arial"/>
          <w:color w:val="000000"/>
          <w:sz w:val="22"/>
          <w:szCs w:val="22"/>
        </w:rPr>
        <w:t xml:space="preserve"> first-ever headlining tour of North America, which kicks off in Phoenix, AZ on February 22, followed by stops in Atlanta, Philadelphia, Boston, New York, and Chicago. The </w:t>
      </w:r>
      <w:r>
        <w:rPr>
          <w:rFonts w:ascii="Arial" w:eastAsia="Arial" w:hAnsi="Arial" w:cs="Arial"/>
          <w:b/>
          <w:i/>
          <w:color w:val="000000"/>
          <w:sz w:val="22"/>
          <w:szCs w:val="22"/>
        </w:rPr>
        <w:t xml:space="preserve">young forever </w:t>
      </w:r>
      <w:r>
        <w:rPr>
          <w:rFonts w:ascii="Arial" w:eastAsia="Arial" w:hAnsi="Arial" w:cs="Arial"/>
          <w:b/>
          <w:color w:val="000000"/>
          <w:sz w:val="22"/>
          <w:szCs w:val="22"/>
        </w:rPr>
        <w:t>tour</w:t>
      </w:r>
      <w:r>
        <w:rPr>
          <w:rFonts w:ascii="Arial" w:eastAsia="Arial" w:hAnsi="Arial" w:cs="Arial"/>
          <w:color w:val="000000"/>
          <w:sz w:val="22"/>
          <w:szCs w:val="22"/>
        </w:rPr>
        <w:t xml:space="preserve"> draws to a close in Los Angeles on March 25 at the historic Hollywood Palladium. Buy tickets </w:t>
      </w:r>
      <w:hyperlink r:id="rId11">
        <w:r>
          <w:rPr>
            <w:rFonts w:ascii="Arial" w:eastAsia="Arial" w:hAnsi="Arial" w:cs="Arial"/>
            <w:color w:val="0000FF"/>
            <w:sz w:val="22"/>
            <w:szCs w:val="22"/>
            <w:u w:val="single"/>
          </w:rPr>
          <w:t>HERE</w:t>
        </w:r>
      </w:hyperlink>
      <w:r>
        <w:rPr>
          <w:rFonts w:ascii="Arial" w:eastAsia="Arial" w:hAnsi="Arial" w:cs="Arial"/>
          <w:color w:val="000000"/>
          <w:sz w:val="22"/>
          <w:szCs w:val="22"/>
        </w:rPr>
        <w:t xml:space="preserve"> and see all the dates below. Later this year, she will also perform at the prestigious Reading and Leeds Festival in the UK.  </w:t>
      </w:r>
    </w:p>
    <w:p w14:paraId="3CCD08B4" w14:textId="77777777" w:rsidR="00E85F52"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color w:val="000000"/>
        </w:rPr>
        <w:t> </w:t>
      </w:r>
    </w:p>
    <w:p w14:paraId="20D3C353"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000000"/>
          <w:sz w:val="22"/>
          <w:szCs w:val="22"/>
          <w:highlight w:val="white"/>
        </w:rPr>
        <w:t xml:space="preserve">After being named as one of </w:t>
      </w:r>
      <w:r>
        <w:rPr>
          <w:rFonts w:ascii="Arial" w:eastAsia="Arial" w:hAnsi="Arial" w:cs="Arial"/>
          <w:i/>
          <w:color w:val="000000"/>
          <w:sz w:val="22"/>
          <w:szCs w:val="22"/>
          <w:highlight w:val="white"/>
        </w:rPr>
        <w:t>Billboard</w:t>
      </w:r>
      <w:r>
        <w:rPr>
          <w:rFonts w:ascii="Arial" w:eastAsia="Arial" w:hAnsi="Arial" w:cs="Arial"/>
          <w:color w:val="000000"/>
          <w:sz w:val="22"/>
          <w:szCs w:val="22"/>
          <w:highlight w:val="white"/>
        </w:rPr>
        <w:t xml:space="preserve">’s “21 Under 21” — as well as being featured on </w:t>
      </w:r>
      <w:r>
        <w:rPr>
          <w:rFonts w:ascii="Arial" w:eastAsia="Arial" w:hAnsi="Arial" w:cs="Arial"/>
          <w:i/>
          <w:color w:val="000000"/>
          <w:sz w:val="22"/>
          <w:szCs w:val="22"/>
          <w:highlight w:val="white"/>
        </w:rPr>
        <w:t>Ones to Watch’s</w:t>
      </w:r>
      <w:r>
        <w:rPr>
          <w:rFonts w:ascii="Arial" w:eastAsia="Arial" w:hAnsi="Arial" w:cs="Arial"/>
          <w:color w:val="000000"/>
          <w:sz w:val="22"/>
          <w:szCs w:val="22"/>
          <w:highlight w:val="white"/>
        </w:rPr>
        <w:t xml:space="preserve"> list of “25 Artists to Watch in 2022,” </w:t>
      </w:r>
      <w:proofErr w:type="spellStart"/>
      <w:r>
        <w:rPr>
          <w:rFonts w:ascii="Arial" w:eastAsia="Arial" w:hAnsi="Arial" w:cs="Arial"/>
          <w:i/>
          <w:color w:val="000000"/>
          <w:sz w:val="22"/>
          <w:szCs w:val="22"/>
          <w:highlight w:val="white"/>
        </w:rPr>
        <w:t>Uproxx’</w:t>
      </w:r>
      <w:r>
        <w:rPr>
          <w:rFonts w:ascii="Arial" w:eastAsia="Arial" w:hAnsi="Arial" w:cs="Arial"/>
          <w:color w:val="000000"/>
          <w:sz w:val="22"/>
          <w:szCs w:val="22"/>
          <w:highlight w:val="white"/>
        </w:rPr>
        <w:t>s</w:t>
      </w:r>
      <w:proofErr w:type="spellEnd"/>
      <w:r>
        <w:rPr>
          <w:rFonts w:ascii="Arial" w:eastAsia="Arial" w:hAnsi="Arial" w:cs="Arial"/>
          <w:color w:val="000000"/>
          <w:sz w:val="22"/>
          <w:szCs w:val="22"/>
          <w:highlight w:val="white"/>
        </w:rPr>
        <w:t xml:space="preserve"> “Next Hitmakers List,” and </w:t>
      </w:r>
      <w:r>
        <w:rPr>
          <w:rFonts w:ascii="Arial" w:eastAsia="Arial" w:hAnsi="Arial" w:cs="Arial"/>
          <w:i/>
          <w:color w:val="000000"/>
          <w:sz w:val="22"/>
          <w:szCs w:val="22"/>
          <w:highlight w:val="white"/>
        </w:rPr>
        <w:t>People Magazine</w:t>
      </w:r>
      <w:r>
        <w:rPr>
          <w:rFonts w:ascii="Arial" w:eastAsia="Arial" w:hAnsi="Arial" w:cs="Arial"/>
          <w:color w:val="000000"/>
          <w:sz w:val="22"/>
          <w:szCs w:val="22"/>
          <w:highlight w:val="white"/>
        </w:rPr>
        <w:t xml:space="preserve">’s “Emerging Artist List” — </w:t>
      </w:r>
      <w:r>
        <w:rPr>
          <w:rFonts w:ascii="Arial" w:eastAsia="Arial" w:hAnsi="Arial" w:cs="Arial"/>
          <w:b/>
          <w:color w:val="000000"/>
          <w:sz w:val="22"/>
          <w:szCs w:val="22"/>
          <w:highlight w:val="white"/>
        </w:rPr>
        <w:t>Barrett</w:t>
      </w:r>
      <w:r>
        <w:rPr>
          <w:rFonts w:ascii="Arial" w:eastAsia="Arial" w:hAnsi="Arial" w:cs="Arial"/>
          <w:color w:val="000000"/>
          <w:sz w:val="22"/>
          <w:szCs w:val="22"/>
          <w:highlight w:val="white"/>
        </w:rPr>
        <w:t xml:space="preserve"> has gone on to accumulate more than 1.2 billion audio streams to date. She was also nominated for Push Performance of the Year at the 2022 MTV VMAs, performed at When We Were Young Festival and gave a one-off show at LA’s El Rey Theatre. </w:t>
      </w:r>
    </w:p>
    <w:p w14:paraId="76F90A23" w14:textId="77777777" w:rsidR="00E85F52" w:rsidRDefault="00E85F52">
      <w:pPr>
        <w:shd w:val="clear" w:color="auto" w:fill="FFFFFF"/>
        <w:rPr>
          <w:rFonts w:ascii="Times New Roman" w:eastAsia="Times New Roman" w:hAnsi="Times New Roman" w:cs="Times New Roman"/>
        </w:rPr>
      </w:pPr>
    </w:p>
    <w:p w14:paraId="4B06C964"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000000"/>
          <w:sz w:val="22"/>
          <w:szCs w:val="22"/>
          <w:highlight w:val="white"/>
        </w:rPr>
        <w:t>With unapologetic ear candy like</w:t>
      </w:r>
      <w:r>
        <w:rPr>
          <w:rFonts w:ascii="Arial" w:eastAsia="Arial" w:hAnsi="Arial" w:cs="Arial"/>
          <w:b/>
          <w:color w:val="000000"/>
          <w:sz w:val="22"/>
          <w:szCs w:val="22"/>
          <w:highlight w:val="white"/>
        </w:rPr>
        <w:t xml:space="preserve"> “BANG </w:t>
      </w:r>
      <w:proofErr w:type="spellStart"/>
      <w:r>
        <w:rPr>
          <w:rFonts w:ascii="Arial" w:eastAsia="Arial" w:hAnsi="Arial" w:cs="Arial"/>
          <w:b/>
          <w:color w:val="000000"/>
          <w:sz w:val="22"/>
          <w:szCs w:val="22"/>
          <w:highlight w:val="white"/>
        </w:rPr>
        <w:t>BANG</w:t>
      </w:r>
      <w:proofErr w:type="spellEnd"/>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and a critically acclaimed debut album under her belt, </w:t>
      </w:r>
      <w:r>
        <w:rPr>
          <w:rFonts w:ascii="Arial" w:eastAsia="Arial" w:hAnsi="Arial" w:cs="Arial"/>
          <w:b/>
          <w:color w:val="000000"/>
          <w:sz w:val="22"/>
          <w:szCs w:val="22"/>
          <w:highlight w:val="white"/>
        </w:rPr>
        <w:t>Barrett</w:t>
      </w:r>
      <w:r>
        <w:rPr>
          <w:rFonts w:ascii="Arial" w:eastAsia="Arial" w:hAnsi="Arial" w:cs="Arial"/>
          <w:color w:val="000000"/>
          <w:sz w:val="22"/>
          <w:szCs w:val="22"/>
          <w:highlight w:val="white"/>
        </w:rPr>
        <w:t xml:space="preserve"> is destined to reach even greater heights in 2023. </w:t>
      </w:r>
    </w:p>
    <w:p w14:paraId="5E68D1BA" w14:textId="77777777" w:rsidR="00E85F52"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color w:val="000000"/>
        </w:rPr>
        <w:t> </w:t>
      </w:r>
    </w:p>
    <w:p w14:paraId="7642A296" w14:textId="77777777" w:rsidR="00E85F52" w:rsidRDefault="00000000">
      <w:pPr>
        <w:shd w:val="clear" w:color="auto" w:fill="FFFFFF"/>
        <w:rPr>
          <w:rFonts w:ascii="Times New Roman" w:eastAsia="Times New Roman" w:hAnsi="Times New Roman" w:cs="Times New Roman"/>
        </w:rPr>
      </w:pPr>
      <w:r>
        <w:rPr>
          <w:rFonts w:ascii="Arial" w:eastAsia="Arial" w:hAnsi="Arial" w:cs="Arial"/>
          <w:b/>
          <w:color w:val="000000"/>
          <w:sz w:val="22"/>
          <w:szCs w:val="22"/>
          <w:highlight w:val="white"/>
          <w:u w:val="single"/>
        </w:rPr>
        <w:t xml:space="preserve">Nessa Barrett’s 2023 </w:t>
      </w:r>
      <w:r>
        <w:rPr>
          <w:rFonts w:ascii="Arial" w:eastAsia="Arial" w:hAnsi="Arial" w:cs="Arial"/>
          <w:b/>
          <w:i/>
          <w:color w:val="000000"/>
          <w:sz w:val="22"/>
          <w:szCs w:val="22"/>
          <w:highlight w:val="white"/>
          <w:u w:val="single"/>
        </w:rPr>
        <w:t>young forever</w:t>
      </w:r>
      <w:r>
        <w:rPr>
          <w:rFonts w:ascii="Arial" w:eastAsia="Arial" w:hAnsi="Arial" w:cs="Arial"/>
          <w:b/>
          <w:color w:val="000000"/>
          <w:sz w:val="22"/>
          <w:szCs w:val="22"/>
          <w:highlight w:val="white"/>
          <w:u w:val="single"/>
        </w:rPr>
        <w:t xml:space="preserve"> Tour:</w:t>
      </w:r>
    </w:p>
    <w:p w14:paraId="75644269" w14:textId="77777777" w:rsidR="00E85F52"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color w:val="000000"/>
        </w:rPr>
        <w:t> </w:t>
      </w:r>
    </w:p>
    <w:p w14:paraId="2254A1F8"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Feb 22 – Phoenix, AZ @ Crescent Ballroom</w:t>
      </w:r>
    </w:p>
    <w:p w14:paraId="23D66942"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Feb 23 – Phoenix, AZ @ Crescent Ballroom</w:t>
      </w:r>
    </w:p>
    <w:p w14:paraId="7390CB5C"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Feb 25 – Houston, TX @ RISE Rooftop</w:t>
      </w:r>
    </w:p>
    <w:p w14:paraId="14D68614"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Feb 26 – Dallas, TX @ HOB – Cambridge Room/Echo Lounge &amp; Music Hall</w:t>
      </w:r>
    </w:p>
    <w:p w14:paraId="04E27846"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Feb 28 – Atlanta, GA @ The Eastern</w:t>
      </w:r>
    </w:p>
    <w:p w14:paraId="7F2CC215"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2 – Philadelphia, PA @ The Fillmore</w:t>
      </w:r>
    </w:p>
    <w:p w14:paraId="731EA9B8"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3 – Washington, D.C. @ The Anthem</w:t>
      </w:r>
    </w:p>
    <w:p w14:paraId="7A61EF0D"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5 – New York @ Terminal 5</w:t>
      </w:r>
    </w:p>
    <w:p w14:paraId="1A1CC5A1"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6 – Boston, MA @ Roadrunner</w:t>
      </w:r>
    </w:p>
    <w:p w14:paraId="5CD6675C"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8 – New York @ Irving Plaza</w:t>
      </w:r>
    </w:p>
    <w:p w14:paraId="28482544"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9 – New York @ Irving Plaza</w:t>
      </w:r>
    </w:p>
    <w:p w14:paraId="72CA6A4E"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11 – Toronto, ON @ Phoenix Concert Theatre</w:t>
      </w:r>
    </w:p>
    <w:p w14:paraId="5A5D32E9"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13 – Chicago, IL @ Byline Bank</w:t>
      </w:r>
    </w:p>
    <w:p w14:paraId="44770928"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14 – St. Paul, MN @ Palace Theatre</w:t>
      </w:r>
    </w:p>
    <w:p w14:paraId="25A72EAE"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16 – Denver, CO @ Mission Ballroom</w:t>
      </w:r>
    </w:p>
    <w:p w14:paraId="19B69950"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 xml:space="preserve">Mar 17 – Magna, UT @ The Great </w:t>
      </w:r>
      <w:proofErr w:type="spellStart"/>
      <w:r>
        <w:rPr>
          <w:rFonts w:ascii="Arial" w:eastAsia="Arial" w:hAnsi="Arial" w:cs="Arial"/>
          <w:color w:val="222222"/>
          <w:sz w:val="22"/>
          <w:szCs w:val="22"/>
        </w:rPr>
        <w:t>Saltair</w:t>
      </w:r>
      <w:proofErr w:type="spellEnd"/>
    </w:p>
    <w:p w14:paraId="0D244C36"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19 – San Francisco, CA @ The Masonic</w:t>
      </w:r>
    </w:p>
    <w:p w14:paraId="448C654B"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21 – Los Angeles, CA @ Fonda Theatre</w:t>
      </w:r>
    </w:p>
    <w:p w14:paraId="5916D87E"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Mar 22 – Los Angeles, CA @ Fonda Theatre</w:t>
      </w:r>
    </w:p>
    <w:p w14:paraId="5C7C4957"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lastRenderedPageBreak/>
        <w:t>Mar 25 – Hollywood, CA @ Palladium</w:t>
      </w:r>
    </w:p>
    <w:p w14:paraId="27167A34"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 xml:space="preserve">Aug 23 – </w:t>
      </w:r>
      <w:proofErr w:type="spellStart"/>
      <w:r>
        <w:rPr>
          <w:rFonts w:ascii="Arial" w:eastAsia="Arial" w:hAnsi="Arial" w:cs="Arial"/>
          <w:color w:val="222222"/>
          <w:sz w:val="22"/>
          <w:szCs w:val="22"/>
        </w:rPr>
        <w:t>Wetherby</w:t>
      </w:r>
      <w:proofErr w:type="spellEnd"/>
      <w:r>
        <w:rPr>
          <w:rFonts w:ascii="Arial" w:eastAsia="Arial" w:hAnsi="Arial" w:cs="Arial"/>
          <w:color w:val="222222"/>
          <w:sz w:val="22"/>
          <w:szCs w:val="22"/>
        </w:rPr>
        <w:t>, UK @ Reading and Leeds Festival</w:t>
      </w:r>
    </w:p>
    <w:p w14:paraId="245AF070" w14:textId="77777777" w:rsidR="00E85F52" w:rsidRDefault="00000000">
      <w:pPr>
        <w:shd w:val="clear" w:color="auto" w:fill="FFFFFF"/>
        <w:rPr>
          <w:rFonts w:ascii="Times New Roman" w:eastAsia="Times New Roman" w:hAnsi="Times New Roman" w:cs="Times New Roman"/>
        </w:rPr>
      </w:pPr>
      <w:r>
        <w:rPr>
          <w:rFonts w:ascii="Arial" w:eastAsia="Arial" w:hAnsi="Arial" w:cs="Arial"/>
          <w:color w:val="222222"/>
          <w:sz w:val="22"/>
          <w:szCs w:val="22"/>
        </w:rPr>
        <w:t xml:space="preserve">Aug 27 – </w:t>
      </w:r>
      <w:proofErr w:type="spellStart"/>
      <w:r>
        <w:rPr>
          <w:rFonts w:ascii="Arial" w:eastAsia="Arial" w:hAnsi="Arial" w:cs="Arial"/>
          <w:color w:val="222222"/>
          <w:sz w:val="22"/>
          <w:szCs w:val="22"/>
        </w:rPr>
        <w:t>Wetherby</w:t>
      </w:r>
      <w:proofErr w:type="spellEnd"/>
      <w:r>
        <w:rPr>
          <w:rFonts w:ascii="Arial" w:eastAsia="Arial" w:hAnsi="Arial" w:cs="Arial"/>
          <w:color w:val="222222"/>
          <w:sz w:val="22"/>
          <w:szCs w:val="22"/>
        </w:rPr>
        <w:t>, UK @ Reading and Leeds Festival</w:t>
      </w:r>
    </w:p>
    <w:p w14:paraId="4FC6C078" w14:textId="77777777" w:rsidR="00E85F52" w:rsidRDefault="00E85F52">
      <w:pPr>
        <w:shd w:val="clear" w:color="auto" w:fill="FFFFFF"/>
        <w:rPr>
          <w:rFonts w:ascii="Times New Roman" w:eastAsia="Times New Roman" w:hAnsi="Times New Roman" w:cs="Times New Roman"/>
        </w:rPr>
      </w:pPr>
    </w:p>
    <w:p w14:paraId="16D295E3" w14:textId="77777777" w:rsidR="00E85F52" w:rsidRDefault="00000000">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F239F88" wp14:editId="34ABE90B">
            <wp:extent cx="2911904" cy="4375769"/>
            <wp:effectExtent l="0" t="0" r="0" b="0"/>
            <wp:docPr id="6" name="image3.jpg" descr="A picture containing sky, person, outdoor, ai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sky, person, outdoor, air&#10;&#10;Description automatically generated"/>
                    <pic:cNvPicPr preferRelativeResize="0"/>
                  </pic:nvPicPr>
                  <pic:blipFill>
                    <a:blip r:embed="rId12"/>
                    <a:srcRect/>
                    <a:stretch>
                      <a:fillRect/>
                    </a:stretch>
                  </pic:blipFill>
                  <pic:spPr>
                    <a:xfrm>
                      <a:off x="0" y="0"/>
                      <a:ext cx="2911904" cy="4375769"/>
                    </a:xfrm>
                    <a:prstGeom prst="rect">
                      <a:avLst/>
                    </a:prstGeom>
                    <a:ln/>
                  </pic:spPr>
                </pic:pic>
              </a:graphicData>
            </a:graphic>
          </wp:inline>
        </w:drawing>
      </w:r>
    </w:p>
    <w:p w14:paraId="27CCD439" w14:textId="77777777" w:rsidR="00E85F52" w:rsidRDefault="00000000">
      <w:pPr>
        <w:shd w:val="clear" w:color="auto" w:fill="FFFFFF"/>
        <w:jc w:val="center"/>
        <w:rPr>
          <w:rFonts w:ascii="Times New Roman" w:eastAsia="Times New Roman" w:hAnsi="Times New Roman" w:cs="Times New Roman"/>
        </w:rPr>
      </w:pPr>
      <w:r>
        <w:rPr>
          <w:rFonts w:ascii="Arial" w:eastAsia="Arial" w:hAnsi="Arial" w:cs="Arial"/>
          <w:color w:val="000000"/>
          <w:sz w:val="18"/>
          <w:szCs w:val="18"/>
        </w:rPr>
        <w:t> Photo credit: Colin Miller</w:t>
      </w:r>
    </w:p>
    <w:p w14:paraId="77F64F5E" w14:textId="77777777" w:rsidR="00E85F52" w:rsidRDefault="00000000">
      <w:pPr>
        <w:shd w:val="clear" w:color="auto" w:fill="FFFFFF"/>
        <w:jc w:val="center"/>
        <w:rPr>
          <w:rFonts w:ascii="Times New Roman" w:eastAsia="Times New Roman" w:hAnsi="Times New Roman" w:cs="Times New Roman"/>
        </w:rPr>
      </w:pPr>
      <w:r>
        <w:rPr>
          <w:rFonts w:ascii="Times New Roman" w:eastAsia="Times New Roman" w:hAnsi="Times New Roman" w:cs="Times New Roman"/>
          <w:color w:val="000000"/>
        </w:rPr>
        <w:t> </w:t>
      </w:r>
    </w:p>
    <w:p w14:paraId="3F4FBFFC" w14:textId="77777777" w:rsidR="00E85F52" w:rsidRDefault="00000000">
      <w:pPr>
        <w:shd w:val="clear" w:color="auto" w:fill="FFFFFF"/>
        <w:jc w:val="center"/>
        <w:rPr>
          <w:rFonts w:ascii="Times New Roman" w:eastAsia="Times New Roman" w:hAnsi="Times New Roman" w:cs="Times New Roman"/>
        </w:rPr>
      </w:pPr>
      <w:r>
        <w:rPr>
          <w:rFonts w:ascii="Arial" w:eastAsia="Arial" w:hAnsi="Arial" w:cs="Arial"/>
          <w:b/>
          <w:color w:val="000000"/>
          <w:sz w:val="22"/>
          <w:szCs w:val="22"/>
        </w:rPr>
        <w:t>Follow Nessa Barrett:</w:t>
      </w:r>
    </w:p>
    <w:p w14:paraId="718503AE" w14:textId="77777777" w:rsidR="00E85F52" w:rsidRDefault="00000000">
      <w:pPr>
        <w:jc w:val="center"/>
        <w:rPr>
          <w:rFonts w:ascii="Times New Roman" w:eastAsia="Times New Roman" w:hAnsi="Times New Roman" w:cs="Times New Roman"/>
        </w:rPr>
      </w:pPr>
      <w:hyperlink r:id="rId13">
        <w:r>
          <w:rPr>
            <w:rFonts w:ascii="Arial" w:eastAsia="Arial" w:hAnsi="Arial" w:cs="Arial"/>
            <w:color w:val="0000FF"/>
            <w:sz w:val="22"/>
            <w:szCs w:val="22"/>
            <w:u w:val="single"/>
          </w:rPr>
          <w:t>Official</w:t>
        </w:r>
      </w:hyperlink>
      <w:r>
        <w:rPr>
          <w:rFonts w:ascii="Arial" w:eastAsia="Arial" w:hAnsi="Arial" w:cs="Arial"/>
          <w:color w:val="000000"/>
          <w:sz w:val="22"/>
          <w:szCs w:val="22"/>
        </w:rPr>
        <w:t xml:space="preserve"> | </w:t>
      </w:r>
      <w:hyperlink r:id="rId14">
        <w:r>
          <w:rPr>
            <w:rFonts w:ascii="Arial" w:eastAsia="Arial" w:hAnsi="Arial" w:cs="Arial"/>
            <w:color w:val="0000FF"/>
            <w:sz w:val="22"/>
            <w:szCs w:val="22"/>
            <w:u w:val="single"/>
          </w:rPr>
          <w:t>TikTok</w:t>
        </w:r>
      </w:hyperlink>
      <w:r>
        <w:rPr>
          <w:rFonts w:ascii="Arial" w:eastAsia="Arial" w:hAnsi="Arial" w:cs="Arial"/>
          <w:color w:val="000000"/>
          <w:sz w:val="22"/>
          <w:szCs w:val="22"/>
        </w:rPr>
        <w:t xml:space="preserve"> | </w:t>
      </w:r>
      <w:hyperlink r:id="rId15">
        <w:r>
          <w:rPr>
            <w:rFonts w:ascii="Arial" w:eastAsia="Arial" w:hAnsi="Arial" w:cs="Arial"/>
            <w:color w:val="0000FF"/>
            <w:sz w:val="22"/>
            <w:szCs w:val="22"/>
            <w:u w:val="single"/>
          </w:rPr>
          <w:t>Instagram</w:t>
        </w:r>
      </w:hyperlink>
      <w:r>
        <w:rPr>
          <w:rFonts w:ascii="Arial" w:eastAsia="Arial" w:hAnsi="Arial" w:cs="Arial"/>
          <w:color w:val="000000"/>
          <w:sz w:val="22"/>
          <w:szCs w:val="22"/>
        </w:rPr>
        <w:t xml:space="preserve"> | </w:t>
      </w:r>
      <w:hyperlink r:id="rId16">
        <w:r>
          <w:rPr>
            <w:rFonts w:ascii="Arial" w:eastAsia="Arial" w:hAnsi="Arial" w:cs="Arial"/>
            <w:color w:val="0000FF"/>
            <w:sz w:val="22"/>
            <w:szCs w:val="22"/>
            <w:u w:val="single"/>
          </w:rPr>
          <w:t>Twitter</w:t>
        </w:r>
      </w:hyperlink>
      <w:r>
        <w:rPr>
          <w:rFonts w:ascii="Arial" w:eastAsia="Arial" w:hAnsi="Arial" w:cs="Arial"/>
          <w:color w:val="000000"/>
          <w:sz w:val="22"/>
          <w:szCs w:val="22"/>
        </w:rPr>
        <w:t xml:space="preserve"> | </w:t>
      </w:r>
      <w:hyperlink r:id="rId17">
        <w:r>
          <w:rPr>
            <w:rFonts w:ascii="Arial" w:eastAsia="Arial" w:hAnsi="Arial" w:cs="Arial"/>
            <w:color w:val="0000FF"/>
            <w:sz w:val="22"/>
            <w:szCs w:val="22"/>
            <w:u w:val="single"/>
          </w:rPr>
          <w:t>Facebook</w:t>
        </w:r>
      </w:hyperlink>
      <w:r>
        <w:rPr>
          <w:rFonts w:ascii="Arial" w:eastAsia="Arial" w:hAnsi="Arial" w:cs="Arial"/>
          <w:color w:val="000000"/>
          <w:sz w:val="22"/>
          <w:szCs w:val="22"/>
        </w:rPr>
        <w:t xml:space="preserve"> | </w:t>
      </w:r>
      <w:hyperlink r:id="rId18">
        <w:r>
          <w:rPr>
            <w:rFonts w:ascii="Arial" w:eastAsia="Arial" w:hAnsi="Arial" w:cs="Arial"/>
            <w:color w:val="0000FF"/>
            <w:sz w:val="22"/>
            <w:szCs w:val="22"/>
            <w:u w:val="single"/>
          </w:rPr>
          <w:t>YouTube</w:t>
        </w:r>
      </w:hyperlink>
      <w:r>
        <w:rPr>
          <w:rFonts w:ascii="Arial" w:eastAsia="Arial" w:hAnsi="Arial" w:cs="Arial"/>
          <w:color w:val="000000"/>
          <w:sz w:val="22"/>
          <w:szCs w:val="22"/>
        </w:rPr>
        <w:t xml:space="preserve"> | </w:t>
      </w:r>
      <w:hyperlink r:id="rId19">
        <w:r>
          <w:rPr>
            <w:rFonts w:ascii="Arial" w:eastAsia="Arial" w:hAnsi="Arial" w:cs="Arial"/>
            <w:color w:val="0000FF"/>
            <w:sz w:val="22"/>
            <w:szCs w:val="22"/>
            <w:u w:val="single"/>
          </w:rPr>
          <w:t>Press Materials</w:t>
        </w:r>
      </w:hyperlink>
      <w:r>
        <w:rPr>
          <w:rFonts w:ascii="Arial" w:eastAsia="Arial" w:hAnsi="Arial" w:cs="Arial"/>
          <w:color w:val="000000"/>
          <w:sz w:val="22"/>
          <w:szCs w:val="22"/>
        </w:rPr>
        <w:t xml:space="preserve"> | </w:t>
      </w:r>
      <w:hyperlink r:id="rId20">
        <w:r>
          <w:rPr>
            <w:rFonts w:ascii="Arial" w:eastAsia="Arial" w:hAnsi="Arial" w:cs="Arial"/>
            <w:color w:val="0000FF"/>
            <w:sz w:val="22"/>
            <w:szCs w:val="22"/>
            <w:u w:val="single"/>
          </w:rPr>
          <w:t>Store</w:t>
        </w:r>
      </w:hyperlink>
    </w:p>
    <w:p w14:paraId="16EB21F3" w14:textId="77777777" w:rsidR="00E85F52" w:rsidRDefault="00000000">
      <w:pPr>
        <w:shd w:val="clear" w:color="auto" w:fill="FFFFFF"/>
        <w:jc w:val="center"/>
        <w:rPr>
          <w:rFonts w:ascii="Times New Roman" w:eastAsia="Times New Roman" w:hAnsi="Times New Roman" w:cs="Times New Roman"/>
        </w:rPr>
      </w:pPr>
      <w:r>
        <w:rPr>
          <w:rFonts w:ascii="Times New Roman" w:eastAsia="Times New Roman" w:hAnsi="Times New Roman" w:cs="Times New Roman"/>
          <w:color w:val="000000"/>
        </w:rPr>
        <w:t> </w:t>
      </w:r>
    </w:p>
    <w:p w14:paraId="558224F1" w14:textId="77777777" w:rsidR="00E85F52" w:rsidRDefault="00000000">
      <w:pPr>
        <w:shd w:val="clear" w:color="auto" w:fill="FFFFFF"/>
        <w:jc w:val="center"/>
        <w:rPr>
          <w:rFonts w:ascii="Times New Roman" w:eastAsia="Times New Roman" w:hAnsi="Times New Roman" w:cs="Times New Roman"/>
        </w:rPr>
      </w:pPr>
      <w:r>
        <w:rPr>
          <w:rFonts w:ascii="Arial" w:eastAsia="Arial" w:hAnsi="Arial" w:cs="Arial"/>
          <w:b/>
          <w:color w:val="000000"/>
          <w:sz w:val="22"/>
          <w:szCs w:val="22"/>
        </w:rPr>
        <w:t>Nessa Barrett contact:</w:t>
      </w:r>
    </w:p>
    <w:p w14:paraId="7CD01E32" w14:textId="77777777" w:rsidR="00E85F52" w:rsidRDefault="00000000">
      <w:pPr>
        <w:shd w:val="clear" w:color="auto" w:fill="FFFFFF"/>
        <w:jc w:val="center"/>
        <w:rPr>
          <w:rFonts w:ascii="Times New Roman" w:eastAsia="Times New Roman" w:hAnsi="Times New Roman" w:cs="Times New Roman"/>
        </w:rPr>
      </w:pPr>
      <w:r>
        <w:rPr>
          <w:rFonts w:ascii="Arial" w:eastAsia="Arial" w:hAnsi="Arial" w:cs="Arial"/>
          <w:color w:val="000000"/>
          <w:sz w:val="22"/>
          <w:szCs w:val="22"/>
        </w:rPr>
        <w:t>Darren Baber | Warner Records </w:t>
      </w:r>
    </w:p>
    <w:p w14:paraId="57234C8A" w14:textId="77777777" w:rsidR="00E85F52" w:rsidRDefault="00000000">
      <w:pPr>
        <w:shd w:val="clear" w:color="auto" w:fill="FFFFFF"/>
        <w:jc w:val="center"/>
        <w:rPr>
          <w:rFonts w:ascii="Times New Roman" w:eastAsia="Times New Roman" w:hAnsi="Times New Roman" w:cs="Times New Roman"/>
        </w:rPr>
      </w:pPr>
      <w:hyperlink r:id="rId21">
        <w:r>
          <w:rPr>
            <w:rFonts w:ascii="Arial" w:eastAsia="Arial" w:hAnsi="Arial" w:cs="Arial"/>
            <w:color w:val="0000FF"/>
            <w:sz w:val="22"/>
            <w:szCs w:val="22"/>
            <w:u w:val="single"/>
          </w:rPr>
          <w:t>Darren.Baber@warnerrecords.com</w:t>
        </w:r>
      </w:hyperlink>
    </w:p>
    <w:p w14:paraId="003C2506" w14:textId="77777777" w:rsidR="00E85F52" w:rsidRDefault="00E85F52">
      <w:pPr>
        <w:shd w:val="clear" w:color="auto" w:fill="FFFFFF"/>
        <w:jc w:val="center"/>
        <w:rPr>
          <w:rFonts w:ascii="Times New Roman" w:eastAsia="Times New Roman" w:hAnsi="Times New Roman" w:cs="Times New Roman"/>
        </w:rPr>
      </w:pPr>
    </w:p>
    <w:p w14:paraId="1E651752" w14:textId="77777777" w:rsidR="00E85F52" w:rsidRDefault="00000000">
      <w:pPr>
        <w:shd w:val="clear" w:color="auto" w:fill="FFFFFF"/>
        <w:jc w:val="center"/>
        <w:rPr>
          <w:rFonts w:ascii="Arial" w:eastAsia="Arial" w:hAnsi="Arial" w:cs="Arial"/>
          <w:b/>
          <w:sz w:val="22"/>
          <w:szCs w:val="22"/>
        </w:rPr>
      </w:pPr>
      <w:r>
        <w:rPr>
          <w:rFonts w:ascii="Arial" w:eastAsia="Arial" w:hAnsi="Arial" w:cs="Arial"/>
          <w:b/>
          <w:sz w:val="22"/>
          <w:szCs w:val="22"/>
        </w:rPr>
        <w:t>Tour press:</w:t>
      </w:r>
    </w:p>
    <w:p w14:paraId="273C6ADA" w14:textId="77777777" w:rsidR="00E85F52" w:rsidRDefault="00000000">
      <w:pPr>
        <w:shd w:val="clear" w:color="auto" w:fill="FFFFFF"/>
        <w:jc w:val="center"/>
        <w:rPr>
          <w:rFonts w:ascii="Arial" w:eastAsia="Arial" w:hAnsi="Arial" w:cs="Arial"/>
          <w:sz w:val="22"/>
          <w:szCs w:val="22"/>
        </w:rPr>
      </w:pPr>
      <w:r>
        <w:rPr>
          <w:rFonts w:ascii="Arial" w:eastAsia="Arial" w:hAnsi="Arial" w:cs="Arial"/>
          <w:sz w:val="22"/>
          <w:szCs w:val="22"/>
        </w:rPr>
        <w:t>Delanee Wilson | Warner Records</w:t>
      </w:r>
    </w:p>
    <w:p w14:paraId="53DBE8B0" w14:textId="77777777" w:rsidR="00E85F52" w:rsidRDefault="00000000">
      <w:pPr>
        <w:shd w:val="clear" w:color="auto" w:fill="FFFFFF"/>
        <w:jc w:val="center"/>
        <w:rPr>
          <w:rFonts w:ascii="Arial" w:eastAsia="Arial" w:hAnsi="Arial" w:cs="Arial"/>
          <w:sz w:val="22"/>
          <w:szCs w:val="22"/>
        </w:rPr>
      </w:pPr>
      <w:hyperlink r:id="rId22">
        <w:r>
          <w:rPr>
            <w:rFonts w:ascii="Arial" w:eastAsia="Arial" w:hAnsi="Arial" w:cs="Arial"/>
            <w:color w:val="0000FF"/>
            <w:sz w:val="22"/>
            <w:szCs w:val="22"/>
            <w:u w:val="single"/>
          </w:rPr>
          <w:t>Delanee.Wilson@warnerrecords.com</w:t>
        </w:r>
      </w:hyperlink>
    </w:p>
    <w:p w14:paraId="367A8A52" w14:textId="77777777" w:rsidR="00E85F52" w:rsidRDefault="00E85F52">
      <w:pPr>
        <w:shd w:val="clear" w:color="auto" w:fill="FFFFFF"/>
        <w:rPr>
          <w:rFonts w:ascii="Times New Roman" w:eastAsia="Times New Roman" w:hAnsi="Times New Roman" w:cs="Times New Roman"/>
        </w:rPr>
      </w:pPr>
    </w:p>
    <w:p w14:paraId="16193239" w14:textId="77777777" w:rsidR="00E85F52" w:rsidRDefault="00000000">
      <w:pPr>
        <w:shd w:val="clear" w:color="auto" w:fill="FFFFFF"/>
        <w:jc w:val="center"/>
        <w:rPr>
          <w:rFonts w:ascii="Times New Roman" w:eastAsia="Times New Roman" w:hAnsi="Times New Roman" w:cs="Times New Roman"/>
        </w:rPr>
      </w:pPr>
      <w:r>
        <w:rPr>
          <w:rFonts w:ascii="Arial" w:eastAsia="Arial" w:hAnsi="Arial" w:cs="Arial"/>
          <w:b/>
          <w:noProof/>
          <w:color w:val="3661BD"/>
          <w:sz w:val="22"/>
          <w:szCs w:val="22"/>
        </w:rPr>
        <w:drawing>
          <wp:inline distT="0" distB="0" distL="0" distR="0" wp14:anchorId="42180D28" wp14:editId="2FBDA048">
            <wp:extent cx="2404745" cy="877570"/>
            <wp:effectExtent l="0" t="0" r="0" b="0"/>
            <wp:docPr id="8"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23"/>
                    <a:srcRect/>
                    <a:stretch>
                      <a:fillRect/>
                    </a:stretch>
                  </pic:blipFill>
                  <pic:spPr>
                    <a:xfrm>
                      <a:off x="0" y="0"/>
                      <a:ext cx="2404745" cy="877570"/>
                    </a:xfrm>
                    <a:prstGeom prst="rect">
                      <a:avLst/>
                    </a:prstGeom>
                    <a:ln/>
                  </pic:spPr>
                </pic:pic>
              </a:graphicData>
            </a:graphic>
          </wp:inline>
        </w:drawing>
      </w:r>
    </w:p>
    <w:p w14:paraId="5FA884A7" w14:textId="77777777" w:rsidR="00E85F52" w:rsidRDefault="00E85F52">
      <w:pPr>
        <w:rPr>
          <w:rFonts w:ascii="Times New Roman" w:eastAsia="Times New Roman" w:hAnsi="Times New Roman" w:cs="Times New Roman"/>
        </w:rPr>
      </w:pPr>
    </w:p>
    <w:p w14:paraId="5EF5F39A" w14:textId="77777777" w:rsidR="00E85F52" w:rsidRDefault="00E85F52"/>
    <w:sectPr w:rsidR="00E85F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52"/>
    <w:rsid w:val="004D0AA4"/>
    <w:rsid w:val="00567424"/>
    <w:rsid w:val="00A973BE"/>
    <w:rsid w:val="00CD71DB"/>
    <w:rsid w:val="00E8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C23B4"/>
  <w15:docId w15:val="{6C8B68F7-2D0F-794B-B639-18A62B32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B77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B773E"/>
    <w:rPr>
      <w:color w:val="0000FF"/>
      <w:u w:val="single"/>
    </w:rPr>
  </w:style>
  <w:style w:type="character" w:styleId="UnresolvedMention">
    <w:name w:val="Unresolved Mention"/>
    <w:basedOn w:val="DefaultParagraphFont"/>
    <w:uiPriority w:val="99"/>
    <w:semiHidden/>
    <w:unhideWhenUsed/>
    <w:rsid w:val="00D1519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hop-nessa.com/" TargetMode="External"/><Relationship Id="rId18" Type="http://schemas.openxmlformats.org/officeDocument/2006/relationships/hyperlink" Target="https://www.youtube.com/channel/UCf2rs0a5IMVU4IwSX0Zne4Q" TargetMode="External"/><Relationship Id="rId3" Type="http://schemas.openxmlformats.org/officeDocument/2006/relationships/settings" Target="settings.xml"/><Relationship Id="rId21" Type="http://schemas.openxmlformats.org/officeDocument/2006/relationships/hyperlink" Target="mailto:Darren.Baber@warnerrecords.com" TargetMode="External"/><Relationship Id="rId7" Type="http://schemas.openxmlformats.org/officeDocument/2006/relationships/hyperlink" Target="https://nessa.lnk.to/BANGBANGvideo" TargetMode="External"/><Relationship Id="rId12" Type="http://schemas.openxmlformats.org/officeDocument/2006/relationships/image" Target="media/image3.jpg"/><Relationship Id="rId17" Type="http://schemas.openxmlformats.org/officeDocument/2006/relationships/hyperlink" Target="https://www.facebook.com/Nessa-Barrett-24028532230781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nessabarrett?ref_src=twsrc%5Egoogle%7Ctwcamp%5Eserp%7Ctwgr%5Eauthor" TargetMode="External"/><Relationship Id="rId20" Type="http://schemas.openxmlformats.org/officeDocument/2006/relationships/hyperlink" Target="https://youngforever.nessa-barrett.com/" TargetMode="External"/><Relationship Id="rId1" Type="http://schemas.openxmlformats.org/officeDocument/2006/relationships/customXml" Target="../customXml/item1.xml"/><Relationship Id="rId6" Type="http://schemas.openxmlformats.org/officeDocument/2006/relationships/hyperlink" Target="https://nessa.lnk.to/BANGBANG" TargetMode="External"/><Relationship Id="rId11" Type="http://schemas.openxmlformats.org/officeDocument/2006/relationships/hyperlink" Target="https://www.nessa-barrett.com/?frontpage=tru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instagram.com/nessabarrett/?hl=en" TargetMode="External"/><Relationship Id="rId23" Type="http://schemas.openxmlformats.org/officeDocument/2006/relationships/image" Target="media/image4.jpg"/><Relationship Id="rId10" Type="http://schemas.openxmlformats.org/officeDocument/2006/relationships/hyperlink" Target="https://nessa.lnk.to/BANGBANG" TargetMode="External"/><Relationship Id="rId19" Type="http://schemas.openxmlformats.org/officeDocument/2006/relationships/hyperlink" Target="https://press.warnerrecords.com/nessa-barrett/" TargetMode="External"/><Relationship Id="rId4" Type="http://schemas.openxmlformats.org/officeDocument/2006/relationships/webSettings" Target="webSettings.xml"/><Relationship Id="rId9" Type="http://schemas.openxmlformats.org/officeDocument/2006/relationships/hyperlink" Target="https://drive.google.com/file/d/1qSRECNEgGdl0mW-riY04c2cjzm0hQYgv/view?usp=share_link" TargetMode="External"/><Relationship Id="rId14" Type="http://schemas.openxmlformats.org/officeDocument/2006/relationships/hyperlink" Target="https://www.tiktok.com/@nessaabarrett?lang=en" TargetMode="External"/><Relationship Id="rId22" Type="http://schemas.openxmlformats.org/officeDocument/2006/relationships/hyperlink" Target="mailto:Delanee.Wilson@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0pebE9uj1wKRCS1w/F7jnv+sPw==">AMUW2mVRGmXNrQNhbL8P/ves3b/W/xqCKxcBVjeqQiytdsMXExKmjJwAlRZP/1QU1ScRepfv4eIlZAyCPZ02IE1IfcntwNg9SaMiK/u8OxmuEe3ejDDKfs8=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2023-02-14T21:59:00Z</dcterms:created>
  <dcterms:modified xsi:type="dcterms:W3CDTF">2023-02-15T18:23:00Z</dcterms:modified>
</cp:coreProperties>
</file>