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5E2C" w14:textId="04767573" w:rsidR="009B375E" w:rsidRDefault="009B375E" w:rsidP="009B375E">
      <w:pPr>
        <w:jc w:val="center"/>
      </w:pPr>
      <w:r w:rsidRPr="0015501D">
        <w:rPr>
          <w:noProof/>
          <w:sz w:val="21"/>
          <w:szCs w:val="21"/>
        </w:rPr>
        <w:drawing>
          <wp:inline distT="0" distB="0" distL="0" distR="0" wp14:anchorId="60A188FE" wp14:editId="07813FBA">
            <wp:extent cx="4189751" cy="449333"/>
            <wp:effectExtent l="0" t="0" r="1270" b="0"/>
            <wp:docPr id="772115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115102" name="Picture 77211510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9469" cy="455738"/>
                    </a:xfrm>
                    <a:prstGeom prst="rect">
                      <a:avLst/>
                    </a:prstGeom>
                  </pic:spPr>
                </pic:pic>
              </a:graphicData>
            </a:graphic>
          </wp:inline>
        </w:drawing>
      </w:r>
    </w:p>
    <w:p w14:paraId="4F847D11" w14:textId="28BEC92C" w:rsidR="009B375E" w:rsidRDefault="009B375E" w:rsidP="009B375E">
      <w:pPr>
        <w:jc w:val="center"/>
      </w:pPr>
    </w:p>
    <w:p w14:paraId="3A386837" w14:textId="35227F2D" w:rsidR="009B375E" w:rsidRDefault="009B375E" w:rsidP="009B375E">
      <w:pPr>
        <w:jc w:val="center"/>
        <w:rPr>
          <w:b/>
          <w:bCs/>
          <w:sz w:val="28"/>
          <w:szCs w:val="28"/>
        </w:rPr>
      </w:pPr>
      <w:r>
        <w:rPr>
          <w:b/>
          <w:bCs/>
          <w:sz w:val="28"/>
          <w:szCs w:val="28"/>
        </w:rPr>
        <w:t xml:space="preserve">NEW ALBUM </w:t>
      </w:r>
      <w:r>
        <w:rPr>
          <w:b/>
          <w:bCs/>
          <w:i/>
          <w:iCs/>
          <w:sz w:val="28"/>
          <w:szCs w:val="28"/>
        </w:rPr>
        <w:t xml:space="preserve">BACK TO THE WATER BELOW </w:t>
      </w:r>
      <w:r>
        <w:rPr>
          <w:b/>
          <w:bCs/>
          <w:sz w:val="28"/>
          <w:szCs w:val="28"/>
        </w:rPr>
        <w:t>OUT NOW</w:t>
      </w:r>
    </w:p>
    <w:p w14:paraId="0775B80B" w14:textId="2DA0062F" w:rsidR="009B375E" w:rsidRDefault="009B375E" w:rsidP="009B375E">
      <w:pPr>
        <w:jc w:val="center"/>
        <w:rPr>
          <w:b/>
          <w:bCs/>
          <w:sz w:val="28"/>
          <w:szCs w:val="28"/>
        </w:rPr>
      </w:pPr>
      <w:r>
        <w:rPr>
          <w:b/>
          <w:bCs/>
          <w:sz w:val="28"/>
          <w:szCs w:val="28"/>
        </w:rPr>
        <w:t xml:space="preserve">LISTEN </w:t>
      </w:r>
      <w:hyperlink r:id="rId6" w:history="1">
        <w:r w:rsidRPr="009B375E">
          <w:rPr>
            <w:rStyle w:val="Hyperlink"/>
            <w:b/>
            <w:bCs/>
            <w:sz w:val="28"/>
            <w:szCs w:val="28"/>
          </w:rPr>
          <w:t>HERE</w:t>
        </w:r>
      </w:hyperlink>
    </w:p>
    <w:p w14:paraId="6F1A0127" w14:textId="53AB2B54" w:rsidR="009B375E" w:rsidRDefault="009B375E" w:rsidP="009B375E">
      <w:pPr>
        <w:jc w:val="center"/>
        <w:rPr>
          <w:b/>
          <w:bCs/>
          <w:sz w:val="28"/>
          <w:szCs w:val="28"/>
        </w:rPr>
      </w:pPr>
    </w:p>
    <w:p w14:paraId="68AA2096" w14:textId="25299EA5" w:rsidR="009B375E" w:rsidRDefault="009B375E" w:rsidP="009B375E">
      <w:pPr>
        <w:jc w:val="center"/>
        <w:rPr>
          <w:b/>
          <w:bCs/>
          <w:sz w:val="28"/>
          <w:szCs w:val="28"/>
        </w:rPr>
      </w:pPr>
      <w:r>
        <w:rPr>
          <w:b/>
          <w:bCs/>
          <w:sz w:val="28"/>
          <w:szCs w:val="28"/>
        </w:rPr>
        <w:t xml:space="preserve">WATCH THE VIDEO FOR “SHINER IN THE DARK” </w:t>
      </w:r>
      <w:hyperlink r:id="rId7" w:history="1">
        <w:r w:rsidRPr="009B375E">
          <w:rPr>
            <w:rStyle w:val="Hyperlink"/>
            <w:b/>
            <w:bCs/>
            <w:sz w:val="28"/>
            <w:szCs w:val="28"/>
          </w:rPr>
          <w:t>HERE</w:t>
        </w:r>
      </w:hyperlink>
    </w:p>
    <w:p w14:paraId="4C5BE3A0" w14:textId="7C3849FD" w:rsidR="009B375E" w:rsidRDefault="009B375E" w:rsidP="009B375E">
      <w:pPr>
        <w:jc w:val="center"/>
        <w:rPr>
          <w:b/>
          <w:bCs/>
          <w:sz w:val="28"/>
          <w:szCs w:val="28"/>
        </w:rPr>
      </w:pPr>
    </w:p>
    <w:p w14:paraId="167B5916" w14:textId="6888CF8B" w:rsidR="009B375E" w:rsidRDefault="009B375E" w:rsidP="009B375E">
      <w:pPr>
        <w:jc w:val="center"/>
        <w:rPr>
          <w:b/>
          <w:bCs/>
          <w:sz w:val="28"/>
          <w:szCs w:val="28"/>
        </w:rPr>
      </w:pPr>
      <w:r>
        <w:rPr>
          <w:b/>
          <w:bCs/>
          <w:sz w:val="28"/>
          <w:szCs w:val="28"/>
        </w:rPr>
        <w:t>NORTH AMERICAN HEADLINE TOUR KICKS OFF NEXT MONTH</w:t>
      </w:r>
    </w:p>
    <w:p w14:paraId="638EFF3B" w14:textId="7FE25E4F" w:rsidR="009B375E" w:rsidRDefault="009B375E" w:rsidP="009B375E">
      <w:pPr>
        <w:jc w:val="center"/>
        <w:rPr>
          <w:b/>
          <w:bCs/>
          <w:sz w:val="28"/>
          <w:szCs w:val="28"/>
        </w:rPr>
      </w:pPr>
    </w:p>
    <w:p w14:paraId="2A4901C6" w14:textId="3D3DA6C6" w:rsidR="009B375E" w:rsidRDefault="009B375E" w:rsidP="009B375E">
      <w:pPr>
        <w:jc w:val="center"/>
        <w:rPr>
          <w:b/>
          <w:bCs/>
          <w:sz w:val="28"/>
          <w:szCs w:val="28"/>
        </w:rPr>
      </w:pPr>
      <w:r w:rsidRPr="00003DBF">
        <w:rPr>
          <w:b/>
          <w:bCs/>
          <w:noProof/>
          <w:sz w:val="21"/>
          <w:szCs w:val="21"/>
        </w:rPr>
        <w:drawing>
          <wp:inline distT="0" distB="0" distL="0" distR="0" wp14:anchorId="1F138C24" wp14:editId="792D2433">
            <wp:extent cx="2600793" cy="2600793"/>
            <wp:effectExtent l="0" t="0" r="3175" b="3175"/>
            <wp:docPr id="1032456973" name="Picture 2" descr="A picture containing invertebrate, marine invertebr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56973" name="Picture 2" descr="A picture containing invertebrate, marine invertebrat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674" cy="2605674"/>
                    </a:xfrm>
                    <a:prstGeom prst="rect">
                      <a:avLst/>
                    </a:prstGeom>
                  </pic:spPr>
                </pic:pic>
              </a:graphicData>
            </a:graphic>
          </wp:inline>
        </w:drawing>
      </w:r>
      <w:r>
        <w:rPr>
          <w:b/>
          <w:bCs/>
          <w:sz w:val="28"/>
          <w:szCs w:val="28"/>
        </w:rPr>
        <w:t xml:space="preserve"> </w:t>
      </w:r>
      <w:r>
        <w:rPr>
          <w:b/>
          <w:bCs/>
          <w:i/>
          <w:iCs/>
          <w:noProof/>
          <w:color w:val="333333"/>
          <w:sz w:val="21"/>
          <w:szCs w:val="21"/>
          <w:shd w:val="clear" w:color="auto" w:fill="FFFFFF"/>
        </w:rPr>
        <w:drawing>
          <wp:inline distT="0" distB="0" distL="0" distR="0" wp14:anchorId="43D891C9" wp14:editId="5745EED9">
            <wp:extent cx="1989853" cy="2600075"/>
            <wp:effectExtent l="0" t="0" r="4445" b="3810"/>
            <wp:docPr id="633455833" name="Picture 1" descr="Two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455833" name="Picture 1" descr="Two men posing for a pic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610" cy="2625891"/>
                    </a:xfrm>
                    <a:prstGeom prst="rect">
                      <a:avLst/>
                    </a:prstGeom>
                  </pic:spPr>
                </pic:pic>
              </a:graphicData>
            </a:graphic>
          </wp:inline>
        </w:drawing>
      </w:r>
    </w:p>
    <w:p w14:paraId="5425AE9C" w14:textId="33EEE530" w:rsidR="009B375E" w:rsidRDefault="009B375E" w:rsidP="009B375E">
      <w:pPr>
        <w:jc w:val="center"/>
        <w:rPr>
          <w:rStyle w:val="Hyperlink"/>
          <w:sz w:val="21"/>
          <w:szCs w:val="21"/>
        </w:rPr>
      </w:pPr>
      <w:r w:rsidRPr="009B375E">
        <w:rPr>
          <w:sz w:val="21"/>
          <w:szCs w:val="21"/>
        </w:rPr>
        <w:t xml:space="preserve">Download high-res </w:t>
      </w:r>
      <w:r w:rsidRPr="009B375E">
        <w:rPr>
          <w:i/>
          <w:iCs/>
          <w:sz w:val="21"/>
          <w:szCs w:val="21"/>
        </w:rPr>
        <w:t>Back To The Water Below</w:t>
      </w:r>
      <w:r w:rsidRPr="009B375E">
        <w:rPr>
          <w:sz w:val="21"/>
          <w:szCs w:val="21"/>
        </w:rPr>
        <w:t xml:space="preserve"> artwork </w:t>
      </w:r>
      <w:hyperlink r:id="rId10" w:history="1">
        <w:r w:rsidRPr="009B375E">
          <w:rPr>
            <w:rStyle w:val="Hyperlink"/>
            <w:sz w:val="21"/>
            <w:szCs w:val="21"/>
          </w:rPr>
          <w:t>HERE</w:t>
        </w:r>
      </w:hyperlink>
      <w:r w:rsidRPr="009B375E">
        <w:rPr>
          <w:sz w:val="21"/>
          <w:szCs w:val="21"/>
        </w:rPr>
        <w:t xml:space="preserve"> </w:t>
      </w:r>
      <w:r>
        <w:rPr>
          <w:sz w:val="21"/>
          <w:szCs w:val="21"/>
        </w:rPr>
        <w:t>|</w:t>
      </w:r>
      <w:r w:rsidRPr="009B375E">
        <w:rPr>
          <w:sz w:val="21"/>
          <w:szCs w:val="21"/>
        </w:rPr>
        <w:t xml:space="preserve"> </w:t>
      </w:r>
      <w:r>
        <w:rPr>
          <w:sz w:val="21"/>
          <w:szCs w:val="21"/>
        </w:rPr>
        <w:t>P</w:t>
      </w:r>
      <w:r w:rsidRPr="009B375E">
        <w:rPr>
          <w:sz w:val="21"/>
          <w:szCs w:val="21"/>
        </w:rPr>
        <w:t xml:space="preserve">hoto by Tom Beard </w:t>
      </w:r>
      <w:hyperlink r:id="rId11" w:history="1">
        <w:r w:rsidRPr="009B375E">
          <w:rPr>
            <w:rStyle w:val="Hyperlink"/>
            <w:sz w:val="21"/>
            <w:szCs w:val="21"/>
          </w:rPr>
          <w:t>HERE</w:t>
        </w:r>
      </w:hyperlink>
    </w:p>
    <w:p w14:paraId="6EDB3BE6" w14:textId="6B95E21C" w:rsidR="009B375E" w:rsidRDefault="009B375E" w:rsidP="009B375E">
      <w:pPr>
        <w:jc w:val="center"/>
        <w:rPr>
          <w:rStyle w:val="Hyperlink"/>
          <w:sz w:val="21"/>
          <w:szCs w:val="21"/>
        </w:rPr>
      </w:pPr>
    </w:p>
    <w:p w14:paraId="39972FEB" w14:textId="77777777" w:rsidR="009B375E" w:rsidRPr="0015501D" w:rsidRDefault="009B375E" w:rsidP="009B375E">
      <w:pPr>
        <w:jc w:val="both"/>
        <w:rPr>
          <w:rFonts w:eastAsia="Times New Roman" w:cstheme="minorHAnsi"/>
          <w:color w:val="000000"/>
          <w:sz w:val="21"/>
          <w:szCs w:val="21"/>
          <w:lang w:eastAsia="en-GB"/>
        </w:rPr>
      </w:pPr>
    </w:p>
    <w:p w14:paraId="70103A3D" w14:textId="429789AD" w:rsidR="009B375E" w:rsidRPr="00975A08" w:rsidRDefault="009B375E" w:rsidP="00975A08">
      <w:pPr>
        <w:rPr>
          <w:b/>
          <w:bCs/>
          <w:sz w:val="20"/>
          <w:szCs w:val="20"/>
        </w:rPr>
      </w:pPr>
      <w:r w:rsidRPr="00975A08">
        <w:rPr>
          <w:b/>
          <w:bCs/>
          <w:sz w:val="20"/>
          <w:szCs w:val="20"/>
        </w:rPr>
        <w:t xml:space="preserve">September 1, 2023 (Los Angeles, CA) — </w:t>
      </w:r>
      <w:r w:rsidRPr="00975A08">
        <w:rPr>
          <w:sz w:val="20"/>
          <w:szCs w:val="20"/>
        </w:rPr>
        <w:t xml:space="preserve">Today, </w:t>
      </w:r>
      <w:r w:rsidRPr="00975A08">
        <w:rPr>
          <w:b/>
          <w:bCs/>
          <w:sz w:val="20"/>
          <w:szCs w:val="20"/>
        </w:rPr>
        <w:t xml:space="preserve">Royal Blood </w:t>
      </w:r>
      <w:r w:rsidRPr="00975A08">
        <w:rPr>
          <w:sz w:val="20"/>
          <w:szCs w:val="20"/>
        </w:rPr>
        <w:t xml:space="preserve">unveil their highly anticipated new album </w:t>
      </w:r>
      <w:r w:rsidRPr="00975A08">
        <w:rPr>
          <w:b/>
          <w:bCs/>
          <w:i/>
          <w:iCs/>
          <w:sz w:val="20"/>
          <w:szCs w:val="20"/>
        </w:rPr>
        <w:t xml:space="preserve">Back </w:t>
      </w:r>
      <w:proofErr w:type="gramStart"/>
      <w:r w:rsidRPr="00975A08">
        <w:rPr>
          <w:b/>
          <w:bCs/>
          <w:i/>
          <w:iCs/>
          <w:sz w:val="20"/>
          <w:szCs w:val="20"/>
        </w:rPr>
        <w:t>To</w:t>
      </w:r>
      <w:proofErr w:type="gramEnd"/>
      <w:r w:rsidRPr="00975A08">
        <w:rPr>
          <w:b/>
          <w:bCs/>
          <w:i/>
          <w:iCs/>
          <w:sz w:val="20"/>
          <w:szCs w:val="20"/>
        </w:rPr>
        <w:t xml:space="preserve"> The Water Below</w:t>
      </w:r>
      <w:r w:rsidRPr="00975A08">
        <w:rPr>
          <w:sz w:val="20"/>
          <w:szCs w:val="20"/>
        </w:rPr>
        <w:t xml:space="preserve">. The album is launched alongside a video for new single </w:t>
      </w:r>
      <w:r w:rsidRPr="00975A08">
        <w:rPr>
          <w:b/>
          <w:bCs/>
          <w:sz w:val="20"/>
          <w:szCs w:val="20"/>
        </w:rPr>
        <w:t xml:space="preserve">“Shiner </w:t>
      </w:r>
      <w:proofErr w:type="gramStart"/>
      <w:r w:rsidRPr="00975A08">
        <w:rPr>
          <w:b/>
          <w:bCs/>
          <w:sz w:val="20"/>
          <w:szCs w:val="20"/>
        </w:rPr>
        <w:t>In</w:t>
      </w:r>
      <w:proofErr w:type="gramEnd"/>
      <w:r w:rsidRPr="00975A08">
        <w:rPr>
          <w:b/>
          <w:bCs/>
          <w:sz w:val="20"/>
          <w:szCs w:val="20"/>
        </w:rPr>
        <w:t xml:space="preserve"> The Dark.” </w:t>
      </w:r>
      <w:r w:rsidRPr="00975A08">
        <w:rPr>
          <w:sz w:val="20"/>
          <w:szCs w:val="20"/>
        </w:rPr>
        <w:t xml:space="preserve">Listen to the album </w:t>
      </w:r>
      <w:hyperlink r:id="rId12" w:history="1">
        <w:r w:rsidRPr="00975A08">
          <w:rPr>
            <w:rStyle w:val="Hyperlink"/>
            <w:b/>
            <w:bCs/>
            <w:sz w:val="20"/>
            <w:szCs w:val="20"/>
          </w:rPr>
          <w:t>HERE</w:t>
        </w:r>
      </w:hyperlink>
      <w:r w:rsidRPr="00975A08">
        <w:rPr>
          <w:b/>
          <w:bCs/>
          <w:sz w:val="20"/>
          <w:szCs w:val="20"/>
        </w:rPr>
        <w:t xml:space="preserve"> </w:t>
      </w:r>
      <w:r w:rsidRPr="00975A08">
        <w:rPr>
          <w:sz w:val="20"/>
          <w:szCs w:val="20"/>
        </w:rPr>
        <w:t xml:space="preserve">and watch the video </w:t>
      </w:r>
      <w:hyperlink r:id="rId13" w:history="1">
        <w:r w:rsidRPr="00975A08">
          <w:rPr>
            <w:rStyle w:val="Hyperlink"/>
            <w:b/>
            <w:bCs/>
            <w:sz w:val="20"/>
            <w:szCs w:val="20"/>
          </w:rPr>
          <w:t>HERE</w:t>
        </w:r>
      </w:hyperlink>
      <w:r w:rsidRPr="00975A08">
        <w:rPr>
          <w:b/>
          <w:bCs/>
          <w:sz w:val="20"/>
          <w:szCs w:val="20"/>
        </w:rPr>
        <w:t>.</w:t>
      </w:r>
    </w:p>
    <w:p w14:paraId="4A8983F8" w14:textId="18989DEF" w:rsidR="009B375E" w:rsidRPr="00975A08" w:rsidRDefault="009B375E" w:rsidP="00975A08">
      <w:pPr>
        <w:rPr>
          <w:b/>
          <w:bCs/>
          <w:sz w:val="20"/>
          <w:szCs w:val="20"/>
        </w:rPr>
      </w:pPr>
    </w:p>
    <w:p w14:paraId="55927D6B" w14:textId="0E9C7890" w:rsidR="00975A08" w:rsidRPr="003E6943" w:rsidRDefault="009B375E" w:rsidP="00975A08">
      <w:pPr>
        <w:rPr>
          <w:sz w:val="20"/>
          <w:szCs w:val="20"/>
        </w:rPr>
      </w:pPr>
      <w:r w:rsidRPr="00975A08">
        <w:rPr>
          <w:sz w:val="20"/>
          <w:szCs w:val="20"/>
        </w:rPr>
        <w:t xml:space="preserve">When </w:t>
      </w:r>
      <w:r w:rsidRPr="00975A08">
        <w:rPr>
          <w:b/>
          <w:bCs/>
          <w:sz w:val="20"/>
          <w:szCs w:val="20"/>
        </w:rPr>
        <w:t xml:space="preserve">Mike Kerr </w:t>
      </w:r>
      <w:r w:rsidRPr="00975A08">
        <w:rPr>
          <w:sz w:val="20"/>
          <w:szCs w:val="20"/>
        </w:rPr>
        <w:t xml:space="preserve">and </w:t>
      </w:r>
      <w:r w:rsidRPr="00975A08">
        <w:rPr>
          <w:b/>
          <w:bCs/>
          <w:sz w:val="20"/>
          <w:szCs w:val="20"/>
        </w:rPr>
        <w:t xml:space="preserve">Ben Thatcher </w:t>
      </w:r>
      <w:r w:rsidRPr="00975A08">
        <w:rPr>
          <w:sz w:val="20"/>
          <w:szCs w:val="20"/>
        </w:rPr>
        <w:t xml:space="preserve">started work on </w:t>
      </w:r>
      <w:r w:rsidRPr="00975A08">
        <w:rPr>
          <w:b/>
          <w:bCs/>
          <w:i/>
          <w:iCs/>
          <w:sz w:val="20"/>
          <w:szCs w:val="20"/>
        </w:rPr>
        <w:t xml:space="preserve">Back </w:t>
      </w:r>
      <w:proofErr w:type="gramStart"/>
      <w:r w:rsidRPr="00975A08">
        <w:rPr>
          <w:b/>
          <w:bCs/>
          <w:i/>
          <w:iCs/>
          <w:sz w:val="20"/>
          <w:szCs w:val="20"/>
        </w:rPr>
        <w:t>To</w:t>
      </w:r>
      <w:proofErr w:type="gramEnd"/>
      <w:r w:rsidRPr="00975A08">
        <w:rPr>
          <w:b/>
          <w:bCs/>
          <w:i/>
          <w:iCs/>
          <w:sz w:val="20"/>
          <w:szCs w:val="20"/>
        </w:rPr>
        <w:t xml:space="preserve"> The Water Below</w:t>
      </w:r>
      <w:r w:rsidRPr="00975A08">
        <w:rPr>
          <w:sz w:val="20"/>
          <w:szCs w:val="20"/>
        </w:rPr>
        <w:t>, they cas</w:t>
      </w:r>
      <w:r w:rsidR="002A3676">
        <w:rPr>
          <w:sz w:val="20"/>
          <w:szCs w:val="20"/>
        </w:rPr>
        <w:t>t</w:t>
      </w:r>
      <w:r w:rsidRPr="00975A08">
        <w:rPr>
          <w:sz w:val="20"/>
          <w:szCs w:val="20"/>
        </w:rPr>
        <w:t xml:space="preserve"> aside any preconceptions of what their band could be. They allowed themselves the freedom to embrace other ideas, at times being guided by melodies rather than riffs and rhythms, and at others deploying whatever instrumentation they felt</w:t>
      </w:r>
      <w:r w:rsidR="00975A08" w:rsidRPr="00975A08">
        <w:rPr>
          <w:sz w:val="20"/>
          <w:szCs w:val="20"/>
        </w:rPr>
        <w:t xml:space="preserve"> best complemented the songs.</w:t>
      </w:r>
      <w:r w:rsidR="003E6943">
        <w:rPr>
          <w:sz w:val="20"/>
          <w:szCs w:val="20"/>
        </w:rPr>
        <w:t xml:space="preserve"> </w:t>
      </w:r>
      <w:r w:rsidR="00975A08" w:rsidRPr="00975A08">
        <w:rPr>
          <w:rFonts w:eastAsia="Times New Roman" w:cstheme="minorHAnsi"/>
          <w:color w:val="000000"/>
          <w:sz w:val="20"/>
          <w:szCs w:val="20"/>
          <w:lang w:eastAsia="en-GB"/>
        </w:rPr>
        <w:t>Key to achieving their creative liberation was the decision to produce the record entirely independently for the first time</w:t>
      </w:r>
      <w:r w:rsidR="00975A08">
        <w:rPr>
          <w:rFonts w:eastAsia="Times New Roman" w:cstheme="minorHAnsi"/>
          <w:color w:val="000000"/>
          <w:sz w:val="20"/>
          <w:szCs w:val="20"/>
          <w:lang w:eastAsia="en-GB"/>
        </w:rPr>
        <w:t xml:space="preserve"> — </w:t>
      </w:r>
      <w:r w:rsidR="00975A08" w:rsidRPr="00975A08">
        <w:rPr>
          <w:rFonts w:eastAsia="Times New Roman" w:cstheme="minorHAnsi"/>
          <w:color w:val="000000"/>
          <w:sz w:val="20"/>
          <w:szCs w:val="20"/>
          <w:lang w:eastAsia="en-GB"/>
        </w:rPr>
        <w:t>not to mention</w:t>
      </w:r>
      <w:r w:rsidR="00975A08">
        <w:rPr>
          <w:rFonts w:eastAsia="Times New Roman" w:cstheme="minorHAnsi"/>
          <w:color w:val="000000"/>
          <w:sz w:val="20"/>
          <w:szCs w:val="20"/>
          <w:lang w:eastAsia="en-GB"/>
        </w:rPr>
        <w:t>,</w:t>
      </w:r>
      <w:r w:rsidR="00975A08" w:rsidRPr="00975A08">
        <w:rPr>
          <w:rFonts w:eastAsia="Times New Roman" w:cstheme="minorHAnsi"/>
          <w:color w:val="000000"/>
          <w:sz w:val="20"/>
          <w:szCs w:val="20"/>
          <w:lang w:eastAsia="en-GB"/>
        </w:rPr>
        <w:t xml:space="preserve"> having the freedom to stroll down to their studio space near their homes in Brighton whenever a moment of inspiration struck. While everything had changed for </w:t>
      </w:r>
      <w:r w:rsidR="00975A08" w:rsidRPr="00975A08">
        <w:rPr>
          <w:rFonts w:eastAsia="Times New Roman" w:cstheme="minorHAnsi"/>
          <w:b/>
          <w:bCs/>
          <w:color w:val="000000"/>
          <w:sz w:val="20"/>
          <w:szCs w:val="20"/>
          <w:lang w:eastAsia="en-GB"/>
        </w:rPr>
        <w:t>Royal Blood</w:t>
      </w:r>
      <w:r w:rsidR="00975A08" w:rsidRPr="00975A08">
        <w:rPr>
          <w:rFonts w:eastAsia="Times New Roman" w:cstheme="minorHAnsi"/>
          <w:color w:val="000000"/>
          <w:sz w:val="20"/>
          <w:szCs w:val="20"/>
          <w:lang w:eastAsia="en-GB"/>
        </w:rPr>
        <w:t xml:space="preserve"> over the course of the previous decade, the reason for forming the band was completely unchanged: the simple joy of </w:t>
      </w:r>
      <w:r w:rsidR="00975A08" w:rsidRPr="00975A08">
        <w:rPr>
          <w:rFonts w:eastAsia="Times New Roman" w:cstheme="minorHAnsi"/>
          <w:b/>
          <w:bCs/>
          <w:color w:val="000000"/>
          <w:sz w:val="20"/>
          <w:szCs w:val="20"/>
          <w:lang w:eastAsia="en-GB"/>
        </w:rPr>
        <w:t xml:space="preserve">Mike </w:t>
      </w:r>
      <w:r w:rsidR="00975A08" w:rsidRPr="00975A08">
        <w:rPr>
          <w:rFonts w:eastAsia="Times New Roman" w:cstheme="minorHAnsi"/>
          <w:color w:val="000000"/>
          <w:sz w:val="20"/>
          <w:szCs w:val="20"/>
          <w:lang w:eastAsia="en-GB"/>
        </w:rPr>
        <w:t xml:space="preserve">plugging in, </w:t>
      </w:r>
      <w:r w:rsidR="00975A08" w:rsidRPr="00975A08">
        <w:rPr>
          <w:rFonts w:eastAsia="Times New Roman" w:cstheme="minorHAnsi"/>
          <w:b/>
          <w:bCs/>
          <w:color w:val="000000"/>
          <w:sz w:val="20"/>
          <w:szCs w:val="20"/>
          <w:lang w:eastAsia="en-GB"/>
        </w:rPr>
        <w:t>Ben</w:t>
      </w:r>
      <w:r w:rsidR="00975A08" w:rsidRPr="00975A08">
        <w:rPr>
          <w:rFonts w:eastAsia="Times New Roman" w:cstheme="minorHAnsi"/>
          <w:color w:val="000000"/>
          <w:sz w:val="20"/>
          <w:szCs w:val="20"/>
          <w:lang w:eastAsia="en-GB"/>
        </w:rPr>
        <w:t xml:space="preserve"> picking up his sticks, and the pair making a racket for the sheer fun of it.</w:t>
      </w:r>
    </w:p>
    <w:p w14:paraId="24D323DC" w14:textId="53137AAC" w:rsidR="00975A08" w:rsidRPr="00975A08" w:rsidRDefault="00975A08" w:rsidP="00975A08">
      <w:pPr>
        <w:rPr>
          <w:sz w:val="20"/>
          <w:szCs w:val="20"/>
        </w:rPr>
      </w:pPr>
    </w:p>
    <w:p w14:paraId="330F4187" w14:textId="2E8C54C4" w:rsidR="00975A08" w:rsidRDefault="00975A08" w:rsidP="00975A08">
      <w:pPr>
        <w:rPr>
          <w:rFonts w:ascii="Calibri" w:hAnsi="Calibri" w:cs="Calibri"/>
          <w:i/>
          <w:iCs/>
          <w:color w:val="000000"/>
          <w:sz w:val="20"/>
          <w:szCs w:val="20"/>
        </w:rPr>
      </w:pPr>
      <w:r w:rsidRPr="00975A08">
        <w:rPr>
          <w:rFonts w:eastAsia="Times New Roman" w:cstheme="minorHAnsi"/>
          <w:b/>
          <w:bCs/>
          <w:color w:val="000000"/>
          <w:sz w:val="20"/>
          <w:szCs w:val="20"/>
          <w:lang w:eastAsia="en-GB"/>
        </w:rPr>
        <w:t xml:space="preserve">Kerr </w:t>
      </w:r>
      <w:r w:rsidRPr="00975A08">
        <w:rPr>
          <w:rFonts w:eastAsia="Times New Roman" w:cstheme="minorHAnsi"/>
          <w:color w:val="000000"/>
          <w:sz w:val="20"/>
          <w:szCs w:val="20"/>
          <w:lang w:eastAsia="en-GB"/>
        </w:rPr>
        <w:t xml:space="preserve">says, </w:t>
      </w:r>
      <w:r w:rsidRPr="00975A08">
        <w:rPr>
          <w:rFonts w:eastAsia="Times New Roman" w:cstheme="minorHAnsi"/>
          <w:i/>
          <w:iCs/>
          <w:color w:val="000000"/>
          <w:sz w:val="20"/>
          <w:szCs w:val="20"/>
          <w:lang w:eastAsia="en-GB"/>
        </w:rPr>
        <w:t>“</w:t>
      </w:r>
      <w:r w:rsidRPr="00975A08">
        <w:rPr>
          <w:rFonts w:ascii="Calibri" w:hAnsi="Calibri" w:cs="Calibri"/>
          <w:i/>
          <w:iCs/>
          <w:color w:val="000000"/>
          <w:sz w:val="20"/>
          <w:szCs w:val="20"/>
        </w:rPr>
        <w:t>I think this record was about letting the ideas take us where they needed to go, and off the back of ‘Typhoons,’ we felt permission to go to those places with more confidence and knowledge of how to execute them. If there was a song that was calling us to do something that wasn’t typically what we’re known for, we felt more like that’s where we were going to go. The songs are in charge and if that means having a record that is quite varied, that’s what we were going to go for. As a result, we’ve made a rollercoaster of a record.”</w:t>
      </w:r>
    </w:p>
    <w:p w14:paraId="589CB64C" w14:textId="0F0A6C50" w:rsidR="00975A08" w:rsidRDefault="00975A08" w:rsidP="00975A08">
      <w:pPr>
        <w:rPr>
          <w:rFonts w:ascii="Calibri" w:hAnsi="Calibri" w:cs="Calibri"/>
          <w:i/>
          <w:iCs/>
          <w:color w:val="000000"/>
          <w:sz w:val="20"/>
          <w:szCs w:val="20"/>
        </w:rPr>
      </w:pPr>
    </w:p>
    <w:p w14:paraId="0F1AEE88" w14:textId="21765530" w:rsidR="00975A08" w:rsidRPr="003E6943" w:rsidRDefault="00975A08" w:rsidP="003E6943">
      <w:pPr>
        <w:rPr>
          <w:rFonts w:eastAsia="Times New Roman" w:cstheme="minorHAnsi"/>
          <w:color w:val="000000"/>
          <w:sz w:val="20"/>
          <w:szCs w:val="20"/>
          <w:lang w:eastAsia="en-GB"/>
        </w:rPr>
      </w:pPr>
      <w:r w:rsidRPr="003E6943">
        <w:rPr>
          <w:rFonts w:ascii="Calibri" w:hAnsi="Calibri" w:cs="Calibri"/>
          <w:color w:val="000000"/>
          <w:sz w:val="20"/>
          <w:szCs w:val="20"/>
        </w:rPr>
        <w:lastRenderedPageBreak/>
        <w:t xml:space="preserve">That rollercoaster ride has been demonstrated by the album’s previous singles, </w:t>
      </w:r>
      <w:r w:rsidRPr="003E6943">
        <w:rPr>
          <w:rFonts w:ascii="Calibri" w:hAnsi="Calibri" w:cs="Calibri"/>
          <w:b/>
          <w:bCs/>
          <w:color w:val="000000"/>
          <w:sz w:val="20"/>
          <w:szCs w:val="20"/>
        </w:rPr>
        <w:t>“</w:t>
      </w:r>
      <w:hyperlink r:id="rId14" w:history="1">
        <w:r w:rsidRPr="00D555FD">
          <w:rPr>
            <w:rStyle w:val="Hyperlink"/>
            <w:rFonts w:ascii="Calibri" w:hAnsi="Calibri" w:cs="Calibri"/>
            <w:b/>
            <w:bCs/>
            <w:sz w:val="20"/>
            <w:szCs w:val="20"/>
          </w:rPr>
          <w:t xml:space="preserve">Mountains At </w:t>
        </w:r>
        <w:proofErr w:type="spellStart"/>
        <w:r w:rsidRPr="00D555FD">
          <w:rPr>
            <w:rStyle w:val="Hyperlink"/>
            <w:rFonts w:ascii="Calibri" w:hAnsi="Calibri" w:cs="Calibri"/>
            <w:b/>
            <w:bCs/>
            <w:sz w:val="20"/>
            <w:szCs w:val="20"/>
          </w:rPr>
          <w:t>Mignight</w:t>
        </w:r>
        <w:proofErr w:type="spellEnd"/>
      </w:hyperlink>
      <w:r w:rsidRPr="003E6943">
        <w:rPr>
          <w:rFonts w:ascii="Calibri" w:hAnsi="Calibri" w:cs="Calibri"/>
          <w:b/>
          <w:bCs/>
          <w:color w:val="000000"/>
          <w:sz w:val="20"/>
          <w:szCs w:val="20"/>
        </w:rPr>
        <w:t xml:space="preserve">” </w:t>
      </w:r>
      <w:r w:rsidRPr="003E6943">
        <w:rPr>
          <w:rFonts w:ascii="Calibri" w:hAnsi="Calibri" w:cs="Calibri"/>
          <w:color w:val="000000"/>
          <w:sz w:val="20"/>
          <w:szCs w:val="20"/>
        </w:rPr>
        <w:t xml:space="preserve">and </w:t>
      </w:r>
      <w:r w:rsidRPr="003E6943">
        <w:rPr>
          <w:rFonts w:ascii="Calibri" w:hAnsi="Calibri" w:cs="Calibri"/>
          <w:b/>
          <w:bCs/>
          <w:color w:val="000000"/>
          <w:sz w:val="20"/>
          <w:szCs w:val="20"/>
        </w:rPr>
        <w:t>“</w:t>
      </w:r>
      <w:hyperlink r:id="rId15" w:history="1">
        <w:r w:rsidRPr="00D555FD">
          <w:rPr>
            <w:rStyle w:val="Hyperlink"/>
            <w:rFonts w:ascii="Calibri" w:hAnsi="Calibri" w:cs="Calibri"/>
            <w:b/>
            <w:bCs/>
            <w:sz w:val="20"/>
            <w:szCs w:val="20"/>
          </w:rPr>
          <w:t>Pull Me Through</w:t>
        </w:r>
      </w:hyperlink>
      <w:r w:rsidRPr="003E6943">
        <w:rPr>
          <w:rFonts w:ascii="Calibri" w:hAnsi="Calibri" w:cs="Calibri"/>
          <w:b/>
          <w:bCs/>
          <w:color w:val="000000"/>
          <w:sz w:val="20"/>
          <w:szCs w:val="20"/>
        </w:rPr>
        <w:t xml:space="preserve">.” </w:t>
      </w:r>
      <w:r w:rsidRPr="003E6943">
        <w:rPr>
          <w:rFonts w:eastAsia="Times New Roman" w:cstheme="minorHAnsi"/>
          <w:color w:val="000000"/>
          <w:sz w:val="20"/>
          <w:szCs w:val="20"/>
          <w:lang w:eastAsia="en-GB"/>
        </w:rPr>
        <w:t xml:space="preserve">The new single </w:t>
      </w:r>
      <w:r w:rsidR="00E26A1A" w:rsidRPr="003E6943">
        <w:rPr>
          <w:rFonts w:eastAsia="Times New Roman" w:cstheme="minorHAnsi"/>
          <w:b/>
          <w:bCs/>
          <w:color w:val="000000"/>
          <w:sz w:val="20"/>
          <w:szCs w:val="20"/>
          <w:lang w:eastAsia="en-GB"/>
        </w:rPr>
        <w:t>“</w:t>
      </w:r>
      <w:r w:rsidRPr="003E6943">
        <w:rPr>
          <w:rFonts w:eastAsia="Times New Roman" w:cstheme="minorHAnsi"/>
          <w:b/>
          <w:bCs/>
          <w:color w:val="000000"/>
          <w:sz w:val="20"/>
          <w:szCs w:val="20"/>
          <w:lang w:eastAsia="en-GB"/>
        </w:rPr>
        <w:t xml:space="preserve">Shiner </w:t>
      </w:r>
      <w:proofErr w:type="gramStart"/>
      <w:r w:rsidRPr="003E6943">
        <w:rPr>
          <w:rFonts w:eastAsia="Times New Roman" w:cstheme="minorHAnsi"/>
          <w:b/>
          <w:bCs/>
          <w:color w:val="000000"/>
          <w:sz w:val="20"/>
          <w:szCs w:val="20"/>
          <w:lang w:eastAsia="en-GB"/>
        </w:rPr>
        <w:t>In</w:t>
      </w:r>
      <w:proofErr w:type="gramEnd"/>
      <w:r w:rsidRPr="003E6943">
        <w:rPr>
          <w:rFonts w:eastAsia="Times New Roman" w:cstheme="minorHAnsi"/>
          <w:b/>
          <w:bCs/>
          <w:color w:val="000000"/>
          <w:sz w:val="20"/>
          <w:szCs w:val="20"/>
          <w:lang w:eastAsia="en-GB"/>
        </w:rPr>
        <w:t xml:space="preserve"> The Dark</w:t>
      </w:r>
      <w:r w:rsidR="00E26A1A" w:rsidRPr="003E6943">
        <w:rPr>
          <w:rFonts w:eastAsia="Times New Roman" w:cstheme="minorHAnsi"/>
          <w:b/>
          <w:bCs/>
          <w:color w:val="000000"/>
          <w:sz w:val="20"/>
          <w:szCs w:val="20"/>
          <w:lang w:eastAsia="en-GB"/>
        </w:rPr>
        <w:t>”</w:t>
      </w:r>
      <w:r w:rsidRPr="003E6943">
        <w:rPr>
          <w:rFonts w:eastAsia="Times New Roman" w:cstheme="minorHAnsi"/>
          <w:color w:val="000000"/>
          <w:sz w:val="20"/>
          <w:szCs w:val="20"/>
          <w:lang w:eastAsia="en-GB"/>
        </w:rPr>
        <w:t xml:space="preserve"> continues that unpredictable streak as it sets a rock ‘n’ roll swagger to the tight, danceable rhythms that pulsated throughout the </w:t>
      </w:r>
      <w:r w:rsidRPr="003E6943">
        <w:rPr>
          <w:rFonts w:eastAsia="Times New Roman" w:cstheme="minorHAnsi"/>
          <w:b/>
          <w:bCs/>
          <w:i/>
          <w:iCs/>
          <w:color w:val="000000"/>
          <w:sz w:val="20"/>
          <w:szCs w:val="20"/>
          <w:lang w:eastAsia="en-GB"/>
        </w:rPr>
        <w:t>Typhoons</w:t>
      </w:r>
      <w:r w:rsidRPr="003E6943">
        <w:rPr>
          <w:rFonts w:eastAsia="Times New Roman" w:cstheme="minorHAnsi"/>
          <w:color w:val="000000"/>
          <w:sz w:val="20"/>
          <w:szCs w:val="20"/>
          <w:lang w:eastAsia="en-GB"/>
        </w:rPr>
        <w:t xml:space="preserve"> album. Meanwhile, </w:t>
      </w:r>
      <w:r w:rsidR="00E26A1A" w:rsidRPr="003E6943">
        <w:rPr>
          <w:rFonts w:eastAsia="Times New Roman" w:cstheme="minorHAnsi"/>
          <w:color w:val="000000"/>
          <w:sz w:val="20"/>
          <w:szCs w:val="20"/>
          <w:lang w:eastAsia="en-GB"/>
        </w:rPr>
        <w:t>the</w:t>
      </w:r>
      <w:r w:rsidRPr="003E6943">
        <w:rPr>
          <w:rFonts w:eastAsia="Times New Roman" w:cstheme="minorHAnsi"/>
          <w:color w:val="000000"/>
          <w:sz w:val="20"/>
          <w:szCs w:val="20"/>
          <w:lang w:eastAsia="en-GB"/>
        </w:rPr>
        <w:t xml:space="preserve"> other songs </w:t>
      </w:r>
      <w:r w:rsidR="00E26A1A" w:rsidRPr="003E6943">
        <w:rPr>
          <w:rFonts w:eastAsia="Times New Roman" w:cstheme="minorHAnsi"/>
          <w:color w:val="000000"/>
          <w:sz w:val="20"/>
          <w:szCs w:val="20"/>
          <w:lang w:eastAsia="en-GB"/>
        </w:rPr>
        <w:t xml:space="preserve">on </w:t>
      </w:r>
      <w:r w:rsidR="00E26A1A" w:rsidRPr="003E6943">
        <w:rPr>
          <w:rFonts w:eastAsia="Times New Roman" w:cstheme="minorHAnsi"/>
          <w:b/>
          <w:bCs/>
          <w:i/>
          <w:iCs/>
          <w:color w:val="000000"/>
          <w:sz w:val="20"/>
          <w:szCs w:val="20"/>
          <w:lang w:eastAsia="en-GB"/>
        </w:rPr>
        <w:t xml:space="preserve">Back </w:t>
      </w:r>
      <w:proofErr w:type="gramStart"/>
      <w:r w:rsidR="00E26A1A" w:rsidRPr="003E6943">
        <w:rPr>
          <w:rFonts w:eastAsia="Times New Roman" w:cstheme="minorHAnsi"/>
          <w:b/>
          <w:bCs/>
          <w:i/>
          <w:iCs/>
          <w:color w:val="000000"/>
          <w:sz w:val="20"/>
          <w:szCs w:val="20"/>
          <w:lang w:eastAsia="en-GB"/>
        </w:rPr>
        <w:t>To</w:t>
      </w:r>
      <w:proofErr w:type="gramEnd"/>
      <w:r w:rsidR="00E26A1A" w:rsidRPr="003E6943">
        <w:rPr>
          <w:rFonts w:eastAsia="Times New Roman" w:cstheme="minorHAnsi"/>
          <w:b/>
          <w:bCs/>
          <w:i/>
          <w:iCs/>
          <w:color w:val="000000"/>
          <w:sz w:val="20"/>
          <w:szCs w:val="20"/>
          <w:lang w:eastAsia="en-GB"/>
        </w:rPr>
        <w:t xml:space="preserve"> The Water Below </w:t>
      </w:r>
      <w:r w:rsidRPr="003E6943">
        <w:rPr>
          <w:rFonts w:eastAsia="Times New Roman" w:cstheme="minorHAnsi"/>
          <w:color w:val="000000"/>
          <w:sz w:val="20"/>
          <w:szCs w:val="20"/>
          <w:lang w:eastAsia="en-GB"/>
        </w:rPr>
        <w:t xml:space="preserve">are just as essential. Devoid of distortion, </w:t>
      </w:r>
      <w:r w:rsidR="00E26A1A" w:rsidRPr="003E6943">
        <w:rPr>
          <w:rFonts w:eastAsia="Times New Roman" w:cstheme="minorHAnsi"/>
          <w:b/>
          <w:bCs/>
          <w:color w:val="000000"/>
          <w:sz w:val="20"/>
          <w:szCs w:val="20"/>
          <w:lang w:eastAsia="en-GB"/>
        </w:rPr>
        <w:t>“</w:t>
      </w:r>
      <w:r w:rsidRPr="003E6943">
        <w:rPr>
          <w:rFonts w:eastAsia="Times New Roman" w:cstheme="minorHAnsi"/>
          <w:b/>
          <w:bCs/>
          <w:color w:val="000000"/>
          <w:sz w:val="20"/>
          <w:szCs w:val="20"/>
          <w:lang w:eastAsia="en-GB"/>
        </w:rPr>
        <w:t>The Firing Line</w:t>
      </w:r>
      <w:r w:rsidR="00E26A1A" w:rsidRPr="003E6943">
        <w:rPr>
          <w:rFonts w:eastAsia="Times New Roman" w:cstheme="minorHAnsi"/>
          <w:b/>
          <w:bCs/>
          <w:color w:val="000000"/>
          <w:sz w:val="20"/>
          <w:szCs w:val="20"/>
          <w:lang w:eastAsia="en-GB"/>
        </w:rPr>
        <w:t>”</w:t>
      </w:r>
      <w:r w:rsidRPr="003E6943">
        <w:rPr>
          <w:rFonts w:eastAsia="Times New Roman" w:cstheme="minorHAnsi"/>
          <w:color w:val="000000"/>
          <w:sz w:val="20"/>
          <w:szCs w:val="20"/>
          <w:lang w:eastAsia="en-GB"/>
        </w:rPr>
        <w:t xml:space="preserve"> represents a bigger departure, its ‘90s alt-rock tone and an underbelly of psychedelia later elevated by a chiming piano melody, while </w:t>
      </w:r>
      <w:r w:rsidR="00E26A1A" w:rsidRPr="003E6943">
        <w:rPr>
          <w:rFonts w:eastAsia="Times New Roman" w:cstheme="minorHAnsi"/>
          <w:b/>
          <w:bCs/>
          <w:color w:val="000000"/>
          <w:sz w:val="20"/>
          <w:szCs w:val="20"/>
          <w:lang w:eastAsia="en-GB"/>
        </w:rPr>
        <w:t>“</w:t>
      </w:r>
      <w:r w:rsidRPr="003E6943">
        <w:rPr>
          <w:rFonts w:eastAsia="Times New Roman" w:cstheme="minorHAnsi"/>
          <w:b/>
          <w:bCs/>
          <w:color w:val="000000"/>
          <w:sz w:val="20"/>
          <w:szCs w:val="20"/>
          <w:lang w:eastAsia="en-GB"/>
        </w:rPr>
        <w:t>Tell Me When It’s Too Late</w:t>
      </w:r>
      <w:r w:rsidR="00E26A1A" w:rsidRPr="003E6943">
        <w:rPr>
          <w:rFonts w:eastAsia="Times New Roman" w:cstheme="minorHAnsi"/>
          <w:b/>
          <w:bCs/>
          <w:color w:val="000000"/>
          <w:sz w:val="20"/>
          <w:szCs w:val="20"/>
          <w:lang w:eastAsia="en-GB"/>
        </w:rPr>
        <w:t>”</w:t>
      </w:r>
      <w:r w:rsidRPr="003E6943">
        <w:rPr>
          <w:rFonts w:eastAsia="Times New Roman" w:cstheme="minorHAnsi"/>
          <w:b/>
          <w:bCs/>
          <w:color w:val="000000"/>
          <w:sz w:val="20"/>
          <w:szCs w:val="20"/>
          <w:lang w:eastAsia="en-GB"/>
        </w:rPr>
        <w:t xml:space="preserve"> </w:t>
      </w:r>
      <w:r w:rsidRPr="003E6943">
        <w:rPr>
          <w:rFonts w:eastAsia="Times New Roman" w:cstheme="minorHAnsi"/>
          <w:color w:val="000000"/>
          <w:sz w:val="20"/>
          <w:szCs w:val="20"/>
          <w:lang w:eastAsia="en-GB"/>
        </w:rPr>
        <w:t xml:space="preserve">erupts into a maximalist wall-of-sound. It ends on a high with the ethereal </w:t>
      </w:r>
      <w:r w:rsidR="00E26A1A" w:rsidRPr="003E6943">
        <w:rPr>
          <w:rFonts w:eastAsia="Times New Roman" w:cstheme="minorHAnsi"/>
          <w:b/>
          <w:bCs/>
          <w:color w:val="000000"/>
          <w:sz w:val="20"/>
          <w:szCs w:val="20"/>
          <w:lang w:eastAsia="en-GB"/>
        </w:rPr>
        <w:t>“</w:t>
      </w:r>
      <w:r w:rsidRPr="003E6943">
        <w:rPr>
          <w:rFonts w:eastAsia="Times New Roman" w:cstheme="minorHAnsi"/>
          <w:b/>
          <w:bCs/>
          <w:color w:val="000000"/>
          <w:sz w:val="20"/>
          <w:szCs w:val="20"/>
          <w:lang w:eastAsia="en-GB"/>
        </w:rPr>
        <w:t>Waves</w:t>
      </w:r>
      <w:r w:rsidRPr="003E6943">
        <w:rPr>
          <w:rFonts w:eastAsia="Times New Roman" w:cstheme="minorHAnsi"/>
          <w:color w:val="000000"/>
          <w:sz w:val="20"/>
          <w:szCs w:val="20"/>
          <w:lang w:eastAsia="en-GB"/>
        </w:rPr>
        <w:t>,</w:t>
      </w:r>
      <w:r w:rsidR="00E26A1A" w:rsidRPr="003E6943">
        <w:rPr>
          <w:rFonts w:eastAsia="Times New Roman" w:cstheme="minorHAnsi"/>
          <w:color w:val="000000"/>
          <w:sz w:val="20"/>
          <w:szCs w:val="20"/>
          <w:lang w:eastAsia="en-GB"/>
        </w:rPr>
        <w:t>”</w:t>
      </w:r>
      <w:r w:rsidRPr="003E6943">
        <w:rPr>
          <w:rFonts w:eastAsia="Times New Roman" w:cstheme="minorHAnsi"/>
          <w:color w:val="000000"/>
          <w:sz w:val="20"/>
          <w:szCs w:val="20"/>
          <w:lang w:eastAsia="en-GB"/>
        </w:rPr>
        <w:t xml:space="preserve"> which opens with melancholy dream pop atmospherics before taking flight with an expansive shoegaze-tinged finale.</w:t>
      </w:r>
    </w:p>
    <w:p w14:paraId="173D84D1" w14:textId="77777777" w:rsidR="00975A08" w:rsidRPr="003E6943" w:rsidRDefault="00975A08" w:rsidP="003E6943">
      <w:pPr>
        <w:rPr>
          <w:rFonts w:eastAsia="Times New Roman" w:cstheme="minorHAnsi"/>
          <w:color w:val="000000"/>
          <w:sz w:val="20"/>
          <w:szCs w:val="20"/>
          <w:lang w:eastAsia="en-GB"/>
        </w:rPr>
      </w:pPr>
    </w:p>
    <w:p w14:paraId="2E1CFC40" w14:textId="3135373A" w:rsidR="00975A08" w:rsidRPr="003E6943" w:rsidRDefault="00975A08" w:rsidP="003E6943">
      <w:pPr>
        <w:rPr>
          <w:rFonts w:eastAsia="Times New Roman" w:cstheme="minorHAnsi"/>
          <w:color w:val="000000"/>
          <w:sz w:val="20"/>
          <w:szCs w:val="20"/>
          <w:lang w:eastAsia="en-GB"/>
        </w:rPr>
      </w:pPr>
      <w:r w:rsidRPr="003E6943">
        <w:rPr>
          <w:rFonts w:eastAsia="Times New Roman" w:cstheme="minorHAnsi"/>
          <w:color w:val="000000"/>
          <w:sz w:val="20"/>
          <w:szCs w:val="20"/>
          <w:lang w:eastAsia="en-GB"/>
        </w:rPr>
        <w:t>In addition to its digital release</w:t>
      </w:r>
      <w:r w:rsidRPr="003E6943">
        <w:rPr>
          <w:rFonts w:eastAsia="Times New Roman" w:cstheme="minorHAnsi"/>
          <w:b/>
          <w:bCs/>
          <w:color w:val="000000"/>
          <w:sz w:val="20"/>
          <w:szCs w:val="20"/>
          <w:lang w:eastAsia="en-GB"/>
        </w:rPr>
        <w:t xml:space="preserve">, </w:t>
      </w:r>
      <w:r w:rsidRPr="003E6943">
        <w:rPr>
          <w:rFonts w:eastAsia="Times New Roman" w:cstheme="minorHAnsi"/>
          <w:b/>
          <w:bCs/>
          <w:i/>
          <w:iCs/>
          <w:color w:val="000000"/>
          <w:sz w:val="20"/>
          <w:szCs w:val="20"/>
          <w:lang w:eastAsia="en-GB"/>
        </w:rPr>
        <w:t xml:space="preserve">Back </w:t>
      </w:r>
      <w:proofErr w:type="gramStart"/>
      <w:r w:rsidRPr="003E6943">
        <w:rPr>
          <w:rFonts w:eastAsia="Times New Roman" w:cstheme="minorHAnsi"/>
          <w:b/>
          <w:bCs/>
          <w:i/>
          <w:iCs/>
          <w:color w:val="000000"/>
          <w:sz w:val="20"/>
          <w:szCs w:val="20"/>
          <w:lang w:eastAsia="en-GB"/>
        </w:rPr>
        <w:t>To</w:t>
      </w:r>
      <w:proofErr w:type="gramEnd"/>
      <w:r w:rsidRPr="003E6943">
        <w:rPr>
          <w:rFonts w:eastAsia="Times New Roman" w:cstheme="minorHAnsi"/>
          <w:b/>
          <w:bCs/>
          <w:i/>
          <w:iCs/>
          <w:color w:val="000000"/>
          <w:sz w:val="20"/>
          <w:szCs w:val="20"/>
          <w:lang w:eastAsia="en-GB"/>
        </w:rPr>
        <w:t xml:space="preserve"> The Water Below</w:t>
      </w:r>
      <w:r w:rsidRPr="003E6943">
        <w:rPr>
          <w:rFonts w:eastAsia="Times New Roman" w:cstheme="minorHAnsi"/>
          <w:color w:val="000000"/>
          <w:sz w:val="20"/>
          <w:szCs w:val="20"/>
          <w:lang w:eastAsia="en-GB"/>
        </w:rPr>
        <w:t xml:space="preserve"> is available on physical formats which include a </w:t>
      </w:r>
      <w:r w:rsidRPr="003E6943">
        <w:rPr>
          <w:rFonts w:eastAsia="Times New Roman" w:cstheme="minorHAnsi"/>
          <w:b/>
          <w:bCs/>
          <w:color w:val="000000"/>
          <w:sz w:val="20"/>
          <w:szCs w:val="20"/>
          <w:lang w:eastAsia="en-GB"/>
        </w:rPr>
        <w:t>Deluxe Edition</w:t>
      </w:r>
      <w:r w:rsidRPr="003E6943">
        <w:rPr>
          <w:rFonts w:eastAsia="Times New Roman" w:cstheme="minorHAnsi"/>
          <w:color w:val="000000"/>
          <w:sz w:val="20"/>
          <w:szCs w:val="20"/>
          <w:lang w:eastAsia="en-GB"/>
        </w:rPr>
        <w:t xml:space="preserve"> marbled vinyl, complete with a signed insert and a bonus two-track 7” vinyl. This, together with a range of album bundles, are available </w:t>
      </w:r>
      <w:hyperlink r:id="rId16" w:history="1">
        <w:r w:rsidRPr="003E6943">
          <w:rPr>
            <w:rStyle w:val="Hyperlink"/>
            <w:rFonts w:eastAsia="Times New Roman" w:cstheme="minorHAnsi"/>
            <w:b/>
            <w:bCs/>
            <w:sz w:val="20"/>
            <w:szCs w:val="20"/>
            <w:lang w:eastAsia="en-GB"/>
          </w:rPr>
          <w:t>HERE</w:t>
        </w:r>
      </w:hyperlink>
      <w:r w:rsidRPr="003E6943">
        <w:rPr>
          <w:rFonts w:eastAsia="Times New Roman" w:cstheme="minorHAnsi"/>
          <w:color w:val="000000"/>
          <w:sz w:val="20"/>
          <w:szCs w:val="20"/>
          <w:lang w:eastAsia="en-GB"/>
        </w:rPr>
        <w:t>.</w:t>
      </w:r>
    </w:p>
    <w:p w14:paraId="2905F12D" w14:textId="77777777" w:rsidR="00975A08" w:rsidRPr="003E6943" w:rsidRDefault="00975A08" w:rsidP="003E6943">
      <w:pPr>
        <w:rPr>
          <w:rFonts w:eastAsia="Times New Roman" w:cstheme="minorHAnsi"/>
          <w:color w:val="000000"/>
          <w:sz w:val="20"/>
          <w:szCs w:val="20"/>
          <w:lang w:eastAsia="en-GB"/>
        </w:rPr>
      </w:pPr>
    </w:p>
    <w:p w14:paraId="64022197" w14:textId="5B160828" w:rsidR="00975A08" w:rsidRPr="003E6943" w:rsidRDefault="00975A08" w:rsidP="003E6943">
      <w:pPr>
        <w:rPr>
          <w:rFonts w:eastAsia="Times New Roman" w:cstheme="minorHAnsi"/>
          <w:color w:val="000000"/>
          <w:sz w:val="20"/>
          <w:szCs w:val="20"/>
          <w:lang w:eastAsia="en-GB"/>
        </w:rPr>
      </w:pPr>
      <w:r w:rsidRPr="003E6943">
        <w:rPr>
          <w:rFonts w:eastAsia="Times New Roman" w:cstheme="minorHAnsi"/>
          <w:b/>
          <w:bCs/>
          <w:color w:val="000000"/>
          <w:sz w:val="20"/>
          <w:szCs w:val="20"/>
          <w:lang w:eastAsia="en-GB"/>
        </w:rPr>
        <w:t>Royal Blood</w:t>
      </w:r>
      <w:r w:rsidRPr="003E6943">
        <w:rPr>
          <w:rFonts w:eastAsia="Times New Roman" w:cstheme="minorHAnsi"/>
          <w:color w:val="000000"/>
          <w:sz w:val="20"/>
          <w:szCs w:val="20"/>
          <w:lang w:eastAsia="en-GB"/>
        </w:rPr>
        <w:t xml:space="preserve"> </w:t>
      </w:r>
      <w:r w:rsidR="00E26A1A" w:rsidRPr="003E6943">
        <w:rPr>
          <w:rFonts w:eastAsia="Times New Roman" w:cstheme="minorHAnsi"/>
          <w:color w:val="000000"/>
          <w:sz w:val="20"/>
          <w:szCs w:val="20"/>
          <w:lang w:eastAsia="en-GB"/>
        </w:rPr>
        <w:t xml:space="preserve">will </w:t>
      </w:r>
      <w:r w:rsidRPr="003E6943">
        <w:rPr>
          <w:rFonts w:eastAsia="Times New Roman" w:cstheme="minorHAnsi"/>
          <w:color w:val="000000"/>
          <w:sz w:val="20"/>
          <w:szCs w:val="20"/>
          <w:lang w:eastAsia="en-GB"/>
        </w:rPr>
        <w:t xml:space="preserve">celebrate the release of </w:t>
      </w:r>
      <w:r w:rsidRPr="003E6943">
        <w:rPr>
          <w:rFonts w:eastAsia="Times New Roman" w:cstheme="minorHAnsi"/>
          <w:b/>
          <w:bCs/>
          <w:i/>
          <w:iCs/>
          <w:color w:val="000000"/>
          <w:sz w:val="20"/>
          <w:szCs w:val="20"/>
          <w:lang w:eastAsia="en-GB"/>
        </w:rPr>
        <w:t>Back To The Water Below</w:t>
      </w:r>
      <w:r w:rsidRPr="003E6943">
        <w:rPr>
          <w:rFonts w:eastAsia="Times New Roman" w:cstheme="minorHAnsi"/>
          <w:color w:val="000000"/>
          <w:sz w:val="20"/>
          <w:szCs w:val="20"/>
          <w:lang w:eastAsia="en-GB"/>
        </w:rPr>
        <w:t xml:space="preserve"> </w:t>
      </w:r>
      <w:r w:rsidR="00E26A1A" w:rsidRPr="003E6943">
        <w:rPr>
          <w:rFonts w:eastAsia="Times New Roman" w:cstheme="minorHAnsi"/>
          <w:color w:val="000000"/>
          <w:sz w:val="20"/>
          <w:szCs w:val="20"/>
          <w:lang w:eastAsia="en-GB"/>
        </w:rPr>
        <w:t xml:space="preserve">with their upcoming North American headline tour, kicking off on September 16 with a performance at </w:t>
      </w:r>
      <w:proofErr w:type="spellStart"/>
      <w:proofErr w:type="gramStart"/>
      <w:r w:rsidR="00E26A1A" w:rsidRPr="003E6943">
        <w:rPr>
          <w:rFonts w:eastAsia="Times New Roman" w:cstheme="minorHAnsi"/>
          <w:color w:val="000000"/>
          <w:sz w:val="20"/>
          <w:szCs w:val="20"/>
          <w:lang w:eastAsia="en-GB"/>
        </w:rPr>
        <w:t>Sea.Hear.No</w:t>
      </w:r>
      <w:r w:rsidR="003E6943" w:rsidRPr="003E6943">
        <w:rPr>
          <w:rFonts w:eastAsia="Times New Roman" w:cstheme="minorHAnsi"/>
          <w:color w:val="000000"/>
          <w:sz w:val="20"/>
          <w:szCs w:val="20"/>
          <w:lang w:eastAsia="en-GB"/>
        </w:rPr>
        <w:t>w</w:t>
      </w:r>
      <w:proofErr w:type="spellEnd"/>
      <w:proofErr w:type="gramEnd"/>
      <w:r w:rsidR="00E26A1A" w:rsidRPr="003E6943">
        <w:rPr>
          <w:rFonts w:eastAsia="Times New Roman" w:cstheme="minorHAnsi"/>
          <w:color w:val="000000"/>
          <w:sz w:val="20"/>
          <w:szCs w:val="20"/>
          <w:lang w:eastAsia="en-GB"/>
        </w:rPr>
        <w:t xml:space="preserve"> Festival in Asbury Park, NJ.</w:t>
      </w:r>
      <w:r w:rsidRPr="003E6943">
        <w:rPr>
          <w:rFonts w:eastAsia="Times New Roman" w:cstheme="minorHAnsi"/>
          <w:color w:val="000000"/>
          <w:sz w:val="20"/>
          <w:szCs w:val="20"/>
          <w:lang w:eastAsia="en-GB"/>
        </w:rPr>
        <w:t xml:space="preserve"> </w:t>
      </w:r>
      <w:r w:rsidR="00E26A1A" w:rsidRPr="003E6943">
        <w:rPr>
          <w:rFonts w:eastAsia="Times New Roman" w:cstheme="minorHAnsi"/>
          <w:color w:val="000000"/>
          <w:sz w:val="20"/>
          <w:szCs w:val="20"/>
          <w:lang w:eastAsia="en-GB"/>
        </w:rPr>
        <w:t>See</w:t>
      </w:r>
      <w:r w:rsidRPr="003E6943">
        <w:rPr>
          <w:rFonts w:eastAsia="Times New Roman" w:cstheme="minorHAnsi"/>
          <w:color w:val="000000"/>
          <w:sz w:val="20"/>
          <w:szCs w:val="20"/>
          <w:lang w:eastAsia="en-GB"/>
        </w:rPr>
        <w:t xml:space="preserve"> </w:t>
      </w:r>
      <w:hyperlink r:id="rId17" w:history="1">
        <w:r w:rsidRPr="003E6943">
          <w:rPr>
            <w:rStyle w:val="Hyperlink"/>
            <w:rFonts w:eastAsia="Times New Roman" w:cstheme="minorHAnsi"/>
            <w:b/>
            <w:bCs/>
            <w:sz w:val="20"/>
            <w:szCs w:val="20"/>
            <w:lang w:eastAsia="en-GB"/>
          </w:rPr>
          <w:t>HERE</w:t>
        </w:r>
      </w:hyperlink>
      <w:r w:rsidRPr="003E6943">
        <w:rPr>
          <w:rFonts w:eastAsia="Times New Roman" w:cstheme="minorHAnsi"/>
          <w:color w:val="000000"/>
          <w:sz w:val="20"/>
          <w:szCs w:val="20"/>
          <w:lang w:eastAsia="en-GB"/>
        </w:rPr>
        <w:t xml:space="preserve"> for a full list of shows and accompanying ticket details.</w:t>
      </w:r>
    </w:p>
    <w:p w14:paraId="1DE9DF5A" w14:textId="53B6A20C" w:rsidR="00975A08" w:rsidRDefault="00975A08" w:rsidP="00975A08">
      <w:pPr>
        <w:rPr>
          <w:rFonts w:ascii="Calibri" w:hAnsi="Calibri" w:cs="Calibri"/>
          <w:color w:val="000000"/>
          <w:sz w:val="20"/>
          <w:szCs w:val="20"/>
        </w:rPr>
      </w:pPr>
    </w:p>
    <w:p w14:paraId="20738C90" w14:textId="4B8BCD56" w:rsidR="003E6943" w:rsidRPr="003E6943" w:rsidRDefault="003E6943" w:rsidP="00975A08">
      <w:pPr>
        <w:rPr>
          <w:rFonts w:cstheme="minorHAnsi"/>
          <w:b/>
          <w:bCs/>
          <w:color w:val="000000"/>
          <w:sz w:val="20"/>
          <w:szCs w:val="20"/>
          <w:u w:val="single"/>
        </w:rPr>
      </w:pPr>
      <w:r w:rsidRPr="003E6943">
        <w:rPr>
          <w:rFonts w:cstheme="minorHAnsi"/>
          <w:b/>
          <w:bCs/>
          <w:i/>
          <w:iCs/>
          <w:color w:val="000000"/>
          <w:sz w:val="20"/>
          <w:szCs w:val="20"/>
          <w:u w:val="single"/>
        </w:rPr>
        <w:t xml:space="preserve">Back To </w:t>
      </w:r>
      <w:proofErr w:type="gramStart"/>
      <w:r w:rsidRPr="003E6943">
        <w:rPr>
          <w:rFonts w:cstheme="minorHAnsi"/>
          <w:b/>
          <w:bCs/>
          <w:i/>
          <w:iCs/>
          <w:color w:val="000000"/>
          <w:sz w:val="20"/>
          <w:szCs w:val="20"/>
          <w:u w:val="single"/>
        </w:rPr>
        <w:t>The</w:t>
      </w:r>
      <w:proofErr w:type="gramEnd"/>
      <w:r w:rsidRPr="003E6943">
        <w:rPr>
          <w:rFonts w:cstheme="minorHAnsi"/>
          <w:b/>
          <w:bCs/>
          <w:i/>
          <w:iCs/>
          <w:color w:val="000000"/>
          <w:sz w:val="20"/>
          <w:szCs w:val="20"/>
          <w:u w:val="single"/>
        </w:rPr>
        <w:t xml:space="preserve"> Water Below </w:t>
      </w:r>
      <w:proofErr w:type="spellStart"/>
      <w:r w:rsidRPr="003E6943">
        <w:rPr>
          <w:rFonts w:cstheme="minorHAnsi"/>
          <w:b/>
          <w:bCs/>
          <w:color w:val="000000"/>
          <w:sz w:val="20"/>
          <w:szCs w:val="20"/>
          <w:u w:val="single"/>
        </w:rPr>
        <w:t>Tracklist</w:t>
      </w:r>
      <w:proofErr w:type="spellEnd"/>
      <w:r w:rsidRPr="003E6943">
        <w:rPr>
          <w:rFonts w:cstheme="minorHAnsi"/>
          <w:b/>
          <w:bCs/>
          <w:color w:val="000000"/>
          <w:sz w:val="20"/>
          <w:szCs w:val="20"/>
          <w:u w:val="single"/>
        </w:rPr>
        <w:t>:</w:t>
      </w:r>
    </w:p>
    <w:p w14:paraId="4D512B71" w14:textId="02363E9A"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Mountains At Midnight</w:t>
      </w:r>
    </w:p>
    <w:p w14:paraId="760C40C1" w14:textId="1D401ECF"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 xml:space="preserve">Shiner In </w:t>
      </w:r>
      <w:proofErr w:type="gramStart"/>
      <w:r w:rsidRPr="003E6943">
        <w:rPr>
          <w:rFonts w:cstheme="minorHAnsi"/>
          <w:color w:val="000000"/>
          <w:sz w:val="20"/>
          <w:szCs w:val="20"/>
        </w:rPr>
        <w:t>The</w:t>
      </w:r>
      <w:proofErr w:type="gramEnd"/>
      <w:r w:rsidRPr="003E6943">
        <w:rPr>
          <w:rFonts w:cstheme="minorHAnsi"/>
          <w:color w:val="000000"/>
          <w:sz w:val="20"/>
          <w:szCs w:val="20"/>
        </w:rPr>
        <w:t xml:space="preserve"> Dark</w:t>
      </w:r>
    </w:p>
    <w:p w14:paraId="3FEAB5E7" w14:textId="267F07F4"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Pull Me Through</w:t>
      </w:r>
    </w:p>
    <w:p w14:paraId="7260E238" w14:textId="17CF1A6D"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The Firing Line</w:t>
      </w:r>
    </w:p>
    <w:p w14:paraId="7F35894E" w14:textId="6F08EDA8"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Tell Me When It’s Too Late</w:t>
      </w:r>
    </w:p>
    <w:p w14:paraId="44923EE5" w14:textId="6AA26118"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Triggers</w:t>
      </w:r>
    </w:p>
    <w:p w14:paraId="7273D133" w14:textId="5FD155F6"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 xml:space="preserve">How Many More </w:t>
      </w:r>
      <w:proofErr w:type="spellStart"/>
      <w:r w:rsidRPr="003E6943">
        <w:rPr>
          <w:rFonts w:cstheme="minorHAnsi"/>
          <w:color w:val="000000"/>
          <w:sz w:val="20"/>
          <w:szCs w:val="20"/>
        </w:rPr>
        <w:t>Timres</w:t>
      </w:r>
      <w:proofErr w:type="spellEnd"/>
    </w:p>
    <w:p w14:paraId="7CDBB799" w14:textId="2504F00D"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High Waters</w:t>
      </w:r>
    </w:p>
    <w:p w14:paraId="4979F568" w14:textId="30585F05"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There Goes My Cool</w:t>
      </w:r>
    </w:p>
    <w:p w14:paraId="49420F78" w14:textId="3306B1C4" w:rsidR="003E6943" w:rsidRPr="003E6943" w:rsidRDefault="003E6943" w:rsidP="003E6943">
      <w:pPr>
        <w:pStyle w:val="ListParagraph"/>
        <w:numPr>
          <w:ilvl w:val="0"/>
          <w:numId w:val="1"/>
        </w:numPr>
        <w:rPr>
          <w:rFonts w:cstheme="minorHAnsi"/>
          <w:color w:val="000000"/>
          <w:sz w:val="20"/>
          <w:szCs w:val="20"/>
        </w:rPr>
      </w:pPr>
      <w:r w:rsidRPr="003E6943">
        <w:rPr>
          <w:rFonts w:cstheme="minorHAnsi"/>
          <w:color w:val="000000"/>
          <w:sz w:val="20"/>
          <w:szCs w:val="20"/>
        </w:rPr>
        <w:t>Waves</w:t>
      </w:r>
    </w:p>
    <w:p w14:paraId="22DE7928" w14:textId="2293083A" w:rsidR="003E6943" w:rsidRPr="003E6943" w:rsidRDefault="003E6943" w:rsidP="003E6943">
      <w:pPr>
        <w:rPr>
          <w:rFonts w:cstheme="minorHAnsi"/>
          <w:b/>
          <w:bCs/>
          <w:color w:val="000000"/>
          <w:sz w:val="20"/>
          <w:szCs w:val="20"/>
          <w:u w:val="single"/>
        </w:rPr>
      </w:pPr>
      <w:r w:rsidRPr="003E6943">
        <w:rPr>
          <w:rFonts w:cstheme="minorHAnsi"/>
          <w:b/>
          <w:bCs/>
          <w:color w:val="000000"/>
          <w:sz w:val="20"/>
          <w:szCs w:val="20"/>
          <w:u w:val="single"/>
        </w:rPr>
        <w:t>Deluxe Edition 7” single bonus tracks:</w:t>
      </w:r>
    </w:p>
    <w:p w14:paraId="782D90EF" w14:textId="373DF824" w:rsidR="003E6943" w:rsidRPr="003E6943" w:rsidRDefault="003E6943" w:rsidP="003E6943">
      <w:pPr>
        <w:pStyle w:val="ListParagraph"/>
        <w:numPr>
          <w:ilvl w:val="0"/>
          <w:numId w:val="2"/>
        </w:numPr>
        <w:rPr>
          <w:rFonts w:cstheme="minorHAnsi"/>
          <w:color w:val="000000"/>
          <w:sz w:val="20"/>
          <w:szCs w:val="20"/>
        </w:rPr>
      </w:pPr>
      <w:r w:rsidRPr="003E6943">
        <w:rPr>
          <w:rFonts w:cstheme="minorHAnsi"/>
          <w:color w:val="000000"/>
          <w:sz w:val="20"/>
          <w:szCs w:val="20"/>
        </w:rPr>
        <w:t>Supermodel Avalanches</w:t>
      </w:r>
    </w:p>
    <w:p w14:paraId="5F65503F" w14:textId="7DAF5682" w:rsidR="003E6943" w:rsidRPr="003E6943" w:rsidRDefault="003E6943" w:rsidP="003E6943">
      <w:pPr>
        <w:pStyle w:val="ListParagraph"/>
        <w:numPr>
          <w:ilvl w:val="0"/>
          <w:numId w:val="2"/>
        </w:numPr>
        <w:rPr>
          <w:rFonts w:cstheme="minorHAnsi"/>
          <w:color w:val="000000"/>
          <w:sz w:val="20"/>
          <w:szCs w:val="20"/>
        </w:rPr>
      </w:pPr>
      <w:r w:rsidRPr="003E6943">
        <w:rPr>
          <w:rFonts w:cstheme="minorHAnsi"/>
          <w:color w:val="000000"/>
          <w:sz w:val="20"/>
          <w:szCs w:val="20"/>
        </w:rPr>
        <w:t>Everything’s Fine</w:t>
      </w:r>
    </w:p>
    <w:p w14:paraId="4A96B755" w14:textId="3B7BC292" w:rsidR="003E6943" w:rsidRPr="003E6943" w:rsidRDefault="003E6943" w:rsidP="003E6943">
      <w:pPr>
        <w:rPr>
          <w:rFonts w:cstheme="minorHAnsi"/>
          <w:color w:val="000000"/>
          <w:sz w:val="20"/>
          <w:szCs w:val="20"/>
        </w:rPr>
      </w:pPr>
    </w:p>
    <w:p w14:paraId="557AB9BC" w14:textId="77777777"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u w:val="single"/>
        </w:rPr>
      </w:pPr>
      <w:r w:rsidRPr="003E6943">
        <w:rPr>
          <w:rFonts w:asciiTheme="minorHAnsi" w:hAnsiTheme="minorHAnsi" w:cstheme="minorHAnsi"/>
          <w:b/>
          <w:bCs/>
          <w:color w:val="000000"/>
          <w:sz w:val="20"/>
          <w:szCs w:val="20"/>
          <w:u w:val="single"/>
        </w:rPr>
        <w:t>North American Tour Dates:</w:t>
      </w:r>
    </w:p>
    <w:p w14:paraId="603449E5" w14:textId="77777777"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b/>
          <w:bCs/>
          <w:color w:val="000000"/>
          <w:sz w:val="20"/>
          <w:szCs w:val="20"/>
        </w:rPr>
        <w:t> </w:t>
      </w:r>
    </w:p>
    <w:p w14:paraId="5103C5E9" w14:textId="61DA92FC"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16            Asbury Park, NJ</w:t>
      </w:r>
      <w:r w:rsidRPr="003E6943">
        <w:rPr>
          <w:rFonts w:asciiTheme="minorHAnsi" w:hAnsiTheme="minorHAnsi" w:cstheme="minorHAnsi"/>
          <w:color w:val="000000"/>
          <w:sz w:val="20"/>
          <w:szCs w:val="20"/>
        </w:rPr>
        <w:tab/>
      </w:r>
      <w:hyperlink r:id="rId18" w:tgtFrame="_blank" w:history="1">
        <w:r w:rsidRPr="003E6943">
          <w:rPr>
            <w:rStyle w:val="Hyperlink"/>
            <w:rFonts w:asciiTheme="minorHAnsi" w:hAnsiTheme="minorHAnsi" w:cstheme="minorHAnsi"/>
            <w:color w:val="315FC3"/>
            <w:sz w:val="20"/>
            <w:szCs w:val="20"/>
          </w:rPr>
          <w:t>Sea. Hear. Now Festival</w:t>
        </w:r>
      </w:hyperlink>
    </w:p>
    <w:p w14:paraId="18CC4ED1" w14:textId="781BF73E"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18            Detroit, MI</w:t>
      </w:r>
      <w:r w:rsidRPr="003E6943">
        <w:rPr>
          <w:rFonts w:asciiTheme="minorHAnsi" w:hAnsiTheme="minorHAnsi" w:cstheme="minorHAnsi"/>
          <w:color w:val="000000"/>
          <w:sz w:val="20"/>
          <w:szCs w:val="20"/>
        </w:rPr>
        <w:tab/>
      </w:r>
      <w:r w:rsidRPr="003E6943">
        <w:rPr>
          <w:rFonts w:asciiTheme="minorHAnsi" w:hAnsiTheme="minorHAnsi" w:cstheme="minorHAnsi"/>
          <w:color w:val="000000"/>
          <w:sz w:val="20"/>
          <w:szCs w:val="20"/>
        </w:rPr>
        <w:tab/>
        <w:t>The Fillmore Detroit</w:t>
      </w:r>
    </w:p>
    <w:p w14:paraId="70F8733A" w14:textId="79D32D40"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19            Cleveland, OH</w:t>
      </w:r>
      <w:r w:rsidRPr="003E6943">
        <w:rPr>
          <w:rFonts w:asciiTheme="minorHAnsi" w:hAnsiTheme="minorHAnsi" w:cstheme="minorHAnsi"/>
          <w:color w:val="000000"/>
          <w:sz w:val="20"/>
          <w:szCs w:val="20"/>
        </w:rPr>
        <w:tab/>
        <w:t>Agora Theater</w:t>
      </w:r>
    </w:p>
    <w:p w14:paraId="066966F8" w14:textId="750D0DFF"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21            Louisville, KY</w:t>
      </w:r>
      <w:r>
        <w:rPr>
          <w:rFonts w:asciiTheme="minorHAnsi" w:hAnsiTheme="minorHAnsi" w:cstheme="minorHAnsi"/>
          <w:color w:val="000000"/>
          <w:sz w:val="20"/>
          <w:szCs w:val="20"/>
        </w:rPr>
        <w:tab/>
      </w:r>
      <w:r w:rsidRPr="003E6943">
        <w:rPr>
          <w:rFonts w:asciiTheme="minorHAnsi" w:hAnsiTheme="minorHAnsi" w:cstheme="minorHAnsi"/>
          <w:color w:val="000000"/>
          <w:sz w:val="20"/>
          <w:szCs w:val="20"/>
        </w:rPr>
        <w:tab/>
      </w:r>
      <w:hyperlink r:id="rId19" w:tgtFrame="_blank" w:history="1">
        <w:r w:rsidRPr="003E6943">
          <w:rPr>
            <w:rStyle w:val="Hyperlink"/>
            <w:rFonts w:asciiTheme="minorHAnsi" w:hAnsiTheme="minorHAnsi" w:cstheme="minorHAnsi"/>
            <w:color w:val="315FC3"/>
            <w:sz w:val="20"/>
            <w:szCs w:val="20"/>
          </w:rPr>
          <w:t>Louder Than Life Festival</w:t>
        </w:r>
      </w:hyperlink>
    </w:p>
    <w:p w14:paraId="149FE4FB" w14:textId="2E111CAA"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22            Saint Louis, MO</w:t>
      </w:r>
      <w:r w:rsidRPr="003E6943">
        <w:rPr>
          <w:rFonts w:asciiTheme="minorHAnsi" w:hAnsiTheme="minorHAnsi" w:cstheme="minorHAnsi"/>
          <w:color w:val="000000"/>
          <w:sz w:val="20"/>
          <w:szCs w:val="20"/>
        </w:rPr>
        <w:tab/>
        <w:t>The Pageant</w:t>
      </w:r>
    </w:p>
    <w:p w14:paraId="55201D17" w14:textId="214C04D0"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23            Chicago, IL</w:t>
      </w:r>
      <w:r w:rsidRPr="003E6943">
        <w:rPr>
          <w:rFonts w:asciiTheme="minorHAnsi" w:hAnsiTheme="minorHAnsi" w:cstheme="minorHAnsi"/>
          <w:color w:val="000000"/>
          <w:sz w:val="20"/>
          <w:szCs w:val="20"/>
        </w:rPr>
        <w:tab/>
      </w:r>
      <w:r w:rsidRPr="003E6943">
        <w:rPr>
          <w:rFonts w:asciiTheme="minorHAnsi" w:hAnsiTheme="minorHAnsi" w:cstheme="minorHAnsi"/>
          <w:color w:val="000000"/>
          <w:sz w:val="20"/>
          <w:szCs w:val="20"/>
        </w:rPr>
        <w:tab/>
        <w:t>Riviera Theatre</w:t>
      </w:r>
    </w:p>
    <w:p w14:paraId="4C08E621" w14:textId="10DEF05E"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25            Toronto, ON</w:t>
      </w:r>
      <w:r w:rsidRPr="003E6943">
        <w:rPr>
          <w:rFonts w:asciiTheme="minorHAnsi" w:hAnsiTheme="minorHAnsi" w:cstheme="minorHAnsi"/>
          <w:color w:val="000000"/>
          <w:sz w:val="20"/>
          <w:szCs w:val="20"/>
        </w:rPr>
        <w:tab/>
      </w:r>
      <w:r>
        <w:rPr>
          <w:rFonts w:asciiTheme="minorHAnsi" w:hAnsiTheme="minorHAnsi" w:cstheme="minorHAnsi"/>
          <w:color w:val="000000"/>
          <w:sz w:val="20"/>
          <w:szCs w:val="20"/>
        </w:rPr>
        <w:tab/>
      </w:r>
      <w:r w:rsidRPr="003E6943">
        <w:rPr>
          <w:rFonts w:asciiTheme="minorHAnsi" w:hAnsiTheme="minorHAnsi" w:cstheme="minorHAnsi"/>
          <w:color w:val="000000"/>
          <w:sz w:val="20"/>
          <w:szCs w:val="20"/>
        </w:rPr>
        <w:t>Queen Elizabeth Theatre</w:t>
      </w:r>
    </w:p>
    <w:p w14:paraId="0C71539D" w14:textId="05F579C3"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26            Montreal, QC</w:t>
      </w:r>
      <w:r w:rsidRPr="003E6943">
        <w:rPr>
          <w:rFonts w:asciiTheme="minorHAnsi" w:hAnsiTheme="minorHAnsi" w:cstheme="minorHAnsi"/>
          <w:color w:val="000000"/>
          <w:sz w:val="20"/>
          <w:szCs w:val="20"/>
        </w:rPr>
        <w:tab/>
        <w:t>MTELUS</w:t>
      </w:r>
    </w:p>
    <w:p w14:paraId="72A1566B" w14:textId="278ED18F"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27            Boston, MA</w:t>
      </w:r>
      <w:r w:rsidRPr="003E6943">
        <w:rPr>
          <w:rFonts w:asciiTheme="minorHAnsi" w:hAnsiTheme="minorHAnsi" w:cstheme="minorHAnsi"/>
          <w:color w:val="000000"/>
          <w:sz w:val="20"/>
          <w:szCs w:val="20"/>
        </w:rPr>
        <w:tab/>
      </w:r>
      <w:r w:rsidRPr="003E6943">
        <w:rPr>
          <w:rFonts w:asciiTheme="minorHAnsi" w:hAnsiTheme="minorHAnsi" w:cstheme="minorHAnsi"/>
          <w:color w:val="000000"/>
          <w:sz w:val="20"/>
          <w:szCs w:val="20"/>
        </w:rPr>
        <w:tab/>
        <w:t>Roadrunner</w:t>
      </w:r>
    </w:p>
    <w:p w14:paraId="327D4367" w14:textId="6ED33EE3"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29            New Haven, CT</w:t>
      </w:r>
      <w:r w:rsidRPr="003E6943">
        <w:rPr>
          <w:rFonts w:asciiTheme="minorHAnsi" w:hAnsiTheme="minorHAnsi" w:cstheme="minorHAnsi"/>
          <w:color w:val="000000"/>
          <w:sz w:val="20"/>
          <w:szCs w:val="20"/>
        </w:rPr>
        <w:tab/>
        <w:t>College St</w:t>
      </w:r>
      <w:r w:rsidR="00254B2A">
        <w:rPr>
          <w:rFonts w:asciiTheme="minorHAnsi" w:hAnsiTheme="minorHAnsi" w:cstheme="minorHAnsi"/>
          <w:color w:val="000000"/>
          <w:sz w:val="20"/>
          <w:szCs w:val="20"/>
        </w:rPr>
        <w:t>reet</w:t>
      </w:r>
      <w:r w:rsidRPr="003E6943">
        <w:rPr>
          <w:rFonts w:asciiTheme="minorHAnsi" w:hAnsiTheme="minorHAnsi" w:cstheme="minorHAnsi"/>
          <w:color w:val="000000"/>
          <w:sz w:val="20"/>
          <w:szCs w:val="20"/>
        </w:rPr>
        <w:t xml:space="preserve"> Music Hall</w:t>
      </w:r>
    </w:p>
    <w:p w14:paraId="4262DCE4" w14:textId="3505BA81"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Sep 30            Philadelphia, PA</w:t>
      </w:r>
      <w:r w:rsidRPr="003E6943">
        <w:rPr>
          <w:rFonts w:asciiTheme="minorHAnsi" w:hAnsiTheme="minorHAnsi" w:cstheme="minorHAnsi"/>
          <w:color w:val="000000"/>
          <w:sz w:val="20"/>
          <w:szCs w:val="20"/>
        </w:rPr>
        <w:tab/>
        <w:t>The Fillmore</w:t>
      </w:r>
    </w:p>
    <w:p w14:paraId="65C0F0D1" w14:textId="53B7FC05"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Oct 02            Brooklyn, NY</w:t>
      </w:r>
      <w:r w:rsidRPr="003E6943">
        <w:rPr>
          <w:rFonts w:asciiTheme="minorHAnsi" w:hAnsiTheme="minorHAnsi" w:cstheme="minorHAnsi"/>
          <w:color w:val="000000"/>
          <w:sz w:val="20"/>
          <w:szCs w:val="20"/>
        </w:rPr>
        <w:tab/>
      </w:r>
      <w:r>
        <w:rPr>
          <w:rFonts w:asciiTheme="minorHAnsi" w:hAnsiTheme="minorHAnsi" w:cstheme="minorHAnsi"/>
          <w:color w:val="000000"/>
          <w:sz w:val="20"/>
          <w:szCs w:val="20"/>
        </w:rPr>
        <w:tab/>
      </w:r>
      <w:r w:rsidRPr="003E6943">
        <w:rPr>
          <w:rFonts w:asciiTheme="minorHAnsi" w:hAnsiTheme="minorHAnsi" w:cstheme="minorHAnsi"/>
          <w:color w:val="000000"/>
          <w:sz w:val="20"/>
          <w:szCs w:val="20"/>
        </w:rPr>
        <w:t>Brooklyn Steel</w:t>
      </w:r>
    </w:p>
    <w:p w14:paraId="6F2195EA" w14:textId="5EF645A1"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Oct 03            New York, NY</w:t>
      </w:r>
      <w:r w:rsidRPr="003E6943">
        <w:rPr>
          <w:rFonts w:asciiTheme="minorHAnsi" w:hAnsiTheme="minorHAnsi" w:cstheme="minorHAnsi"/>
          <w:color w:val="000000"/>
          <w:sz w:val="20"/>
          <w:szCs w:val="20"/>
        </w:rPr>
        <w:tab/>
        <w:t>Webster Hall</w:t>
      </w:r>
    </w:p>
    <w:p w14:paraId="76812758" w14:textId="111BFE30"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09            Los Angeles, CA</w:t>
      </w:r>
      <w:r w:rsidRPr="003E6943">
        <w:rPr>
          <w:rFonts w:asciiTheme="minorHAnsi" w:hAnsiTheme="minorHAnsi" w:cstheme="minorHAnsi"/>
          <w:color w:val="000000"/>
          <w:sz w:val="20"/>
          <w:szCs w:val="20"/>
        </w:rPr>
        <w:tab/>
        <w:t>The Wiltern</w:t>
      </w:r>
    </w:p>
    <w:p w14:paraId="53CF4631" w14:textId="544C3CA8"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10            Oakland, CA </w:t>
      </w:r>
      <w:r w:rsidRPr="003E6943">
        <w:rPr>
          <w:rFonts w:asciiTheme="minorHAnsi" w:hAnsiTheme="minorHAnsi" w:cstheme="minorHAnsi"/>
          <w:color w:val="000000"/>
          <w:sz w:val="20"/>
          <w:szCs w:val="20"/>
        </w:rPr>
        <w:tab/>
      </w:r>
      <w:r>
        <w:rPr>
          <w:rFonts w:asciiTheme="minorHAnsi" w:hAnsiTheme="minorHAnsi" w:cstheme="minorHAnsi"/>
          <w:color w:val="000000"/>
          <w:sz w:val="20"/>
          <w:szCs w:val="20"/>
        </w:rPr>
        <w:tab/>
      </w:r>
      <w:r w:rsidRPr="003E6943">
        <w:rPr>
          <w:rFonts w:asciiTheme="minorHAnsi" w:hAnsiTheme="minorHAnsi" w:cstheme="minorHAnsi"/>
          <w:color w:val="000000"/>
          <w:sz w:val="20"/>
          <w:szCs w:val="20"/>
        </w:rPr>
        <w:t>Fox Theater</w:t>
      </w:r>
    </w:p>
    <w:p w14:paraId="51C49CF1" w14:textId="0648E1A9"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11            Santa Cruz, CA </w:t>
      </w:r>
      <w:r w:rsidRPr="003E6943">
        <w:rPr>
          <w:rFonts w:asciiTheme="minorHAnsi" w:hAnsiTheme="minorHAnsi" w:cstheme="minorHAnsi"/>
          <w:color w:val="000000"/>
          <w:sz w:val="20"/>
          <w:szCs w:val="20"/>
        </w:rPr>
        <w:tab/>
        <w:t>The Catalyst</w:t>
      </w:r>
    </w:p>
    <w:p w14:paraId="7EC5ACE7" w14:textId="0BBFE801"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13            Seattle, WA</w:t>
      </w:r>
      <w:r w:rsidRPr="003E6943">
        <w:rPr>
          <w:rFonts w:asciiTheme="minorHAnsi" w:hAnsiTheme="minorHAnsi" w:cstheme="minorHAnsi"/>
          <w:color w:val="000000"/>
          <w:sz w:val="20"/>
          <w:szCs w:val="20"/>
        </w:rPr>
        <w:tab/>
      </w:r>
      <w:r>
        <w:rPr>
          <w:rFonts w:asciiTheme="minorHAnsi" w:hAnsiTheme="minorHAnsi" w:cstheme="minorHAnsi"/>
          <w:color w:val="000000"/>
          <w:sz w:val="20"/>
          <w:szCs w:val="20"/>
        </w:rPr>
        <w:tab/>
      </w:r>
      <w:r w:rsidRPr="003E6943">
        <w:rPr>
          <w:rFonts w:asciiTheme="minorHAnsi" w:hAnsiTheme="minorHAnsi" w:cstheme="minorHAnsi"/>
          <w:color w:val="000000"/>
          <w:sz w:val="20"/>
          <w:szCs w:val="20"/>
        </w:rPr>
        <w:t>Paramount Theatre</w:t>
      </w:r>
    </w:p>
    <w:p w14:paraId="00871494" w14:textId="664185B7"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14            Vancouver, BC</w:t>
      </w:r>
      <w:r w:rsidRPr="003E6943">
        <w:rPr>
          <w:rFonts w:asciiTheme="minorHAnsi" w:hAnsiTheme="minorHAnsi" w:cstheme="minorHAnsi"/>
          <w:color w:val="000000"/>
          <w:sz w:val="20"/>
          <w:szCs w:val="20"/>
        </w:rPr>
        <w:tab/>
        <w:t>Queen Elizabeth Theatre</w:t>
      </w:r>
    </w:p>
    <w:p w14:paraId="592D3294" w14:textId="5C342236"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15            Portland, OR</w:t>
      </w:r>
      <w:r w:rsidRPr="003E6943">
        <w:rPr>
          <w:rFonts w:asciiTheme="minorHAnsi" w:hAnsiTheme="minorHAnsi" w:cstheme="minorHAnsi"/>
          <w:color w:val="000000"/>
          <w:sz w:val="20"/>
          <w:szCs w:val="20"/>
        </w:rPr>
        <w:tab/>
      </w:r>
      <w:r>
        <w:rPr>
          <w:rFonts w:asciiTheme="minorHAnsi" w:hAnsiTheme="minorHAnsi" w:cstheme="minorHAnsi"/>
          <w:color w:val="000000"/>
          <w:sz w:val="20"/>
          <w:szCs w:val="20"/>
        </w:rPr>
        <w:tab/>
      </w:r>
      <w:r w:rsidRPr="003E6943">
        <w:rPr>
          <w:rFonts w:asciiTheme="minorHAnsi" w:hAnsiTheme="minorHAnsi" w:cstheme="minorHAnsi"/>
          <w:color w:val="000000"/>
          <w:sz w:val="20"/>
          <w:szCs w:val="20"/>
        </w:rPr>
        <w:t>Crystal Ballroom</w:t>
      </w:r>
    </w:p>
    <w:p w14:paraId="35FA362D" w14:textId="26489847"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lastRenderedPageBreak/>
        <w:t>Nov 17            Salt Lake City, UT</w:t>
      </w:r>
      <w:r w:rsidRPr="003E6943">
        <w:rPr>
          <w:rFonts w:asciiTheme="minorHAnsi" w:hAnsiTheme="minorHAnsi" w:cstheme="minorHAnsi"/>
          <w:color w:val="000000"/>
          <w:sz w:val="20"/>
          <w:szCs w:val="20"/>
        </w:rPr>
        <w:tab/>
        <w:t>Union Event Center</w:t>
      </w:r>
    </w:p>
    <w:p w14:paraId="5AFD3C8E" w14:textId="7B0900D6"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18            Englewood, CO</w:t>
      </w:r>
      <w:r w:rsidRPr="003E6943">
        <w:rPr>
          <w:rFonts w:asciiTheme="minorHAnsi" w:hAnsiTheme="minorHAnsi" w:cstheme="minorHAnsi"/>
          <w:color w:val="000000"/>
          <w:sz w:val="20"/>
          <w:szCs w:val="20"/>
        </w:rPr>
        <w:tab/>
        <w:t>Gothic Theatre</w:t>
      </w:r>
    </w:p>
    <w:p w14:paraId="4008F61E" w14:textId="1925E5A8"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20            Tulsa, OK</w:t>
      </w:r>
      <w:r w:rsidRPr="003E6943">
        <w:rPr>
          <w:rFonts w:asciiTheme="minorHAnsi" w:hAnsiTheme="minorHAnsi" w:cstheme="minorHAnsi"/>
          <w:color w:val="000000"/>
          <w:sz w:val="20"/>
          <w:szCs w:val="20"/>
        </w:rPr>
        <w:tab/>
      </w:r>
      <w:r w:rsidRPr="003E6943">
        <w:rPr>
          <w:rFonts w:asciiTheme="minorHAnsi" w:hAnsiTheme="minorHAnsi" w:cstheme="minorHAnsi"/>
          <w:color w:val="000000"/>
          <w:sz w:val="20"/>
          <w:szCs w:val="20"/>
        </w:rPr>
        <w:tab/>
        <w:t>Cain’s Ballroom</w:t>
      </w:r>
    </w:p>
    <w:p w14:paraId="32D6B145" w14:textId="258D9071"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21            Dallas, TX</w:t>
      </w:r>
      <w:r w:rsidRPr="003E6943">
        <w:rPr>
          <w:rFonts w:asciiTheme="minorHAnsi" w:hAnsiTheme="minorHAnsi" w:cstheme="minorHAnsi"/>
          <w:color w:val="000000"/>
          <w:sz w:val="20"/>
          <w:szCs w:val="20"/>
        </w:rPr>
        <w:tab/>
      </w:r>
      <w:r w:rsidRPr="003E6943">
        <w:rPr>
          <w:rFonts w:asciiTheme="minorHAnsi" w:hAnsiTheme="minorHAnsi" w:cstheme="minorHAnsi"/>
          <w:color w:val="000000"/>
          <w:sz w:val="20"/>
          <w:szCs w:val="20"/>
        </w:rPr>
        <w:tab/>
        <w:t>South Side Ballroom</w:t>
      </w:r>
    </w:p>
    <w:p w14:paraId="715B6BC5" w14:textId="7C128B56"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22            Austin, TX</w:t>
      </w:r>
      <w:r w:rsidRPr="003E6943">
        <w:rPr>
          <w:rFonts w:asciiTheme="minorHAnsi" w:hAnsiTheme="minorHAnsi" w:cstheme="minorHAnsi"/>
          <w:color w:val="000000"/>
          <w:sz w:val="20"/>
          <w:szCs w:val="20"/>
        </w:rPr>
        <w:tab/>
      </w:r>
      <w:r w:rsidRPr="003E6943">
        <w:rPr>
          <w:rFonts w:asciiTheme="minorHAnsi" w:hAnsiTheme="minorHAnsi" w:cstheme="minorHAnsi"/>
          <w:color w:val="000000"/>
          <w:sz w:val="20"/>
          <w:szCs w:val="20"/>
        </w:rPr>
        <w:tab/>
        <w:t>ACL Live at The Moody Theater</w:t>
      </w:r>
    </w:p>
    <w:p w14:paraId="5B425E40" w14:textId="187FE288"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25            Albuquerque, NM </w:t>
      </w:r>
      <w:r w:rsidRPr="003E6943">
        <w:rPr>
          <w:rFonts w:asciiTheme="minorHAnsi" w:hAnsiTheme="minorHAnsi" w:cstheme="minorHAnsi"/>
          <w:color w:val="000000"/>
          <w:sz w:val="20"/>
          <w:szCs w:val="20"/>
        </w:rPr>
        <w:tab/>
        <w:t>Sunshine Theater</w:t>
      </w:r>
    </w:p>
    <w:p w14:paraId="1C26967E" w14:textId="57116621"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403F42"/>
          <w:sz w:val="20"/>
          <w:szCs w:val="20"/>
        </w:rPr>
      </w:pPr>
      <w:r w:rsidRPr="003E6943">
        <w:rPr>
          <w:rFonts w:asciiTheme="minorHAnsi" w:hAnsiTheme="minorHAnsi" w:cstheme="minorHAnsi"/>
          <w:color w:val="000000"/>
          <w:sz w:val="20"/>
          <w:szCs w:val="20"/>
        </w:rPr>
        <w:t>Nov 26            Phoenix, AZ</w:t>
      </w:r>
      <w:r w:rsidRPr="003E6943">
        <w:rPr>
          <w:rFonts w:asciiTheme="minorHAnsi" w:hAnsiTheme="minorHAnsi" w:cstheme="minorHAnsi"/>
          <w:color w:val="000000"/>
          <w:sz w:val="20"/>
          <w:szCs w:val="20"/>
        </w:rPr>
        <w:tab/>
      </w:r>
      <w:r>
        <w:rPr>
          <w:rFonts w:asciiTheme="minorHAnsi" w:hAnsiTheme="minorHAnsi" w:cstheme="minorHAnsi"/>
          <w:color w:val="000000"/>
          <w:sz w:val="20"/>
          <w:szCs w:val="20"/>
        </w:rPr>
        <w:tab/>
      </w:r>
      <w:r w:rsidRPr="003E6943">
        <w:rPr>
          <w:rFonts w:asciiTheme="minorHAnsi" w:hAnsiTheme="minorHAnsi" w:cstheme="minorHAnsi"/>
          <w:color w:val="000000"/>
          <w:sz w:val="20"/>
          <w:szCs w:val="20"/>
        </w:rPr>
        <w:t xml:space="preserve">The </w:t>
      </w:r>
      <w:proofErr w:type="gramStart"/>
      <w:r w:rsidRPr="003E6943">
        <w:rPr>
          <w:rFonts w:asciiTheme="minorHAnsi" w:hAnsiTheme="minorHAnsi" w:cstheme="minorHAnsi"/>
          <w:color w:val="000000"/>
          <w:sz w:val="20"/>
          <w:szCs w:val="20"/>
        </w:rPr>
        <w:t>Van</w:t>
      </w:r>
      <w:proofErr w:type="gramEnd"/>
      <w:r w:rsidRPr="003E6943">
        <w:rPr>
          <w:rFonts w:asciiTheme="minorHAnsi" w:hAnsiTheme="minorHAnsi" w:cstheme="minorHAnsi"/>
          <w:color w:val="000000"/>
          <w:sz w:val="20"/>
          <w:szCs w:val="20"/>
        </w:rPr>
        <w:t xml:space="preserve"> Buren</w:t>
      </w:r>
    </w:p>
    <w:p w14:paraId="0F682011" w14:textId="06E8B7CF"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000000"/>
          <w:sz w:val="20"/>
          <w:szCs w:val="20"/>
        </w:rPr>
      </w:pPr>
      <w:r w:rsidRPr="003E6943">
        <w:rPr>
          <w:rFonts w:asciiTheme="minorHAnsi" w:hAnsiTheme="minorHAnsi" w:cstheme="minorHAnsi"/>
          <w:color w:val="000000"/>
          <w:sz w:val="20"/>
          <w:szCs w:val="20"/>
        </w:rPr>
        <w:t>Nov 27            San Diego, CA</w:t>
      </w:r>
      <w:r w:rsidRPr="003E6943">
        <w:rPr>
          <w:rFonts w:asciiTheme="minorHAnsi" w:hAnsiTheme="minorHAnsi" w:cstheme="minorHAnsi"/>
          <w:color w:val="000000"/>
          <w:sz w:val="20"/>
          <w:szCs w:val="20"/>
        </w:rPr>
        <w:tab/>
        <w:t>The Sound</w:t>
      </w:r>
    </w:p>
    <w:p w14:paraId="28E02BBC" w14:textId="3AFA933B" w:rsidR="003E6943" w:rsidRPr="003E6943" w:rsidRDefault="003E6943" w:rsidP="003E6943">
      <w:pPr>
        <w:pStyle w:val="NormalWeb"/>
        <w:shd w:val="clear" w:color="auto" w:fill="FFFFFF"/>
        <w:spacing w:before="0" w:beforeAutospacing="0" w:after="0" w:afterAutospacing="0"/>
        <w:jc w:val="both"/>
        <w:rPr>
          <w:rFonts w:asciiTheme="minorHAnsi" w:hAnsiTheme="minorHAnsi" w:cstheme="minorHAnsi"/>
          <w:color w:val="000000"/>
          <w:sz w:val="20"/>
          <w:szCs w:val="20"/>
        </w:rPr>
      </w:pPr>
    </w:p>
    <w:p w14:paraId="7F3E01BF" w14:textId="77777777" w:rsidR="003E6943" w:rsidRPr="003E6943" w:rsidRDefault="003E6943" w:rsidP="003E6943">
      <w:pPr>
        <w:pStyle w:val="NormalWeb"/>
        <w:shd w:val="clear" w:color="auto" w:fill="FFFFFF"/>
        <w:spacing w:before="0" w:beforeAutospacing="0" w:after="0" w:afterAutospacing="0"/>
        <w:jc w:val="center"/>
        <w:rPr>
          <w:rFonts w:asciiTheme="minorHAnsi" w:hAnsiTheme="minorHAnsi" w:cstheme="minorHAnsi"/>
          <w:color w:val="403F42"/>
          <w:sz w:val="20"/>
          <w:szCs w:val="20"/>
        </w:rPr>
      </w:pPr>
      <w:r w:rsidRPr="003E6943">
        <w:rPr>
          <w:rFonts w:asciiTheme="minorHAnsi" w:hAnsiTheme="minorHAnsi" w:cstheme="minorHAnsi"/>
          <w:b/>
          <w:bCs/>
          <w:color w:val="000000"/>
          <w:sz w:val="20"/>
          <w:szCs w:val="20"/>
        </w:rPr>
        <w:t># # #</w:t>
      </w:r>
    </w:p>
    <w:p w14:paraId="08D5FFF7" w14:textId="77777777" w:rsidR="003E6943" w:rsidRPr="003E6943" w:rsidRDefault="003E6943" w:rsidP="003E6943">
      <w:pPr>
        <w:pStyle w:val="NormalWeb"/>
        <w:shd w:val="clear" w:color="auto" w:fill="FFFFFF"/>
        <w:spacing w:before="0" w:beforeAutospacing="0" w:after="0" w:afterAutospacing="0"/>
        <w:rPr>
          <w:rFonts w:asciiTheme="minorHAnsi" w:hAnsiTheme="minorHAnsi" w:cstheme="minorHAnsi"/>
          <w:color w:val="403F42"/>
          <w:sz w:val="20"/>
          <w:szCs w:val="20"/>
        </w:rPr>
      </w:pPr>
      <w:r w:rsidRPr="003E6943">
        <w:rPr>
          <w:rFonts w:asciiTheme="minorHAnsi" w:hAnsiTheme="minorHAnsi" w:cstheme="minorHAnsi"/>
          <w:color w:val="000000"/>
          <w:sz w:val="20"/>
          <w:szCs w:val="20"/>
        </w:rPr>
        <w:t> </w:t>
      </w:r>
    </w:p>
    <w:p w14:paraId="14C958B6" w14:textId="77777777" w:rsidR="003E6943" w:rsidRPr="003E6943" w:rsidRDefault="003E6943" w:rsidP="003E6943">
      <w:pPr>
        <w:pStyle w:val="NormalWeb"/>
        <w:shd w:val="clear" w:color="auto" w:fill="FFFFFF"/>
        <w:spacing w:before="0" w:beforeAutospacing="0" w:after="0" w:afterAutospacing="0"/>
        <w:jc w:val="center"/>
        <w:rPr>
          <w:rFonts w:asciiTheme="minorHAnsi" w:hAnsiTheme="minorHAnsi" w:cstheme="minorHAnsi"/>
          <w:color w:val="403F42"/>
          <w:sz w:val="20"/>
          <w:szCs w:val="20"/>
        </w:rPr>
      </w:pPr>
      <w:r w:rsidRPr="003E6943">
        <w:rPr>
          <w:rFonts w:asciiTheme="minorHAnsi" w:hAnsiTheme="minorHAnsi" w:cstheme="minorHAnsi"/>
          <w:b/>
          <w:bCs/>
          <w:color w:val="000000"/>
          <w:sz w:val="20"/>
          <w:szCs w:val="20"/>
        </w:rPr>
        <w:t>For more information, please contact</w:t>
      </w:r>
      <w:r w:rsidRPr="003E6943">
        <w:rPr>
          <w:rFonts w:asciiTheme="minorHAnsi" w:hAnsiTheme="minorHAnsi" w:cstheme="minorHAnsi"/>
          <w:color w:val="000000"/>
          <w:sz w:val="20"/>
          <w:szCs w:val="20"/>
        </w:rPr>
        <w:t>:</w:t>
      </w:r>
    </w:p>
    <w:p w14:paraId="0B5CF784" w14:textId="77777777" w:rsidR="003E6943" w:rsidRPr="003E6943" w:rsidRDefault="003E6943" w:rsidP="003E6943">
      <w:pPr>
        <w:pStyle w:val="NormalWeb"/>
        <w:shd w:val="clear" w:color="auto" w:fill="FFFFFF"/>
        <w:spacing w:before="0" w:beforeAutospacing="0" w:after="0" w:afterAutospacing="0"/>
        <w:jc w:val="center"/>
        <w:rPr>
          <w:rFonts w:asciiTheme="minorHAnsi" w:hAnsiTheme="minorHAnsi" w:cstheme="minorHAnsi"/>
          <w:color w:val="403F42"/>
          <w:sz w:val="20"/>
          <w:szCs w:val="20"/>
        </w:rPr>
      </w:pPr>
      <w:r w:rsidRPr="003E6943">
        <w:rPr>
          <w:rFonts w:asciiTheme="minorHAnsi" w:hAnsiTheme="minorHAnsi" w:cstheme="minorHAnsi"/>
          <w:b/>
          <w:bCs/>
          <w:color w:val="000000"/>
          <w:sz w:val="20"/>
          <w:szCs w:val="20"/>
        </w:rPr>
        <w:t>National: Rick Gershon </w:t>
      </w:r>
      <w:hyperlink r:id="rId20" w:tgtFrame="_blank" w:history="1">
        <w:r w:rsidRPr="003E6943">
          <w:rPr>
            <w:rStyle w:val="Hyperlink"/>
            <w:rFonts w:asciiTheme="minorHAnsi" w:hAnsiTheme="minorHAnsi" w:cstheme="minorHAnsi"/>
            <w:b/>
            <w:bCs/>
            <w:color w:val="315FC3"/>
            <w:sz w:val="20"/>
            <w:szCs w:val="20"/>
          </w:rPr>
          <w:t>Rick.Gershon@warnerrecords.com</w:t>
        </w:r>
      </w:hyperlink>
    </w:p>
    <w:p w14:paraId="08903BAD" w14:textId="77777777" w:rsidR="003E6943" w:rsidRPr="003E6943" w:rsidRDefault="003E6943" w:rsidP="003E6943">
      <w:pPr>
        <w:pStyle w:val="NormalWeb"/>
        <w:shd w:val="clear" w:color="auto" w:fill="FFFFFF"/>
        <w:spacing w:before="0" w:beforeAutospacing="0" w:after="0" w:afterAutospacing="0"/>
        <w:jc w:val="center"/>
        <w:rPr>
          <w:rFonts w:asciiTheme="minorHAnsi" w:hAnsiTheme="minorHAnsi" w:cstheme="minorHAnsi"/>
          <w:color w:val="403F42"/>
          <w:sz w:val="20"/>
          <w:szCs w:val="20"/>
        </w:rPr>
      </w:pPr>
      <w:r w:rsidRPr="003E6943">
        <w:rPr>
          <w:rFonts w:asciiTheme="minorHAnsi" w:hAnsiTheme="minorHAnsi" w:cstheme="minorHAnsi"/>
          <w:b/>
          <w:bCs/>
          <w:color w:val="000000"/>
          <w:sz w:val="20"/>
          <w:szCs w:val="20"/>
        </w:rPr>
        <w:t>Regional: Delanee Wilson </w:t>
      </w:r>
      <w:hyperlink r:id="rId21" w:tgtFrame="_blank" w:history="1">
        <w:r w:rsidRPr="003E6943">
          <w:rPr>
            <w:rStyle w:val="Hyperlink"/>
            <w:rFonts w:asciiTheme="minorHAnsi" w:hAnsiTheme="minorHAnsi" w:cstheme="minorHAnsi"/>
            <w:b/>
            <w:bCs/>
            <w:color w:val="315FC3"/>
            <w:sz w:val="20"/>
            <w:szCs w:val="20"/>
          </w:rPr>
          <w:t>Delanee.wilson@warnerrecords.com</w:t>
        </w:r>
      </w:hyperlink>
    </w:p>
    <w:p w14:paraId="204E2295" w14:textId="77777777" w:rsidR="003E6943" w:rsidRPr="003E6943" w:rsidRDefault="003E6943" w:rsidP="003E6943">
      <w:pPr>
        <w:pStyle w:val="NormalWeb"/>
        <w:shd w:val="clear" w:color="auto" w:fill="FFFFFF"/>
        <w:spacing w:before="0" w:beforeAutospacing="0" w:after="0" w:afterAutospacing="0"/>
        <w:rPr>
          <w:rFonts w:asciiTheme="minorHAnsi" w:hAnsiTheme="minorHAnsi" w:cstheme="minorHAnsi"/>
          <w:color w:val="403F42"/>
          <w:sz w:val="20"/>
          <w:szCs w:val="20"/>
        </w:rPr>
      </w:pPr>
      <w:r w:rsidRPr="003E6943">
        <w:rPr>
          <w:rFonts w:asciiTheme="minorHAnsi" w:hAnsiTheme="minorHAnsi" w:cstheme="minorHAnsi"/>
          <w:b/>
          <w:bCs/>
          <w:color w:val="000000"/>
          <w:sz w:val="20"/>
          <w:szCs w:val="20"/>
        </w:rPr>
        <w:t> </w:t>
      </w:r>
    </w:p>
    <w:p w14:paraId="70917396" w14:textId="77777777" w:rsidR="003E6943" w:rsidRPr="003E6943" w:rsidRDefault="003E6943" w:rsidP="003E6943">
      <w:pPr>
        <w:pStyle w:val="NormalWeb"/>
        <w:shd w:val="clear" w:color="auto" w:fill="FFFFFF"/>
        <w:spacing w:before="0" w:beforeAutospacing="0" w:after="0" w:afterAutospacing="0"/>
        <w:jc w:val="center"/>
        <w:rPr>
          <w:rFonts w:asciiTheme="minorHAnsi" w:hAnsiTheme="minorHAnsi" w:cstheme="minorHAnsi"/>
          <w:color w:val="403F42"/>
          <w:sz w:val="20"/>
          <w:szCs w:val="20"/>
        </w:rPr>
      </w:pPr>
      <w:r w:rsidRPr="003E6943">
        <w:rPr>
          <w:rFonts w:asciiTheme="minorHAnsi" w:hAnsiTheme="minorHAnsi" w:cstheme="minorHAnsi"/>
          <w:b/>
          <w:bCs/>
          <w:color w:val="000000"/>
          <w:sz w:val="20"/>
          <w:szCs w:val="20"/>
        </w:rPr>
        <w:t>Follow Royal Blood:</w:t>
      </w:r>
    </w:p>
    <w:p w14:paraId="170C29F2" w14:textId="77777777" w:rsidR="003E6943" w:rsidRPr="003E6943" w:rsidRDefault="00000000" w:rsidP="003E6943">
      <w:pPr>
        <w:pStyle w:val="NormalWeb"/>
        <w:shd w:val="clear" w:color="auto" w:fill="FFFFFF"/>
        <w:spacing w:before="0" w:beforeAutospacing="0" w:after="0" w:afterAutospacing="0"/>
        <w:jc w:val="center"/>
        <w:rPr>
          <w:rFonts w:asciiTheme="minorHAnsi" w:hAnsiTheme="minorHAnsi" w:cstheme="minorHAnsi"/>
          <w:color w:val="403F42"/>
          <w:sz w:val="20"/>
          <w:szCs w:val="20"/>
        </w:rPr>
      </w:pPr>
      <w:hyperlink r:id="rId22" w:tgtFrame="_blank" w:history="1">
        <w:r w:rsidR="003E6943" w:rsidRPr="003E6943">
          <w:rPr>
            <w:rStyle w:val="Hyperlink"/>
            <w:rFonts w:asciiTheme="minorHAnsi" w:hAnsiTheme="minorHAnsi" w:cstheme="minorHAnsi"/>
            <w:b/>
            <w:bCs/>
            <w:color w:val="315FC3"/>
            <w:sz w:val="20"/>
            <w:szCs w:val="20"/>
          </w:rPr>
          <w:t>Website</w:t>
        </w:r>
      </w:hyperlink>
      <w:r w:rsidR="003E6943" w:rsidRPr="003E6943">
        <w:rPr>
          <w:rFonts w:asciiTheme="minorHAnsi" w:hAnsiTheme="minorHAnsi" w:cstheme="minorHAnsi"/>
          <w:b/>
          <w:bCs/>
          <w:color w:val="000000"/>
          <w:sz w:val="20"/>
          <w:szCs w:val="20"/>
        </w:rPr>
        <w:t> | </w:t>
      </w:r>
      <w:hyperlink r:id="rId23" w:tgtFrame="_blank" w:history="1">
        <w:r w:rsidR="003E6943" w:rsidRPr="003E6943">
          <w:rPr>
            <w:rStyle w:val="Hyperlink"/>
            <w:rFonts w:asciiTheme="minorHAnsi" w:hAnsiTheme="minorHAnsi" w:cstheme="minorHAnsi"/>
            <w:b/>
            <w:bCs/>
            <w:color w:val="315FC3"/>
            <w:sz w:val="20"/>
            <w:szCs w:val="20"/>
          </w:rPr>
          <w:t>Spotify</w:t>
        </w:r>
      </w:hyperlink>
      <w:r w:rsidR="003E6943" w:rsidRPr="003E6943">
        <w:rPr>
          <w:rFonts w:asciiTheme="minorHAnsi" w:hAnsiTheme="minorHAnsi" w:cstheme="minorHAnsi"/>
          <w:b/>
          <w:bCs/>
          <w:color w:val="000000"/>
          <w:sz w:val="20"/>
          <w:szCs w:val="20"/>
        </w:rPr>
        <w:t> | </w:t>
      </w:r>
      <w:hyperlink r:id="rId24" w:tgtFrame="_blank" w:history="1">
        <w:r w:rsidR="003E6943" w:rsidRPr="003E6943">
          <w:rPr>
            <w:rStyle w:val="Hyperlink"/>
            <w:rFonts w:asciiTheme="minorHAnsi" w:hAnsiTheme="minorHAnsi" w:cstheme="minorHAnsi"/>
            <w:b/>
            <w:bCs/>
            <w:color w:val="315FC3"/>
            <w:sz w:val="20"/>
            <w:szCs w:val="20"/>
          </w:rPr>
          <w:t>Apple Music</w:t>
        </w:r>
      </w:hyperlink>
      <w:r w:rsidR="003E6943" w:rsidRPr="003E6943">
        <w:rPr>
          <w:rFonts w:asciiTheme="minorHAnsi" w:hAnsiTheme="minorHAnsi" w:cstheme="minorHAnsi"/>
          <w:b/>
          <w:bCs/>
          <w:color w:val="000000"/>
          <w:sz w:val="20"/>
          <w:szCs w:val="20"/>
        </w:rPr>
        <w:t> | </w:t>
      </w:r>
      <w:hyperlink r:id="rId25" w:tgtFrame="_blank" w:history="1">
        <w:r w:rsidR="003E6943" w:rsidRPr="003E6943">
          <w:rPr>
            <w:rStyle w:val="Hyperlink"/>
            <w:rFonts w:asciiTheme="minorHAnsi" w:hAnsiTheme="minorHAnsi" w:cstheme="minorHAnsi"/>
            <w:b/>
            <w:bCs/>
            <w:color w:val="315FC3"/>
            <w:sz w:val="20"/>
            <w:szCs w:val="20"/>
          </w:rPr>
          <w:t>YouTube</w:t>
        </w:r>
      </w:hyperlink>
      <w:r w:rsidR="003E6943" w:rsidRPr="003E6943">
        <w:rPr>
          <w:rFonts w:asciiTheme="minorHAnsi" w:hAnsiTheme="minorHAnsi" w:cstheme="minorHAnsi"/>
          <w:b/>
          <w:bCs/>
          <w:color w:val="000000"/>
          <w:sz w:val="20"/>
          <w:szCs w:val="20"/>
        </w:rPr>
        <w:t> | </w:t>
      </w:r>
      <w:hyperlink r:id="rId26" w:tgtFrame="_blank" w:history="1">
        <w:r w:rsidR="003E6943" w:rsidRPr="003E6943">
          <w:rPr>
            <w:rStyle w:val="Hyperlink"/>
            <w:rFonts w:asciiTheme="minorHAnsi" w:hAnsiTheme="minorHAnsi" w:cstheme="minorHAnsi"/>
            <w:b/>
            <w:bCs/>
            <w:color w:val="315FC3"/>
            <w:sz w:val="20"/>
            <w:szCs w:val="20"/>
          </w:rPr>
          <w:t>Facebook</w:t>
        </w:r>
      </w:hyperlink>
      <w:r w:rsidR="003E6943" w:rsidRPr="003E6943">
        <w:rPr>
          <w:rFonts w:asciiTheme="minorHAnsi" w:hAnsiTheme="minorHAnsi" w:cstheme="minorHAnsi"/>
          <w:b/>
          <w:bCs/>
          <w:color w:val="000000"/>
          <w:sz w:val="20"/>
          <w:szCs w:val="20"/>
        </w:rPr>
        <w:t> | </w:t>
      </w:r>
      <w:hyperlink r:id="rId27" w:tgtFrame="_blank" w:history="1">
        <w:r w:rsidR="003E6943" w:rsidRPr="003E6943">
          <w:rPr>
            <w:rStyle w:val="Hyperlink"/>
            <w:rFonts w:asciiTheme="minorHAnsi" w:hAnsiTheme="minorHAnsi" w:cstheme="minorHAnsi"/>
            <w:b/>
            <w:bCs/>
            <w:color w:val="315FC3"/>
            <w:sz w:val="20"/>
            <w:szCs w:val="20"/>
          </w:rPr>
          <w:t>Instagram</w:t>
        </w:r>
      </w:hyperlink>
      <w:r w:rsidR="003E6943" w:rsidRPr="003E6943">
        <w:rPr>
          <w:rFonts w:asciiTheme="minorHAnsi" w:hAnsiTheme="minorHAnsi" w:cstheme="minorHAnsi"/>
          <w:b/>
          <w:bCs/>
          <w:color w:val="000000"/>
          <w:sz w:val="20"/>
          <w:szCs w:val="20"/>
        </w:rPr>
        <w:t> | </w:t>
      </w:r>
      <w:hyperlink r:id="rId28" w:tgtFrame="_blank" w:history="1">
        <w:r w:rsidR="003E6943" w:rsidRPr="003E6943">
          <w:rPr>
            <w:rStyle w:val="Hyperlink"/>
            <w:rFonts w:asciiTheme="minorHAnsi" w:hAnsiTheme="minorHAnsi" w:cstheme="minorHAnsi"/>
            <w:b/>
            <w:bCs/>
            <w:color w:val="315FC3"/>
            <w:sz w:val="20"/>
            <w:szCs w:val="20"/>
          </w:rPr>
          <w:t>Twitter</w:t>
        </w:r>
      </w:hyperlink>
      <w:r w:rsidR="003E6943" w:rsidRPr="003E6943">
        <w:rPr>
          <w:rFonts w:asciiTheme="minorHAnsi" w:hAnsiTheme="minorHAnsi" w:cstheme="minorHAnsi"/>
          <w:b/>
          <w:bCs/>
          <w:color w:val="000000"/>
          <w:sz w:val="20"/>
          <w:szCs w:val="20"/>
        </w:rPr>
        <w:t> | </w:t>
      </w:r>
      <w:hyperlink r:id="rId29" w:tgtFrame="_blank" w:history="1">
        <w:r w:rsidR="003E6943" w:rsidRPr="003E6943">
          <w:rPr>
            <w:rStyle w:val="Hyperlink"/>
            <w:rFonts w:asciiTheme="minorHAnsi" w:hAnsiTheme="minorHAnsi" w:cstheme="minorHAnsi"/>
            <w:b/>
            <w:bCs/>
            <w:color w:val="315FC3"/>
            <w:sz w:val="20"/>
            <w:szCs w:val="20"/>
          </w:rPr>
          <w:t>TikTok</w:t>
        </w:r>
      </w:hyperlink>
      <w:r w:rsidR="003E6943" w:rsidRPr="003E6943">
        <w:rPr>
          <w:rFonts w:asciiTheme="minorHAnsi" w:hAnsiTheme="minorHAnsi" w:cstheme="minorHAnsi"/>
          <w:b/>
          <w:bCs/>
          <w:color w:val="000000"/>
          <w:sz w:val="20"/>
          <w:szCs w:val="20"/>
        </w:rPr>
        <w:t> | </w:t>
      </w:r>
      <w:hyperlink r:id="rId30" w:tgtFrame="_blank" w:history="1">
        <w:r w:rsidR="003E6943" w:rsidRPr="003E6943">
          <w:rPr>
            <w:rStyle w:val="Hyperlink"/>
            <w:rFonts w:asciiTheme="minorHAnsi" w:hAnsiTheme="minorHAnsi" w:cstheme="minorHAnsi"/>
            <w:b/>
            <w:bCs/>
            <w:color w:val="315FC3"/>
            <w:sz w:val="20"/>
            <w:szCs w:val="20"/>
          </w:rPr>
          <w:t>Press Materials</w:t>
        </w:r>
      </w:hyperlink>
    </w:p>
    <w:p w14:paraId="39EF004C" w14:textId="77777777" w:rsidR="003E6943" w:rsidRDefault="003E6943" w:rsidP="003E6943">
      <w:pPr>
        <w:pStyle w:val="NormalWeb"/>
        <w:shd w:val="clear" w:color="auto" w:fill="FFFFFF"/>
        <w:spacing w:before="0" w:beforeAutospacing="0" w:after="0" w:afterAutospacing="0"/>
        <w:jc w:val="center"/>
        <w:rPr>
          <w:rFonts w:ascii="Calibri" w:hAnsi="Calibri" w:cs="Calibri"/>
          <w:color w:val="403F42"/>
          <w:sz w:val="18"/>
          <w:szCs w:val="18"/>
        </w:rPr>
      </w:pPr>
    </w:p>
    <w:p w14:paraId="2D560AD4" w14:textId="77777777" w:rsidR="00975A08" w:rsidRPr="00975A08" w:rsidRDefault="00975A08" w:rsidP="009B375E">
      <w:pPr>
        <w:rPr>
          <w:color w:val="333333"/>
          <w:sz w:val="21"/>
          <w:szCs w:val="21"/>
          <w:shd w:val="clear" w:color="auto" w:fill="FFFFFF"/>
        </w:rPr>
      </w:pPr>
    </w:p>
    <w:p w14:paraId="71C8BE69" w14:textId="5E327234" w:rsidR="009B375E" w:rsidRPr="009B375E" w:rsidRDefault="003E6943" w:rsidP="009B375E">
      <w:pPr>
        <w:jc w:val="center"/>
        <w:rPr>
          <w:b/>
          <w:bCs/>
          <w:sz w:val="28"/>
          <w:szCs w:val="28"/>
        </w:rPr>
      </w:pPr>
      <w:r>
        <w:fldChar w:fldCharType="begin"/>
      </w:r>
      <w:r>
        <w:instrText xml:space="preserve"> INCLUDEPICTURE "https://files.constantcontact.com/338ff164101/bb9a2695-a04a-4af2-b590-120ca0556d2a.png?rdr=true" \* MERGEFORMATINET </w:instrText>
      </w:r>
      <w:r>
        <w:fldChar w:fldCharType="separate"/>
      </w:r>
      <w:r>
        <w:rPr>
          <w:noProof/>
        </w:rPr>
        <w:drawing>
          <wp:inline distT="0" distB="0" distL="0" distR="0" wp14:anchorId="441D16E6" wp14:editId="61437C86">
            <wp:extent cx="1487758" cy="422962"/>
            <wp:effectExtent l="0" t="0" r="0" b="0"/>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1700" cy="443983"/>
                    </a:xfrm>
                    <a:prstGeom prst="rect">
                      <a:avLst/>
                    </a:prstGeom>
                    <a:noFill/>
                    <a:ln>
                      <a:noFill/>
                    </a:ln>
                  </pic:spPr>
                </pic:pic>
              </a:graphicData>
            </a:graphic>
          </wp:inline>
        </w:drawing>
      </w:r>
      <w:r>
        <w:fldChar w:fldCharType="end"/>
      </w:r>
    </w:p>
    <w:sectPr w:rsidR="009B375E" w:rsidRPr="009B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884"/>
    <w:multiLevelType w:val="hybridMultilevel"/>
    <w:tmpl w:val="6896A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F2CEF"/>
    <w:multiLevelType w:val="hybridMultilevel"/>
    <w:tmpl w:val="7CD4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588763">
    <w:abstractNumId w:val="0"/>
  </w:num>
  <w:num w:numId="2" w16cid:durableId="1943296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5E"/>
    <w:rsid w:val="000D0039"/>
    <w:rsid w:val="00254B2A"/>
    <w:rsid w:val="002A3676"/>
    <w:rsid w:val="003E6943"/>
    <w:rsid w:val="00975A08"/>
    <w:rsid w:val="009B375E"/>
    <w:rsid w:val="00D555FD"/>
    <w:rsid w:val="00E2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21ABC5"/>
  <w15:chartTrackingRefBased/>
  <w15:docId w15:val="{ACC7D435-67D0-4645-B6DD-67E4EC94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5E"/>
    <w:rPr>
      <w:color w:val="0563C1" w:themeColor="hyperlink"/>
      <w:u w:val="single"/>
    </w:rPr>
  </w:style>
  <w:style w:type="character" w:styleId="UnresolvedMention">
    <w:name w:val="Unresolved Mention"/>
    <w:basedOn w:val="DefaultParagraphFont"/>
    <w:uiPriority w:val="99"/>
    <w:semiHidden/>
    <w:unhideWhenUsed/>
    <w:rsid w:val="009B375E"/>
    <w:rPr>
      <w:color w:val="605E5C"/>
      <w:shd w:val="clear" w:color="auto" w:fill="E1DFDD"/>
    </w:rPr>
  </w:style>
  <w:style w:type="character" w:styleId="FollowedHyperlink">
    <w:name w:val="FollowedHyperlink"/>
    <w:basedOn w:val="DefaultParagraphFont"/>
    <w:uiPriority w:val="99"/>
    <w:semiHidden/>
    <w:unhideWhenUsed/>
    <w:rsid w:val="009B375E"/>
    <w:rPr>
      <w:color w:val="954F72" w:themeColor="followedHyperlink"/>
      <w:u w:val="single"/>
    </w:rPr>
  </w:style>
  <w:style w:type="paragraph" w:styleId="ListParagraph">
    <w:name w:val="List Paragraph"/>
    <w:basedOn w:val="Normal"/>
    <w:uiPriority w:val="34"/>
    <w:qFormat/>
    <w:rsid w:val="003E6943"/>
    <w:pPr>
      <w:ind w:left="720"/>
      <w:contextualSpacing/>
    </w:pPr>
  </w:style>
  <w:style w:type="paragraph" w:styleId="NormalWeb">
    <w:name w:val="Normal (Web)"/>
    <w:basedOn w:val="Normal"/>
    <w:uiPriority w:val="99"/>
    <w:semiHidden/>
    <w:unhideWhenUsed/>
    <w:rsid w:val="003E69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4950">
      <w:bodyDiv w:val="1"/>
      <w:marLeft w:val="0"/>
      <w:marRight w:val="0"/>
      <w:marTop w:val="0"/>
      <w:marBottom w:val="0"/>
      <w:divBdr>
        <w:top w:val="none" w:sz="0" w:space="0" w:color="auto"/>
        <w:left w:val="none" w:sz="0" w:space="0" w:color="auto"/>
        <w:bottom w:val="none" w:sz="0" w:space="0" w:color="auto"/>
        <w:right w:val="none" w:sz="0" w:space="0" w:color="auto"/>
      </w:divBdr>
    </w:div>
    <w:div w:id="18305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yalblood.lnk.to/shinerinthedarkvideo" TargetMode="External"/><Relationship Id="rId18" Type="http://schemas.openxmlformats.org/officeDocument/2006/relationships/hyperlink" Target="https://www.seahearnowfestival.com/" TargetMode="External"/><Relationship Id="rId26" Type="http://schemas.openxmlformats.org/officeDocument/2006/relationships/hyperlink" Target="https://www.facebook.com/RoyalBloodUK" TargetMode="External"/><Relationship Id="rId3" Type="http://schemas.openxmlformats.org/officeDocument/2006/relationships/settings" Target="settings.xml"/><Relationship Id="rId21" Type="http://schemas.openxmlformats.org/officeDocument/2006/relationships/hyperlink" Target="mailto:Delanee.wilson@warnerrecords.com" TargetMode="External"/><Relationship Id="rId7" Type="http://schemas.openxmlformats.org/officeDocument/2006/relationships/hyperlink" Target="https://royalblood.lnk.to/shinerinthedarkvideo" TargetMode="External"/><Relationship Id="rId12" Type="http://schemas.openxmlformats.org/officeDocument/2006/relationships/hyperlink" Target="https://royalblood.lnk.to/BackToTheWaterBelow" TargetMode="External"/><Relationship Id="rId17" Type="http://schemas.openxmlformats.org/officeDocument/2006/relationships/hyperlink" Target="https://www.royalbloodband.com/live/" TargetMode="External"/><Relationship Id="rId25" Type="http://schemas.openxmlformats.org/officeDocument/2006/relationships/hyperlink" Target="https://www.youtube.com/user/royalblood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oyalblood.lnk.to/BackToTheWaterBelow" TargetMode="External"/><Relationship Id="rId20" Type="http://schemas.openxmlformats.org/officeDocument/2006/relationships/hyperlink" Target="mailto:Rick.Gershon@warnerrecords.com" TargetMode="External"/><Relationship Id="rId29" Type="http://schemas.openxmlformats.org/officeDocument/2006/relationships/hyperlink" Target="https://www.tiktok.com/@royalblooduk?lang=en" TargetMode="External"/><Relationship Id="rId1" Type="http://schemas.openxmlformats.org/officeDocument/2006/relationships/numbering" Target="numbering.xml"/><Relationship Id="rId6" Type="http://schemas.openxmlformats.org/officeDocument/2006/relationships/hyperlink" Target="https://royalblood.lnk.to/BackToTheWaterBelow" TargetMode="External"/><Relationship Id="rId11" Type="http://schemas.openxmlformats.org/officeDocument/2006/relationships/hyperlink" Target="https://wetransfer.com/downloads/900dca7c813061c4a156cdf5acffb46420230830144409/bf0820" TargetMode="External"/><Relationship Id="rId24" Type="http://schemas.openxmlformats.org/officeDocument/2006/relationships/hyperlink" Target="https://music.apple.com/gb/artist/royal-blood/809772445"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O86BYcAHuD4" TargetMode="External"/><Relationship Id="rId23" Type="http://schemas.openxmlformats.org/officeDocument/2006/relationships/hyperlink" Target="https://open.spotify.com/artist/2S5hlvw4CMtMGswFtfdK15" TargetMode="External"/><Relationship Id="rId28" Type="http://schemas.openxmlformats.org/officeDocument/2006/relationships/hyperlink" Target="https://twitter.com/royalblooduk" TargetMode="External"/><Relationship Id="rId10" Type="http://schemas.openxmlformats.org/officeDocument/2006/relationships/hyperlink" Target="https://www.dropbox.com/scl/fo/lx8uto6416ibaaavt5fgy/h?dl=0&amp;preview=RoyalBlood_BTTWB_DSP.tif&amp;rlkey=j16zm9q8aj4i4zvl0rmp5wp6t" TargetMode="External"/><Relationship Id="rId19" Type="http://schemas.openxmlformats.org/officeDocument/2006/relationships/hyperlink" Target="https://louderthanlifefestival.com/"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ak-xJYNWfzE" TargetMode="External"/><Relationship Id="rId22" Type="http://schemas.openxmlformats.org/officeDocument/2006/relationships/hyperlink" Target="http://www.royalbloodband.com/" TargetMode="External"/><Relationship Id="rId27" Type="http://schemas.openxmlformats.org/officeDocument/2006/relationships/hyperlink" Target="https://www.instagram.com/royalblooduk/" TargetMode="External"/><Relationship Id="rId30" Type="http://schemas.openxmlformats.org/officeDocument/2006/relationships/hyperlink" Target="https://press.warnerrecords.com/royalblood"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2023-08-31T20:29:00Z</dcterms:created>
  <dcterms:modified xsi:type="dcterms:W3CDTF">2023-08-31T22:53:00Z</dcterms:modified>
</cp:coreProperties>
</file>