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9078B" w14:textId="5683ED0A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916485E" wp14:editId="6A47909E">
            <wp:extent cx="1638300" cy="1041400"/>
            <wp:effectExtent l="0" t="0" r="0" b="0"/>
            <wp:docPr id="10" name="Picture 1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6C833E6E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t> </w:t>
      </w:r>
    </w:p>
    <w:p w14:paraId="01FEE120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t>September 18, 2020</w:t>
      </w:r>
    </w:p>
    <w:p w14:paraId="23B597D0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46DA1">
        <w:rPr>
          <w:rFonts w:ascii="Calibri" w:eastAsia="Times New Roman" w:hAnsi="Calibri" w:cs="Calibri"/>
          <w:color w:val="000000"/>
        </w:rPr>
        <w:t> </w:t>
      </w:r>
    </w:p>
    <w:p w14:paraId="088DD7CA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xxlmag.com/2020-xxl-freshman-roundtable-interview-until-freedom-the-future/&#10;&#10;Click to follow link." w:history="1">
        <w:r w:rsidRPr="00A46DA1">
          <w:rPr>
            <w:rFonts w:ascii="Calibri" w:eastAsia="Times New Roman" w:hAnsi="Calibri" w:cs="Calibri"/>
            <w:color w:val="0563C1"/>
            <w:u w:val="single"/>
          </w:rPr>
          <w:t>https://www.xxlmag.com/2020-xxl-freshman-roundtable-interview-until-freedom-the-future/</w:t>
        </w:r>
      </w:hyperlink>
    </w:p>
    <w:p w14:paraId="449C0FF6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t> </w:t>
      </w:r>
    </w:p>
    <w:p w14:paraId="321D3752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t> </w:t>
      </w:r>
    </w:p>
    <w:p w14:paraId="25E00E4C" w14:textId="6BF31D8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6E305EF" wp14:editId="47D25AD3">
            <wp:extent cx="5943600" cy="4622165"/>
            <wp:effectExtent l="0" t="0" r="0" b="635"/>
            <wp:docPr id="9" name="Picture 9" descr="A group of people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group of people standing in front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1F91345B" w14:textId="7CE6A681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E6755C0" wp14:editId="02C28EA3">
            <wp:extent cx="5943600" cy="3830955"/>
            <wp:effectExtent l="0" t="0" r="0" b="4445"/>
            <wp:docPr id="8" name="Picture 8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20924A1F" w14:textId="24436D6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D517BDE" wp14:editId="24B3E420">
            <wp:extent cx="5943600" cy="3881120"/>
            <wp:effectExtent l="0" t="0" r="0" b="508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2732508B" w14:textId="7209FCE6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A09DAAC" wp14:editId="58528D77">
            <wp:extent cx="5943600" cy="2603500"/>
            <wp:effectExtent l="0" t="0" r="0" b="0"/>
            <wp:docPr id="6" name="Picture 6" descr="A screenshot of a cell phon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5048B0B3" w14:textId="35756C83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716EF66" wp14:editId="7D36AC1A">
            <wp:extent cx="5943600" cy="4709795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0FAF9274" w14:textId="44C0EC3C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EAD9A5" wp14:editId="35CE41D9">
            <wp:extent cx="5943600" cy="5527675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5D92344C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t> </w:t>
      </w:r>
    </w:p>
    <w:p w14:paraId="4CED1E60" w14:textId="4B2DED71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DAC749E" wp14:editId="400CEEB2">
            <wp:extent cx="5943600" cy="3714750"/>
            <wp:effectExtent l="0" t="0" r="0" b="6350"/>
            <wp:docPr id="3" name="Picture 3" descr="A picture containing newspaper, text, photo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newspaper, text, photo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3FB32FC0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t> </w:t>
      </w:r>
    </w:p>
    <w:p w14:paraId="583BC1A6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t> </w:t>
      </w:r>
    </w:p>
    <w:p w14:paraId="0780E289" w14:textId="0F59C4C5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02BDE5" wp14:editId="7B97F332">
            <wp:extent cx="5041900" cy="7137400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767F6474" w14:textId="77777777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t> </w:t>
      </w:r>
    </w:p>
    <w:p w14:paraId="103DA94F" w14:textId="5158A211" w:rsidR="00A46DA1" w:rsidRPr="00A46DA1" w:rsidRDefault="00A46DA1" w:rsidP="00A46DA1">
      <w:pPr>
        <w:jc w:val="center"/>
        <w:rPr>
          <w:rFonts w:ascii="Calibri" w:eastAsia="Times New Roman" w:hAnsi="Calibri" w:cs="Calibri"/>
          <w:color w:val="000000"/>
        </w:rPr>
      </w:pPr>
      <w:r w:rsidRPr="00A46DA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46DA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"/var/folders/77/lz0mxhq11k3cll3fvsc5yzz00000gp/T/com.microsoft.Word/WebArchiveCopyPasteTempFiles/cidimage011.png@01D68DBA.46E5D830" \* MERGEFORMATINET </w:instrText>
      </w:r>
      <w:r w:rsidRPr="00A46DA1">
        <w:rPr>
          <w:rFonts w:ascii="Calibri" w:eastAsia="Times New Roman" w:hAnsi="Calibri" w:cs="Calibri"/>
          <w:color w:val="000000"/>
        </w:rPr>
        <w:fldChar w:fldCharType="separate"/>
      </w:r>
      <w:r w:rsidRPr="00A46DA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03BD4A1" wp14:editId="700D829D">
            <wp:extent cx="4940300" cy="3924300"/>
            <wp:effectExtent l="0" t="0" r="0" b="0"/>
            <wp:docPr id="1" name="Picture 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1">
        <w:rPr>
          <w:rFonts w:ascii="Calibri" w:eastAsia="Times New Roman" w:hAnsi="Calibri" w:cs="Calibri"/>
          <w:color w:val="000000"/>
        </w:rPr>
        <w:fldChar w:fldCharType="end"/>
      </w:r>
    </w:p>
    <w:p w14:paraId="170588F7" w14:textId="77777777" w:rsidR="00CE6815" w:rsidRDefault="00EE148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70"/>
    <w:rsid w:val="00005046"/>
    <w:rsid w:val="0048027C"/>
    <w:rsid w:val="00A46DA1"/>
    <w:rsid w:val="00BD4EA9"/>
    <w:rsid w:val="00C60770"/>
    <w:rsid w:val="00EE1485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0A7805"/>
  <w15:chartTrackingRefBased/>
  <w15:docId w15:val="{E2466538-24D2-034A-8829-C0268652A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07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C6077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60770"/>
    <w:rPr>
      <w:i/>
      <w:iCs/>
    </w:rPr>
  </w:style>
  <w:style w:type="paragraph" w:customStyle="1" w:styleId="p1">
    <w:name w:val="p1"/>
    <w:basedOn w:val="Normal"/>
    <w:rsid w:val="00C607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xxlmag.com%2F2020-xxl-freshman-roundtable-interview-until-freedom-the-future%2F&amp;data=02%7C01%7CSamantha.Lorenzo%40warnerrecords.com%7C2c1e8ae9cb294cdd5f7708d85c0bd490%7C8367939002ec4ba1ad3d69da3fdd637e%7C0%7C0%7C637360553233418504&amp;sdata=hgNQqbxiKJ6qcVK4OZuT0Ukp8JmiD4gCtWEdeYtWH3g%3D&amp;reserved=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2020-09-18T19:38:00Z</dcterms:created>
  <dcterms:modified xsi:type="dcterms:W3CDTF">2020-09-18T20:07:00Z</dcterms:modified>
</cp:coreProperties>
</file>