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9E59E" w14:textId="39210D48" w:rsidR="00D80020" w:rsidRDefault="0084446C" w:rsidP="00D80020">
      <w:pPr>
        <w:pStyle w:val="Default"/>
        <w:jc w:val="center"/>
        <w:rPr>
          <w:rFonts w:ascii="Arial" w:hAnsi="Arial"/>
          <w:b/>
          <w:bCs/>
          <w:sz w:val="68"/>
          <w:szCs w:val="68"/>
          <w:u w:val="single"/>
        </w:rPr>
      </w:pPr>
      <w:r w:rsidRPr="0084446C">
        <w:rPr>
          <w:noProof/>
          <w:bdr w:val="none" w:sz="0" w:space="0" w:color="auto"/>
          <w14:textOutline w14:w="0" w14:cap="rnd" w14:cmpd="sng" w14:algn="ctr">
            <w14:noFill/>
            <w14:prstDash w14:val="solid"/>
            <w14:bevel/>
          </w14:textOutline>
        </w:rPr>
        <w:pict w14:anchorId="26DAF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75.5pt;height:18.5pt;visibility:visible;mso-wrap-style:square;mso-width-percent:0;mso-height-percent:0;mso-width-percent:0;mso-height-percent:0">
            <v:imagedata r:id="rId6" o:title=""/>
          </v:shape>
        </w:pict>
      </w:r>
    </w:p>
    <w:p w14:paraId="5BDEC19F" w14:textId="77777777" w:rsidR="00D80020" w:rsidRPr="00D80020" w:rsidRDefault="00D80020" w:rsidP="00D80020">
      <w:pPr>
        <w:pStyle w:val="Default"/>
        <w:rPr>
          <w:rFonts w:ascii="Arial" w:hAnsi="Arial"/>
          <w:b/>
          <w:bCs/>
          <w:sz w:val="16"/>
          <w:szCs w:val="68"/>
          <w:u w:val="single"/>
        </w:rPr>
      </w:pPr>
    </w:p>
    <w:p w14:paraId="6A26A36E" w14:textId="3F180378" w:rsidR="00FE0849" w:rsidRDefault="008164E9">
      <w:pPr>
        <w:pStyle w:val="Default"/>
        <w:jc w:val="center"/>
        <w:rPr>
          <w:rFonts w:ascii="Helvetica" w:eastAsia="Helvetica" w:hAnsi="Helvetica" w:cs="Helvetica"/>
          <w:b/>
          <w:bCs/>
          <w:sz w:val="48"/>
          <w:szCs w:val="48"/>
          <w:u w:val="single"/>
        </w:rPr>
      </w:pPr>
      <w:r>
        <w:rPr>
          <w:rFonts w:ascii="Arial" w:hAnsi="Arial"/>
          <w:b/>
          <w:bCs/>
          <w:sz w:val="68"/>
          <w:szCs w:val="68"/>
          <w:u w:val="single"/>
        </w:rPr>
        <w:t>DUA LIPA</w:t>
      </w:r>
      <w:r>
        <w:rPr>
          <w:rFonts w:ascii="Helvetica" w:hAnsi="Helvetica"/>
          <w:b/>
          <w:bCs/>
          <w:sz w:val="48"/>
          <w:szCs w:val="48"/>
          <w:u w:val="single"/>
        </w:rPr>
        <w:t xml:space="preserve"> </w:t>
      </w:r>
    </w:p>
    <w:p w14:paraId="67589D6F" w14:textId="77777777" w:rsidR="00FE0849" w:rsidRDefault="00FE0849">
      <w:pPr>
        <w:pStyle w:val="Default"/>
        <w:jc w:val="center"/>
        <w:rPr>
          <w:rFonts w:ascii="Helvetica" w:eastAsia="Helvetica" w:hAnsi="Helvetica" w:cs="Helvetica"/>
          <w:b/>
          <w:bCs/>
          <w:sz w:val="16"/>
          <w:szCs w:val="16"/>
          <w:u w:val="single"/>
        </w:rPr>
      </w:pPr>
    </w:p>
    <w:p w14:paraId="4D9C896F" w14:textId="77777777" w:rsidR="00FE0849" w:rsidRDefault="008164E9">
      <w:pPr>
        <w:pStyle w:val="Default"/>
        <w:jc w:val="center"/>
        <w:rPr>
          <w:rFonts w:ascii="Helvetica" w:eastAsia="Helvetica" w:hAnsi="Helvetica" w:cs="Helvetica"/>
          <w:color w:val="1F497D"/>
          <w:sz w:val="32"/>
          <w:szCs w:val="32"/>
          <w:u w:color="1F497D"/>
        </w:rPr>
      </w:pPr>
      <w:r>
        <w:rPr>
          <w:rFonts w:ascii="Helvetica" w:hAnsi="Helvetica"/>
          <w:b/>
          <w:bCs/>
          <w:sz w:val="32"/>
          <w:szCs w:val="32"/>
          <w:u w:val="single"/>
        </w:rPr>
        <w:t>ANNOUNCES</w:t>
      </w:r>
      <w:r>
        <w:rPr>
          <w:rFonts w:ascii="Helvetica" w:hAnsi="Helvetica"/>
          <w:color w:val="1F497D"/>
          <w:sz w:val="32"/>
          <w:szCs w:val="32"/>
          <w:u w:color="1F497D"/>
        </w:rPr>
        <w:t xml:space="preserve"> </w:t>
      </w:r>
    </w:p>
    <w:p w14:paraId="09514690" w14:textId="77777777" w:rsidR="00FE0849" w:rsidRDefault="00FE0849">
      <w:pPr>
        <w:pStyle w:val="Default"/>
        <w:jc w:val="center"/>
        <w:rPr>
          <w:rFonts w:ascii="Helvetica" w:eastAsia="Helvetica" w:hAnsi="Helvetica" w:cs="Helvetica"/>
          <w:color w:val="1F497D"/>
          <w:sz w:val="16"/>
          <w:szCs w:val="16"/>
          <w:u w:color="1F497D"/>
        </w:rPr>
      </w:pPr>
    </w:p>
    <w:p w14:paraId="0E0CB09F" w14:textId="77777777" w:rsidR="00FE0849" w:rsidRDefault="008164E9">
      <w:pPr>
        <w:pStyle w:val="Default"/>
        <w:jc w:val="center"/>
        <w:rPr>
          <w:rFonts w:ascii="Helvetica" w:eastAsia="Helvetica" w:hAnsi="Helvetica" w:cs="Helvetica"/>
          <w:b/>
          <w:bCs/>
          <w:sz w:val="32"/>
          <w:szCs w:val="32"/>
          <w:u w:val="single"/>
        </w:rPr>
      </w:pPr>
      <w:r>
        <w:rPr>
          <w:rFonts w:ascii="Helvetica" w:hAnsi="Helvetica"/>
          <w:b/>
          <w:bCs/>
          <w:sz w:val="32"/>
          <w:szCs w:val="32"/>
          <w:u w:val="single"/>
        </w:rPr>
        <w:t>FORTHCOMING ALBUM TITLE</w:t>
      </w:r>
    </w:p>
    <w:p w14:paraId="17E080FB" w14:textId="77777777" w:rsidR="00FE0849" w:rsidRDefault="00FE0849">
      <w:pPr>
        <w:pStyle w:val="Default"/>
        <w:jc w:val="center"/>
        <w:rPr>
          <w:rFonts w:ascii="Helvetica" w:eastAsia="Helvetica" w:hAnsi="Helvetica" w:cs="Helvetica"/>
          <w:b/>
          <w:bCs/>
          <w:sz w:val="16"/>
          <w:szCs w:val="16"/>
          <w:u w:val="single"/>
        </w:rPr>
      </w:pPr>
    </w:p>
    <w:p w14:paraId="1AC0E006" w14:textId="50804195" w:rsidR="00FE0849" w:rsidRDefault="008164E9">
      <w:pPr>
        <w:pStyle w:val="Default"/>
        <w:jc w:val="center"/>
        <w:rPr>
          <w:rFonts w:ascii="Helvetica" w:hAnsi="Helvetica"/>
          <w:b/>
          <w:bCs/>
          <w:sz w:val="32"/>
          <w:szCs w:val="32"/>
          <w:u w:val="single"/>
        </w:rPr>
      </w:pPr>
      <w:r>
        <w:rPr>
          <w:rFonts w:ascii="Helvetica" w:hAnsi="Helvetica"/>
          <w:b/>
          <w:bCs/>
          <w:sz w:val="32"/>
          <w:szCs w:val="32"/>
          <w:u w:val="single"/>
        </w:rPr>
        <w:t>AND 2020 EUROPEAN ARENA TOUR</w:t>
      </w:r>
    </w:p>
    <w:p w14:paraId="6360E1E5" w14:textId="77777777" w:rsidR="00334DC0" w:rsidRDefault="00334DC0">
      <w:pPr>
        <w:pStyle w:val="Default"/>
        <w:jc w:val="center"/>
        <w:rPr>
          <w:rFonts w:ascii="Helvetica" w:eastAsia="Helvetica" w:hAnsi="Helvetica" w:cs="Helvetica"/>
          <w:b/>
          <w:bCs/>
          <w:sz w:val="32"/>
          <w:szCs w:val="32"/>
          <w:u w:val="single"/>
        </w:rPr>
      </w:pPr>
      <w:bookmarkStart w:id="0" w:name="_GoBack"/>
      <w:bookmarkEnd w:id="0"/>
    </w:p>
    <w:p w14:paraId="745EFA8D" w14:textId="16C6F632" w:rsidR="00FE0849" w:rsidRDefault="00334DC0">
      <w:pPr>
        <w:pStyle w:val="Default"/>
        <w:jc w:val="center"/>
        <w:rPr>
          <w:rFonts w:ascii="Helvetica" w:eastAsia="Helvetica" w:hAnsi="Helvetica" w:cs="Helvetica"/>
          <w:color w:val="1F497D"/>
          <w:sz w:val="32"/>
          <w:szCs w:val="32"/>
          <w:u w:color="1F497D"/>
        </w:rPr>
      </w:pPr>
      <w:r>
        <w:rPr>
          <w:rFonts w:ascii="Helvetica" w:eastAsia="Helvetica" w:hAnsi="Helvetica" w:cs="Helvetica"/>
          <w:noProof/>
          <w:color w:val="1F497D"/>
          <w:sz w:val="32"/>
          <w:szCs w:val="32"/>
          <w:u w:color="1F497D"/>
          <w14:textOutline w14:w="0" w14:cap="rnd" w14:cmpd="sng" w14:algn="ctr">
            <w14:noFill/>
            <w14:prstDash w14:val="solid"/>
            <w14:bevel/>
          </w14:textOutline>
        </w:rPr>
        <w:drawing>
          <wp:inline distT="0" distB="0" distL="0" distR="0" wp14:anchorId="3612B8F4" wp14:editId="45E5E94C">
            <wp:extent cx="2433573" cy="3041968"/>
            <wp:effectExtent l="0" t="0" r="5080" b="6350"/>
            <wp:docPr id="1" name="Picture 1" descr="A person in a yellow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a_HugoComt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7611" cy="3072016"/>
                    </a:xfrm>
                    <a:prstGeom prst="rect">
                      <a:avLst/>
                    </a:prstGeom>
                  </pic:spPr>
                </pic:pic>
              </a:graphicData>
            </a:graphic>
          </wp:inline>
        </w:drawing>
      </w:r>
    </w:p>
    <w:p w14:paraId="69DF9422" w14:textId="604BA7BA" w:rsidR="00334DC0" w:rsidRPr="00334DC0" w:rsidRDefault="00334DC0">
      <w:pPr>
        <w:pStyle w:val="Default"/>
        <w:jc w:val="center"/>
        <w:rPr>
          <w:rFonts w:ascii="Helvetica" w:eastAsia="Helvetica" w:hAnsi="Helvetica" w:cs="Helvetica"/>
          <w:color w:val="1F497D"/>
          <w:u w:color="1F497D"/>
        </w:rPr>
      </w:pPr>
      <w:r>
        <w:rPr>
          <w:rFonts w:ascii="Helvetica" w:eastAsia="Helvetica" w:hAnsi="Helvetica" w:cs="Helvetica"/>
          <w:color w:val="1F497D"/>
          <w:u w:color="1F497D"/>
        </w:rPr>
        <w:t>Credit: Hugo Comte</w:t>
      </w:r>
    </w:p>
    <w:p w14:paraId="3B453A14" w14:textId="77777777" w:rsidR="00334DC0" w:rsidRDefault="00334DC0">
      <w:pPr>
        <w:pStyle w:val="Default"/>
        <w:jc w:val="center"/>
        <w:rPr>
          <w:rFonts w:ascii="Helvetica" w:eastAsia="Helvetica" w:hAnsi="Helvetica" w:cs="Helvetica"/>
          <w:color w:val="1F497D"/>
          <w:sz w:val="32"/>
          <w:szCs w:val="32"/>
          <w:u w:color="1F497D"/>
        </w:rPr>
      </w:pPr>
    </w:p>
    <w:p w14:paraId="7ABEF226" w14:textId="1327DD6E" w:rsidR="00FE0849" w:rsidRDefault="008F2E6A">
      <w:pPr>
        <w:pStyle w:val="Default"/>
        <w:rPr>
          <w:sz w:val="24"/>
          <w:szCs w:val="24"/>
        </w:rPr>
      </w:pPr>
      <w:r w:rsidRPr="008F2E6A">
        <w:rPr>
          <w:b/>
          <w:bCs/>
          <w:sz w:val="24"/>
          <w:szCs w:val="24"/>
        </w:rPr>
        <w:t>NEW YORK, December 2, 2019</w:t>
      </w:r>
      <w:r>
        <w:rPr>
          <w:sz w:val="24"/>
          <w:szCs w:val="24"/>
        </w:rPr>
        <w:t xml:space="preserve"> - </w:t>
      </w:r>
      <w:r w:rsidR="008164E9">
        <w:rPr>
          <w:sz w:val="24"/>
          <w:szCs w:val="24"/>
        </w:rPr>
        <w:t xml:space="preserve">Global </w:t>
      </w:r>
      <w:r>
        <w:rPr>
          <w:sz w:val="24"/>
          <w:szCs w:val="24"/>
        </w:rPr>
        <w:t>p</w:t>
      </w:r>
      <w:r w:rsidR="008164E9">
        <w:rPr>
          <w:sz w:val="24"/>
          <w:szCs w:val="24"/>
        </w:rPr>
        <w:t xml:space="preserve">op </w:t>
      </w:r>
      <w:r>
        <w:rPr>
          <w:sz w:val="24"/>
          <w:szCs w:val="24"/>
        </w:rPr>
        <w:t>s</w:t>
      </w:r>
      <w:r w:rsidR="008164E9">
        <w:rPr>
          <w:sz w:val="24"/>
          <w:szCs w:val="24"/>
        </w:rPr>
        <w:t xml:space="preserve">uperstar Dua Lipa has revealed the name of her eagerly awaited forthcoming album - </w:t>
      </w:r>
      <w:r w:rsidR="008164E9" w:rsidRPr="008F2E6A">
        <w:rPr>
          <w:b/>
          <w:bCs/>
          <w:i/>
          <w:iCs/>
          <w:sz w:val="24"/>
          <w:szCs w:val="24"/>
        </w:rPr>
        <w:t>Future Nostalgia</w:t>
      </w:r>
      <w:r w:rsidR="008164E9">
        <w:rPr>
          <w:b/>
          <w:bCs/>
          <w:sz w:val="24"/>
          <w:szCs w:val="24"/>
        </w:rPr>
        <w:t xml:space="preserve"> </w:t>
      </w:r>
      <w:r w:rsidR="008164E9">
        <w:rPr>
          <w:sz w:val="24"/>
          <w:szCs w:val="24"/>
        </w:rPr>
        <w:t xml:space="preserve">due for release in 2020. </w:t>
      </w:r>
    </w:p>
    <w:p w14:paraId="0A5C909F" w14:textId="77777777" w:rsidR="00FE0849" w:rsidRDefault="00FE0849">
      <w:pPr>
        <w:pStyle w:val="Default"/>
        <w:rPr>
          <w:sz w:val="10"/>
          <w:szCs w:val="10"/>
        </w:rPr>
      </w:pPr>
    </w:p>
    <w:p w14:paraId="1C24DE22" w14:textId="29236529" w:rsidR="00FE0849" w:rsidRDefault="008164E9">
      <w:pPr>
        <w:pStyle w:val="Default"/>
        <w:rPr>
          <w:sz w:val="24"/>
          <w:szCs w:val="24"/>
        </w:rPr>
      </w:pPr>
      <w:r>
        <w:rPr>
          <w:sz w:val="24"/>
          <w:szCs w:val="24"/>
        </w:rPr>
        <w:t>The lead track from the album</w:t>
      </w:r>
      <w:r w:rsidR="008F2E6A">
        <w:rPr>
          <w:sz w:val="24"/>
          <w:szCs w:val="24"/>
        </w:rPr>
        <w:t>,</w:t>
      </w:r>
      <w:r>
        <w:rPr>
          <w:sz w:val="24"/>
          <w:szCs w:val="24"/>
        </w:rPr>
        <w:t xml:space="preserve"> “Don’t Start Now</w:t>
      </w:r>
      <w:r w:rsidR="008F2E6A">
        <w:rPr>
          <w:sz w:val="24"/>
          <w:szCs w:val="24"/>
        </w:rPr>
        <w:t>,</w:t>
      </w:r>
      <w:r>
        <w:rPr>
          <w:sz w:val="24"/>
          <w:szCs w:val="24"/>
        </w:rPr>
        <w:t xml:space="preserve">” is already a massive hit worldwide with over 170 million streams to date. Already an iTunes Global #1, the track is also Top 10 European Radio and climbing and Top 20 US Radio and climbing. Her show stopping </w:t>
      </w:r>
      <w:r w:rsidR="008F2E6A">
        <w:rPr>
          <w:sz w:val="24"/>
          <w:szCs w:val="24"/>
        </w:rPr>
        <w:t>a</w:t>
      </w:r>
      <w:r>
        <w:rPr>
          <w:sz w:val="24"/>
          <w:szCs w:val="24"/>
        </w:rPr>
        <w:t xml:space="preserve">ward performances of </w:t>
      </w:r>
      <w:r w:rsidR="008F2E6A">
        <w:rPr>
          <w:sz w:val="24"/>
          <w:szCs w:val="24"/>
        </w:rPr>
        <w:t>“</w:t>
      </w:r>
      <w:r>
        <w:rPr>
          <w:sz w:val="24"/>
          <w:szCs w:val="24"/>
        </w:rPr>
        <w:t>Don’t Start Now</w:t>
      </w:r>
      <w:r w:rsidR="008F2E6A">
        <w:rPr>
          <w:sz w:val="24"/>
          <w:szCs w:val="24"/>
        </w:rPr>
        <w:t>”</w:t>
      </w:r>
      <w:r>
        <w:rPr>
          <w:sz w:val="24"/>
          <w:szCs w:val="24"/>
        </w:rPr>
        <w:t xml:space="preserve"> at The EMA’s, The AMA’s and The ARIA’s have dazzled and delighted millions of viewers and fans everywhere.</w:t>
      </w:r>
    </w:p>
    <w:p w14:paraId="4D6A84EF" w14:textId="77777777" w:rsidR="00FE0849" w:rsidRDefault="00FE0849">
      <w:pPr>
        <w:pStyle w:val="Default"/>
        <w:rPr>
          <w:sz w:val="10"/>
          <w:szCs w:val="10"/>
        </w:rPr>
      </w:pPr>
    </w:p>
    <w:p w14:paraId="0A7AA2B7" w14:textId="23064E8A" w:rsidR="00FE0849" w:rsidRDefault="008164E9">
      <w:pPr>
        <w:pStyle w:val="Body"/>
        <w:rPr>
          <w:rFonts w:ascii="Helvetica Neue" w:eastAsia="Helvetica Neue" w:hAnsi="Helvetica Neue" w:cs="Helvetica Neue"/>
        </w:rPr>
      </w:pPr>
      <w:r>
        <w:rPr>
          <w:rFonts w:ascii="Helvetica Neue" w:hAnsi="Helvetica Neue"/>
        </w:rPr>
        <w:t xml:space="preserve">Speaking about </w:t>
      </w:r>
      <w:r w:rsidRPr="008F2E6A">
        <w:rPr>
          <w:rFonts w:ascii="Helvetica Neue" w:hAnsi="Helvetica Neue"/>
          <w:b/>
          <w:bCs/>
          <w:i/>
          <w:iCs/>
        </w:rPr>
        <w:t>Future Nostalgia</w:t>
      </w:r>
      <w:r>
        <w:rPr>
          <w:rFonts w:ascii="Helvetica Neue" w:hAnsi="Helvetica Neue"/>
        </w:rPr>
        <w:t xml:space="preserve"> Dua explains</w:t>
      </w:r>
      <w:r w:rsidR="008F2E6A">
        <w:rPr>
          <w:rFonts w:ascii="Helvetica Neue" w:hAnsi="Helvetica Neue"/>
        </w:rPr>
        <w:t>,</w:t>
      </w:r>
      <w:r>
        <w:rPr>
          <w:rFonts w:ascii="Helvetica Neue" w:hAnsi="Helvetica Neue"/>
        </w:rPr>
        <w:t xml:space="preserve"> “What I wanted to do with this album was to break out of my comfort zone and challenge myself to make music that felt like it could sit alongside some of my favorite classic pop songs, whilst still feeling fresh and uniquely mine. I was inspired by so many artists on the new record from Gwen Stefani to Madonna to </w:t>
      </w:r>
      <w:proofErr w:type="spellStart"/>
      <w:r>
        <w:rPr>
          <w:rFonts w:ascii="Helvetica Neue" w:hAnsi="Helvetica Neue"/>
        </w:rPr>
        <w:t>Moloko</w:t>
      </w:r>
      <w:proofErr w:type="spellEnd"/>
      <w:r>
        <w:rPr>
          <w:rFonts w:ascii="Helvetica Neue" w:hAnsi="Helvetica Neue"/>
        </w:rPr>
        <w:t xml:space="preserve"> to Blondie and </w:t>
      </w:r>
      <w:proofErr w:type="spellStart"/>
      <w:r>
        <w:rPr>
          <w:rFonts w:ascii="Helvetica Neue" w:hAnsi="Helvetica Neue"/>
        </w:rPr>
        <w:t>Outkast</w:t>
      </w:r>
      <w:proofErr w:type="spellEnd"/>
      <w:r>
        <w:rPr>
          <w:rFonts w:ascii="Helvetica Neue" w:hAnsi="Helvetica Neue"/>
        </w:rPr>
        <w:t>, to name just a few.</w:t>
      </w:r>
      <w:r w:rsidR="008F2E6A">
        <w:rPr>
          <w:rFonts w:ascii="Helvetica Neue" w:hAnsi="Helvetica Neue"/>
        </w:rPr>
        <w:t>”</w:t>
      </w:r>
      <w:r>
        <w:rPr>
          <w:rFonts w:ascii="Helvetica Neue" w:hAnsi="Helvetica Neue"/>
        </w:rPr>
        <w:t>  </w:t>
      </w:r>
    </w:p>
    <w:p w14:paraId="1DC0EA73" w14:textId="77777777" w:rsidR="00FE0849" w:rsidRDefault="00FE0849">
      <w:pPr>
        <w:pStyle w:val="Body"/>
        <w:rPr>
          <w:rFonts w:ascii="Helvetica Neue" w:eastAsia="Helvetica Neue" w:hAnsi="Helvetica Neue" w:cs="Helvetica Neue"/>
          <w:sz w:val="10"/>
          <w:szCs w:val="10"/>
        </w:rPr>
      </w:pPr>
    </w:p>
    <w:p w14:paraId="0CEEF873" w14:textId="2F523647" w:rsidR="00FE0849" w:rsidRDefault="008164E9">
      <w:pPr>
        <w:pStyle w:val="Body"/>
        <w:rPr>
          <w:rFonts w:ascii="Helvetica Neue" w:eastAsia="Helvetica Neue" w:hAnsi="Helvetica Neue" w:cs="Helvetica Neue"/>
        </w:rPr>
      </w:pPr>
      <w:r>
        <w:rPr>
          <w:rFonts w:ascii="Helvetica Neue" w:hAnsi="Helvetica Neue"/>
        </w:rPr>
        <w:t>Dua continues</w:t>
      </w:r>
      <w:r w:rsidR="008F2E6A">
        <w:rPr>
          <w:rFonts w:ascii="Helvetica Neue" w:hAnsi="Helvetica Neue"/>
        </w:rPr>
        <w:t>,</w:t>
      </w:r>
      <w:r>
        <w:rPr>
          <w:rFonts w:ascii="Helvetica Neue" w:hAnsi="Helvetica Neue"/>
        </w:rPr>
        <w:t xml:space="preserve"> “Because of the time that I’d spent on the road touring with my band I wanted </w:t>
      </w:r>
      <w:r w:rsidRPr="008F2E6A">
        <w:rPr>
          <w:rFonts w:ascii="Helvetica Neue" w:hAnsi="Helvetica Neue"/>
          <w:b/>
          <w:bCs/>
          <w:i/>
          <w:iCs/>
        </w:rPr>
        <w:t>Future Nostalgia</w:t>
      </w:r>
      <w:r>
        <w:rPr>
          <w:rFonts w:ascii="Helvetica Neue" w:hAnsi="Helvetica Neue"/>
        </w:rPr>
        <w:t xml:space="preserve"> to have a lot more of a live element, but mixed together with modern electronic production. My sound has naturally matured a bit as I’ve grown up but I wanted to keep the same pop sensibility as I had on the first record. I remember that I was on my way to a radio show in Las Vegas thinking about the direction for this new </w:t>
      </w:r>
      <w:r>
        <w:rPr>
          <w:rFonts w:ascii="Helvetica Neue" w:hAnsi="Helvetica Neue"/>
        </w:rPr>
        <w:lastRenderedPageBreak/>
        <w:t xml:space="preserve">record and I </w:t>
      </w:r>
      <w:r w:rsidR="008F2E6A">
        <w:rPr>
          <w:rFonts w:ascii="Helvetica Neue" w:hAnsi="Helvetica Neue"/>
        </w:rPr>
        <w:t>realized</w:t>
      </w:r>
      <w:r>
        <w:rPr>
          <w:rFonts w:ascii="Helvetica Neue" w:hAnsi="Helvetica Neue"/>
        </w:rPr>
        <w:t xml:space="preserve"> that what I wanted to make was something that felt nostalgic but had something fresh and futuristic about it too.”</w:t>
      </w:r>
    </w:p>
    <w:p w14:paraId="46BE0FDF" w14:textId="77777777" w:rsidR="00FE0849" w:rsidRDefault="00FE0849">
      <w:pPr>
        <w:pStyle w:val="Default"/>
        <w:rPr>
          <w:sz w:val="10"/>
          <w:szCs w:val="10"/>
        </w:rPr>
      </w:pPr>
    </w:p>
    <w:p w14:paraId="0473AB6B" w14:textId="1204EEC5" w:rsidR="00FE0849" w:rsidRDefault="008164E9">
      <w:pPr>
        <w:pStyle w:val="Default"/>
        <w:rPr>
          <w:sz w:val="24"/>
          <w:szCs w:val="24"/>
        </w:rPr>
      </w:pPr>
      <w:r>
        <w:rPr>
          <w:sz w:val="24"/>
          <w:szCs w:val="24"/>
        </w:rPr>
        <w:t xml:space="preserve">Dua has also announced her massive </w:t>
      </w:r>
      <w:r>
        <w:rPr>
          <w:b/>
          <w:bCs/>
          <w:sz w:val="24"/>
          <w:szCs w:val="24"/>
        </w:rPr>
        <w:t>Future Nostalgia</w:t>
      </w:r>
      <w:r>
        <w:rPr>
          <w:sz w:val="24"/>
          <w:szCs w:val="24"/>
        </w:rPr>
        <w:t xml:space="preserve"> 2020 European Arena Tour - which starts in Madrid on April 26th and visits 19 cities across Europe and the UK ending in Dublin on June 19th. </w:t>
      </w:r>
    </w:p>
    <w:p w14:paraId="6483CD55" w14:textId="77777777" w:rsidR="00FE0849" w:rsidRDefault="00FE0849">
      <w:pPr>
        <w:pStyle w:val="Default"/>
        <w:rPr>
          <w:sz w:val="10"/>
          <w:szCs w:val="10"/>
        </w:rPr>
      </w:pPr>
    </w:p>
    <w:p w14:paraId="2F692F30" w14:textId="77EA33EF" w:rsidR="00FE0849" w:rsidRDefault="008164E9">
      <w:pPr>
        <w:pStyle w:val="Default"/>
        <w:rPr>
          <w:rStyle w:val="None"/>
          <w:sz w:val="24"/>
          <w:szCs w:val="24"/>
        </w:rPr>
      </w:pPr>
      <w:r>
        <w:rPr>
          <w:sz w:val="24"/>
          <w:szCs w:val="24"/>
        </w:rPr>
        <w:t>Tickets for the tour go on sale Friday 6th December at 9</w:t>
      </w:r>
      <w:r w:rsidR="008F2E6A">
        <w:rPr>
          <w:sz w:val="24"/>
          <w:szCs w:val="24"/>
        </w:rPr>
        <w:t>:</w:t>
      </w:r>
      <w:r>
        <w:rPr>
          <w:sz w:val="24"/>
          <w:szCs w:val="24"/>
        </w:rPr>
        <w:t>00</w:t>
      </w:r>
      <w:r w:rsidR="008F2E6A">
        <w:rPr>
          <w:sz w:val="24"/>
          <w:szCs w:val="24"/>
        </w:rPr>
        <w:t xml:space="preserve"> </w:t>
      </w:r>
      <w:r>
        <w:rPr>
          <w:sz w:val="24"/>
          <w:szCs w:val="24"/>
        </w:rPr>
        <w:t>am local time, excluding Spain who will be on sale Thursday 5th December at 9</w:t>
      </w:r>
      <w:r w:rsidR="008F2E6A">
        <w:rPr>
          <w:sz w:val="24"/>
          <w:szCs w:val="24"/>
        </w:rPr>
        <w:t>:</w:t>
      </w:r>
      <w:r>
        <w:rPr>
          <w:sz w:val="24"/>
          <w:szCs w:val="24"/>
        </w:rPr>
        <w:t>00</w:t>
      </w:r>
      <w:r w:rsidR="008F2E6A">
        <w:rPr>
          <w:sz w:val="24"/>
          <w:szCs w:val="24"/>
        </w:rPr>
        <w:t xml:space="preserve"> </w:t>
      </w:r>
      <w:r>
        <w:rPr>
          <w:sz w:val="24"/>
          <w:szCs w:val="24"/>
        </w:rPr>
        <w:t xml:space="preserve">am local time. Fans should purchase tickets from official outlets only and information will be found on the </w:t>
      </w:r>
      <w:r>
        <w:rPr>
          <w:sz w:val="24"/>
          <w:szCs w:val="24"/>
          <w:u w:val="single" w:color="1F487D"/>
        </w:rPr>
        <w:t>DUA LIPA</w:t>
      </w:r>
      <w:r>
        <w:rPr>
          <w:sz w:val="24"/>
          <w:szCs w:val="24"/>
        </w:rPr>
        <w:t xml:space="preserve"> website. VIP packages including </w:t>
      </w:r>
      <w:r w:rsidR="008F2E6A">
        <w:rPr>
          <w:sz w:val="24"/>
          <w:szCs w:val="24"/>
        </w:rPr>
        <w:t>“</w:t>
      </w:r>
      <w:proofErr w:type="spellStart"/>
      <w:r>
        <w:rPr>
          <w:sz w:val="24"/>
          <w:szCs w:val="24"/>
        </w:rPr>
        <w:t>Dua’s</w:t>
      </w:r>
      <w:proofErr w:type="spellEnd"/>
      <w:r>
        <w:rPr>
          <w:sz w:val="24"/>
          <w:szCs w:val="24"/>
        </w:rPr>
        <w:t xml:space="preserve"> House Party</w:t>
      </w:r>
      <w:r w:rsidR="008F2E6A">
        <w:rPr>
          <w:sz w:val="24"/>
          <w:szCs w:val="24"/>
        </w:rPr>
        <w:t>”</w:t>
      </w:r>
      <w:r>
        <w:rPr>
          <w:sz w:val="24"/>
          <w:szCs w:val="24"/>
        </w:rPr>
        <w:t xml:space="preserve"> will be available from </w:t>
      </w:r>
      <w:hyperlink r:id="rId8" w:history="1">
        <w:r>
          <w:rPr>
            <w:rStyle w:val="Hyperlink0"/>
          </w:rPr>
          <w:t>https://vipnation.eu/</w:t>
        </w:r>
      </w:hyperlink>
      <w:r>
        <w:rPr>
          <w:rStyle w:val="None"/>
          <w:sz w:val="24"/>
          <w:szCs w:val="24"/>
        </w:rPr>
        <w:t xml:space="preserve">. </w:t>
      </w:r>
    </w:p>
    <w:p w14:paraId="71442132" w14:textId="5B1CCA8C" w:rsidR="00FE0849" w:rsidRDefault="008164E9">
      <w:pPr>
        <w:pStyle w:val="Default"/>
        <w:rPr>
          <w:rStyle w:val="None"/>
          <w:sz w:val="24"/>
          <w:szCs w:val="24"/>
        </w:rPr>
      </w:pPr>
      <w:r>
        <w:rPr>
          <w:rStyle w:val="None"/>
          <w:sz w:val="24"/>
          <w:szCs w:val="24"/>
        </w:rPr>
        <w:t>Measures are being taken to prevent touting of tickets for D</w:t>
      </w:r>
      <w:r w:rsidR="008F2E6A">
        <w:rPr>
          <w:rStyle w:val="None"/>
          <w:sz w:val="24"/>
          <w:szCs w:val="24"/>
        </w:rPr>
        <w:t>ua</w:t>
      </w:r>
      <w:r>
        <w:rPr>
          <w:rStyle w:val="None"/>
          <w:sz w:val="24"/>
          <w:szCs w:val="24"/>
        </w:rPr>
        <w:t xml:space="preserve"> fans with named tickets in the UK, fan to fan resale options and ticket purchase limits. A Charity donation will be added to all tickets and proceeds will go to </w:t>
      </w:r>
      <w:proofErr w:type="spellStart"/>
      <w:r>
        <w:rPr>
          <w:rStyle w:val="None"/>
          <w:sz w:val="24"/>
          <w:szCs w:val="24"/>
        </w:rPr>
        <w:t>Unicef</w:t>
      </w:r>
      <w:proofErr w:type="spellEnd"/>
      <w:r>
        <w:rPr>
          <w:rStyle w:val="None"/>
          <w:sz w:val="24"/>
          <w:szCs w:val="24"/>
        </w:rPr>
        <w:t xml:space="preserve"> and Sunny Hill Foundation.</w:t>
      </w:r>
    </w:p>
    <w:p w14:paraId="5DBA766B" w14:textId="77777777" w:rsidR="00FE0849" w:rsidRDefault="00FE0849">
      <w:pPr>
        <w:pStyle w:val="Default"/>
        <w:rPr>
          <w:rStyle w:val="None"/>
          <w:sz w:val="10"/>
          <w:szCs w:val="10"/>
        </w:rPr>
      </w:pPr>
    </w:p>
    <w:p w14:paraId="555DDF6E" w14:textId="77777777" w:rsidR="00FE0849" w:rsidRDefault="008164E9">
      <w:pPr>
        <w:pStyle w:val="Default"/>
        <w:rPr>
          <w:rStyle w:val="None"/>
          <w:b/>
          <w:bCs/>
          <w:color w:val="1F497D"/>
          <w:sz w:val="24"/>
          <w:szCs w:val="24"/>
          <w:u w:val="single" w:color="1F497D"/>
        </w:rPr>
      </w:pPr>
      <w:r>
        <w:rPr>
          <w:rStyle w:val="None"/>
          <w:b/>
          <w:bCs/>
          <w:sz w:val="24"/>
          <w:szCs w:val="24"/>
          <w:u w:val="single"/>
        </w:rPr>
        <w:t>FULL LISTING OF 2020 EUROPEAN TOUR DATES</w:t>
      </w:r>
      <w:r>
        <w:rPr>
          <w:rStyle w:val="None"/>
          <w:b/>
          <w:bCs/>
          <w:color w:val="1F497D"/>
          <w:sz w:val="24"/>
          <w:szCs w:val="24"/>
          <w:u w:val="single" w:color="1F497D"/>
        </w:rPr>
        <w:t xml:space="preserve"> </w:t>
      </w:r>
    </w:p>
    <w:p w14:paraId="0D5162C5" w14:textId="77777777" w:rsidR="00FE0849" w:rsidRDefault="00FE0849">
      <w:pPr>
        <w:pStyle w:val="Default"/>
        <w:rPr>
          <w:rStyle w:val="None"/>
          <w:b/>
          <w:bCs/>
          <w:color w:val="1F497D"/>
          <w:sz w:val="10"/>
          <w:szCs w:val="10"/>
          <w:u w:val="single" w:color="1F497D"/>
        </w:rPr>
      </w:pPr>
    </w:p>
    <w:p w14:paraId="304BD064" w14:textId="77777777" w:rsidR="00255A68" w:rsidRPr="00255A68" w:rsidRDefault="00255A68" w:rsidP="00255A68">
      <w:pPr>
        <w:pStyle w:val="Default"/>
      </w:pPr>
      <w:r w:rsidRPr="00255A68">
        <w:t>Apr 26th      Madrid            </w:t>
      </w:r>
      <w:proofErr w:type="spellStart"/>
      <w:r w:rsidRPr="00255A68">
        <w:t>Wizink</w:t>
      </w:r>
      <w:proofErr w:type="spellEnd"/>
      <w:r w:rsidRPr="00255A68">
        <w:t xml:space="preserve"> Centre</w:t>
      </w:r>
    </w:p>
    <w:p w14:paraId="678668DD" w14:textId="77777777" w:rsidR="00255A68" w:rsidRPr="00255A68" w:rsidRDefault="00255A68" w:rsidP="00255A68">
      <w:pPr>
        <w:pStyle w:val="Default"/>
      </w:pPr>
      <w:r w:rsidRPr="00255A68">
        <w:t>Apr 28th      Barcelona       Palau Sant Jordi</w:t>
      </w:r>
    </w:p>
    <w:p w14:paraId="2A71CCA4" w14:textId="77777777" w:rsidR="00255A68" w:rsidRPr="00255A68" w:rsidRDefault="00255A68" w:rsidP="00255A68">
      <w:pPr>
        <w:pStyle w:val="Default"/>
      </w:pPr>
      <w:r w:rsidRPr="00255A68">
        <w:t>Apr 30th      Milan              Mediolanum Forum</w:t>
      </w:r>
    </w:p>
    <w:p w14:paraId="6AC467B2" w14:textId="77777777" w:rsidR="00255A68" w:rsidRPr="00255A68" w:rsidRDefault="00255A68" w:rsidP="00255A68">
      <w:pPr>
        <w:pStyle w:val="Default"/>
      </w:pPr>
      <w:r w:rsidRPr="00255A68">
        <w:t>May 02nd    Antwerp         </w:t>
      </w:r>
      <w:proofErr w:type="spellStart"/>
      <w:r w:rsidRPr="00255A68">
        <w:t>Sportspaleis</w:t>
      </w:r>
      <w:proofErr w:type="spellEnd"/>
    </w:p>
    <w:p w14:paraId="0BCB19BE" w14:textId="77777777" w:rsidR="00255A68" w:rsidRPr="00255A68" w:rsidRDefault="00255A68" w:rsidP="00255A68">
      <w:pPr>
        <w:pStyle w:val="Default"/>
      </w:pPr>
      <w:r w:rsidRPr="00255A68">
        <w:t>May 04th     Paris              </w:t>
      </w:r>
      <w:proofErr w:type="spellStart"/>
      <w:r w:rsidRPr="00255A68">
        <w:t>Accorhotels</w:t>
      </w:r>
      <w:proofErr w:type="spellEnd"/>
      <w:r w:rsidRPr="00255A68">
        <w:t xml:space="preserve"> Arena</w:t>
      </w:r>
    </w:p>
    <w:p w14:paraId="09A74E17" w14:textId="77777777" w:rsidR="00255A68" w:rsidRPr="00255A68" w:rsidRDefault="00255A68" w:rsidP="00255A68">
      <w:pPr>
        <w:pStyle w:val="Default"/>
      </w:pPr>
      <w:r w:rsidRPr="00255A68">
        <w:t>May 05th     Cologne         </w:t>
      </w:r>
      <w:proofErr w:type="spellStart"/>
      <w:r w:rsidRPr="00255A68">
        <w:t>Lanxess</w:t>
      </w:r>
      <w:proofErr w:type="spellEnd"/>
      <w:r w:rsidRPr="00255A68">
        <w:t xml:space="preserve"> Arena</w:t>
      </w:r>
    </w:p>
    <w:p w14:paraId="726B8771" w14:textId="77777777" w:rsidR="00255A68" w:rsidRPr="00255A68" w:rsidRDefault="00255A68" w:rsidP="00255A68">
      <w:pPr>
        <w:pStyle w:val="Default"/>
      </w:pPr>
      <w:r w:rsidRPr="00255A68">
        <w:t>May 07th     Amsterdam    Ziggo Dome</w:t>
      </w:r>
    </w:p>
    <w:p w14:paraId="2237F802" w14:textId="77777777" w:rsidR="00255A68" w:rsidRPr="00255A68" w:rsidRDefault="00255A68" w:rsidP="00255A68">
      <w:pPr>
        <w:pStyle w:val="Default"/>
      </w:pPr>
      <w:r w:rsidRPr="00255A68">
        <w:t>May 10th     Copenhagen Royal Arena</w:t>
      </w:r>
    </w:p>
    <w:p w14:paraId="5832253D" w14:textId="77777777" w:rsidR="00255A68" w:rsidRPr="00255A68" w:rsidRDefault="00255A68" w:rsidP="00255A68">
      <w:pPr>
        <w:pStyle w:val="Default"/>
      </w:pPr>
      <w:r w:rsidRPr="00255A68">
        <w:t>May 12th     Stockholm      Ericsson Globe</w:t>
      </w:r>
    </w:p>
    <w:p w14:paraId="16CB7E10" w14:textId="77777777" w:rsidR="00255A68" w:rsidRPr="00255A68" w:rsidRDefault="00255A68" w:rsidP="00255A68">
      <w:pPr>
        <w:pStyle w:val="Default"/>
      </w:pPr>
      <w:r w:rsidRPr="00255A68">
        <w:t>May 13th     Oslo                Spektrum</w:t>
      </w:r>
    </w:p>
    <w:p w14:paraId="17AFEAAE" w14:textId="77777777" w:rsidR="00255A68" w:rsidRPr="00255A68" w:rsidRDefault="00255A68" w:rsidP="00255A68">
      <w:pPr>
        <w:pStyle w:val="Default"/>
      </w:pPr>
      <w:r w:rsidRPr="00255A68">
        <w:t>May 15th     Hamburg        Barclaycard Arena</w:t>
      </w:r>
    </w:p>
    <w:p w14:paraId="52CAD7E5" w14:textId="77777777" w:rsidR="00255A68" w:rsidRPr="00255A68" w:rsidRDefault="00255A68" w:rsidP="00255A68">
      <w:pPr>
        <w:pStyle w:val="Default"/>
      </w:pPr>
      <w:r w:rsidRPr="00255A68">
        <w:t>May 17th     Berlin              Mercedes-Benz Arena</w:t>
      </w:r>
    </w:p>
    <w:p w14:paraId="4AC95F5B" w14:textId="77777777" w:rsidR="00255A68" w:rsidRPr="00255A68" w:rsidRDefault="00255A68" w:rsidP="00255A68">
      <w:pPr>
        <w:pStyle w:val="Default"/>
      </w:pPr>
      <w:r w:rsidRPr="00255A68">
        <w:t>May 19th     Vienna            </w:t>
      </w:r>
      <w:proofErr w:type="spellStart"/>
      <w:r w:rsidRPr="00255A68">
        <w:t>Stadthalle</w:t>
      </w:r>
      <w:proofErr w:type="spellEnd"/>
    </w:p>
    <w:p w14:paraId="2A5C06DE" w14:textId="77777777" w:rsidR="00255A68" w:rsidRPr="00255A68" w:rsidRDefault="00255A68" w:rsidP="00255A68">
      <w:pPr>
        <w:pStyle w:val="Default"/>
      </w:pPr>
      <w:r w:rsidRPr="00255A68">
        <w:t>May 20th     Munich           </w:t>
      </w:r>
      <w:proofErr w:type="spellStart"/>
      <w:r w:rsidRPr="00255A68">
        <w:t>Olympiahalle</w:t>
      </w:r>
      <w:proofErr w:type="spellEnd"/>
    </w:p>
    <w:p w14:paraId="27804033" w14:textId="77777777" w:rsidR="00255A68" w:rsidRPr="00255A68" w:rsidRDefault="00255A68" w:rsidP="00255A68">
      <w:pPr>
        <w:pStyle w:val="Default"/>
      </w:pPr>
      <w:r w:rsidRPr="00255A68">
        <w:t>May 26th     London          The O2 </w:t>
      </w:r>
    </w:p>
    <w:p w14:paraId="7E2BBE4A" w14:textId="77777777" w:rsidR="00255A68" w:rsidRPr="00255A68" w:rsidRDefault="00255A68" w:rsidP="00255A68">
      <w:pPr>
        <w:pStyle w:val="Default"/>
      </w:pPr>
      <w:r w:rsidRPr="00255A68">
        <w:t>May 27th     London          The O2 </w:t>
      </w:r>
    </w:p>
    <w:p w14:paraId="6F300DF2" w14:textId="77777777" w:rsidR="00255A68" w:rsidRPr="00255A68" w:rsidRDefault="00255A68" w:rsidP="00255A68">
      <w:pPr>
        <w:pStyle w:val="Default"/>
      </w:pPr>
      <w:r w:rsidRPr="00255A68">
        <w:t>Jun 01st      Manchester    Arena</w:t>
      </w:r>
    </w:p>
    <w:p w14:paraId="219400DD" w14:textId="77777777" w:rsidR="00255A68" w:rsidRPr="00255A68" w:rsidRDefault="00255A68" w:rsidP="00255A68">
      <w:pPr>
        <w:pStyle w:val="Default"/>
      </w:pPr>
      <w:r w:rsidRPr="00255A68">
        <w:t>Jun 04th      Leeds             First Direct Arena</w:t>
      </w:r>
    </w:p>
    <w:p w14:paraId="45F1F32E" w14:textId="77777777" w:rsidR="00255A68" w:rsidRPr="00255A68" w:rsidRDefault="00255A68" w:rsidP="00255A68">
      <w:pPr>
        <w:pStyle w:val="Default"/>
      </w:pPr>
      <w:r w:rsidRPr="00255A68">
        <w:t>Jun 07th      Cardiff            Motorpoint Arena</w:t>
      </w:r>
    </w:p>
    <w:p w14:paraId="6E0AFDD4" w14:textId="77777777" w:rsidR="00255A68" w:rsidRPr="00255A68" w:rsidRDefault="00255A68" w:rsidP="00255A68">
      <w:pPr>
        <w:pStyle w:val="Default"/>
      </w:pPr>
      <w:r w:rsidRPr="00255A68">
        <w:t>Jun 10th      Birmingham   Arena</w:t>
      </w:r>
    </w:p>
    <w:p w14:paraId="36B8B137" w14:textId="77777777" w:rsidR="00255A68" w:rsidRPr="00255A68" w:rsidRDefault="00255A68" w:rsidP="00255A68">
      <w:pPr>
        <w:pStyle w:val="Default"/>
      </w:pPr>
      <w:r w:rsidRPr="00255A68">
        <w:t>Jun 13th      Newcastle      </w:t>
      </w:r>
      <w:proofErr w:type="spellStart"/>
      <w:r w:rsidRPr="00255A68">
        <w:t>Utilita</w:t>
      </w:r>
      <w:proofErr w:type="spellEnd"/>
      <w:r w:rsidRPr="00255A68">
        <w:t xml:space="preserve"> Arena</w:t>
      </w:r>
    </w:p>
    <w:p w14:paraId="667366EA" w14:textId="77777777" w:rsidR="00255A68" w:rsidRPr="00255A68" w:rsidRDefault="00255A68" w:rsidP="00255A68">
      <w:pPr>
        <w:pStyle w:val="Default"/>
      </w:pPr>
      <w:r w:rsidRPr="00255A68">
        <w:t>Jun 15th      Glasgow        The SSE Hydro</w:t>
      </w:r>
    </w:p>
    <w:p w14:paraId="74401A56" w14:textId="77777777" w:rsidR="00255A68" w:rsidRPr="00255A68" w:rsidRDefault="00255A68" w:rsidP="00255A68">
      <w:pPr>
        <w:pStyle w:val="Default"/>
      </w:pPr>
      <w:r w:rsidRPr="00255A68">
        <w:t>Jun 18th      Dublin            3Arena</w:t>
      </w:r>
    </w:p>
    <w:p w14:paraId="5A3F54B2" w14:textId="77777777" w:rsidR="00255A68" w:rsidRPr="00255A68" w:rsidRDefault="00255A68" w:rsidP="00255A68">
      <w:pPr>
        <w:pStyle w:val="Default"/>
      </w:pPr>
      <w:r w:rsidRPr="00255A68">
        <w:t>Jun 19th      Dublin            3Arena</w:t>
      </w:r>
    </w:p>
    <w:p w14:paraId="16486D5C" w14:textId="77777777" w:rsidR="00FE0849" w:rsidRDefault="00FE0849">
      <w:pPr>
        <w:pStyle w:val="Default"/>
        <w:rPr>
          <w:rStyle w:val="None"/>
          <w:sz w:val="24"/>
          <w:szCs w:val="24"/>
        </w:rPr>
      </w:pPr>
    </w:p>
    <w:p w14:paraId="005F129F" w14:textId="77777777" w:rsidR="008F2E6A" w:rsidRDefault="008F2E6A" w:rsidP="008F2E6A">
      <w:pPr>
        <w:autoSpaceDE w:val="0"/>
        <w:autoSpaceDN w:val="0"/>
        <w:adjustRightInd w:val="0"/>
        <w:spacing w:line="210" w:lineRule="atLeast"/>
        <w:rPr>
          <w:rFonts w:ascii="Helvetica" w:hAnsi="Helvetica" w:cs="Helvetica"/>
          <w:b/>
          <w:bCs/>
          <w:color w:val="000000"/>
          <w:sz w:val="22"/>
          <w:szCs w:val="22"/>
          <w:u w:color="000000"/>
        </w:rPr>
      </w:pPr>
      <w:r>
        <w:rPr>
          <w:rFonts w:ascii="Helvetica" w:hAnsi="Helvetica" w:cs="Helvetica"/>
          <w:b/>
          <w:bCs/>
          <w:color w:val="000000"/>
          <w:sz w:val="22"/>
          <w:szCs w:val="22"/>
          <w:u w:color="000000"/>
        </w:rPr>
        <w:t>Follow Dua Lipa:</w:t>
      </w:r>
    </w:p>
    <w:p w14:paraId="5A5A1E59" w14:textId="77777777" w:rsidR="008F2E6A" w:rsidRDefault="0084446C" w:rsidP="008F2E6A">
      <w:pPr>
        <w:autoSpaceDE w:val="0"/>
        <w:autoSpaceDN w:val="0"/>
        <w:adjustRightInd w:val="0"/>
        <w:spacing w:line="210" w:lineRule="atLeast"/>
        <w:rPr>
          <w:rFonts w:ascii="Helvetica" w:hAnsi="Helvetica" w:cs="Helvetica"/>
          <w:color w:val="000000"/>
          <w:sz w:val="22"/>
          <w:szCs w:val="22"/>
          <w:u w:color="000000"/>
        </w:rPr>
      </w:pPr>
      <w:hyperlink r:id="rId9" w:history="1">
        <w:r w:rsidR="008F2E6A">
          <w:rPr>
            <w:rFonts w:ascii="Helvetica" w:hAnsi="Helvetica" w:cs="Helvetica"/>
            <w:color w:val="0A00F1"/>
            <w:sz w:val="22"/>
            <w:szCs w:val="22"/>
            <w:u w:val="single" w:color="0A00F1"/>
          </w:rPr>
          <w:t>WEBSITE</w:t>
        </w:r>
      </w:hyperlink>
    </w:p>
    <w:p w14:paraId="4E4B2C33" w14:textId="77777777" w:rsidR="008F2E6A" w:rsidRDefault="0084446C" w:rsidP="008F2E6A">
      <w:pPr>
        <w:autoSpaceDE w:val="0"/>
        <w:autoSpaceDN w:val="0"/>
        <w:adjustRightInd w:val="0"/>
        <w:spacing w:line="210" w:lineRule="atLeast"/>
        <w:rPr>
          <w:rFonts w:ascii="Helvetica" w:hAnsi="Helvetica" w:cs="Helvetica"/>
          <w:color w:val="000000"/>
          <w:sz w:val="22"/>
          <w:szCs w:val="22"/>
          <w:u w:color="000000"/>
        </w:rPr>
      </w:pPr>
      <w:hyperlink r:id="rId10" w:history="1">
        <w:r w:rsidR="008F2E6A">
          <w:rPr>
            <w:rFonts w:ascii="Helvetica" w:hAnsi="Helvetica" w:cs="Helvetica"/>
            <w:color w:val="0A00F1"/>
            <w:sz w:val="22"/>
            <w:szCs w:val="22"/>
            <w:u w:val="single" w:color="0A00F1"/>
          </w:rPr>
          <w:t>INSTAGRAM</w:t>
        </w:r>
      </w:hyperlink>
    </w:p>
    <w:p w14:paraId="34EB9006" w14:textId="77777777" w:rsidR="008F2E6A" w:rsidRDefault="0084446C" w:rsidP="008F2E6A">
      <w:pPr>
        <w:autoSpaceDE w:val="0"/>
        <w:autoSpaceDN w:val="0"/>
        <w:adjustRightInd w:val="0"/>
        <w:spacing w:line="210" w:lineRule="atLeast"/>
        <w:rPr>
          <w:rFonts w:ascii="Helvetica" w:hAnsi="Helvetica" w:cs="Helvetica"/>
          <w:color w:val="000000"/>
          <w:sz w:val="22"/>
          <w:szCs w:val="22"/>
          <w:u w:color="000000"/>
        </w:rPr>
      </w:pPr>
      <w:hyperlink r:id="rId11" w:history="1">
        <w:r w:rsidR="008F2E6A">
          <w:rPr>
            <w:rFonts w:ascii="Helvetica" w:hAnsi="Helvetica" w:cs="Helvetica"/>
            <w:color w:val="0A00F1"/>
            <w:sz w:val="22"/>
            <w:szCs w:val="22"/>
            <w:u w:val="single" w:color="0A00F1"/>
          </w:rPr>
          <w:t>TWITTER</w:t>
        </w:r>
      </w:hyperlink>
    </w:p>
    <w:p w14:paraId="4C00F472" w14:textId="77777777" w:rsidR="008F2E6A" w:rsidRDefault="0084446C" w:rsidP="008F2E6A">
      <w:pPr>
        <w:autoSpaceDE w:val="0"/>
        <w:autoSpaceDN w:val="0"/>
        <w:adjustRightInd w:val="0"/>
        <w:spacing w:line="210" w:lineRule="atLeast"/>
        <w:rPr>
          <w:rFonts w:ascii="Helvetica" w:hAnsi="Helvetica" w:cs="Helvetica"/>
          <w:color w:val="000000"/>
          <w:sz w:val="22"/>
          <w:szCs w:val="22"/>
          <w:u w:color="000000"/>
        </w:rPr>
      </w:pPr>
      <w:hyperlink r:id="rId12" w:history="1">
        <w:r w:rsidR="008F2E6A">
          <w:rPr>
            <w:rFonts w:ascii="Helvetica" w:hAnsi="Helvetica" w:cs="Helvetica"/>
            <w:color w:val="0A00F1"/>
            <w:sz w:val="22"/>
            <w:szCs w:val="22"/>
            <w:u w:val="single" w:color="0A00F1"/>
          </w:rPr>
          <w:t>FACEBOOK</w:t>
        </w:r>
      </w:hyperlink>
    </w:p>
    <w:p w14:paraId="5BAE9114" w14:textId="77777777" w:rsidR="008F2E6A" w:rsidRDefault="008F2E6A" w:rsidP="008F2E6A">
      <w:pPr>
        <w:autoSpaceDE w:val="0"/>
        <w:autoSpaceDN w:val="0"/>
        <w:adjustRightInd w:val="0"/>
        <w:spacing w:line="210" w:lineRule="atLeast"/>
        <w:rPr>
          <w:rFonts w:ascii="Helvetica" w:hAnsi="Helvetica" w:cs="Helvetica"/>
          <w:color w:val="000000"/>
          <w:sz w:val="22"/>
          <w:szCs w:val="22"/>
          <w:u w:color="000000"/>
        </w:rPr>
      </w:pPr>
    </w:p>
    <w:p w14:paraId="53009A09" w14:textId="77777777" w:rsidR="008F2E6A" w:rsidRPr="0031641B" w:rsidRDefault="008F2E6A" w:rsidP="008F2E6A">
      <w:pPr>
        <w:autoSpaceDE w:val="0"/>
        <w:autoSpaceDN w:val="0"/>
        <w:adjustRightInd w:val="0"/>
        <w:rPr>
          <w:rFonts w:ascii="Helvetica Neue" w:hAnsi="Helvetica Neue" w:cs="Helvetica Neue"/>
          <w:b/>
          <w:bCs/>
          <w:color w:val="000000"/>
          <w:sz w:val="22"/>
          <w:szCs w:val="22"/>
          <w:u w:color="000000"/>
        </w:rPr>
      </w:pPr>
      <w:r w:rsidRPr="0031641B">
        <w:rPr>
          <w:rFonts w:ascii="Helvetica Neue" w:hAnsi="Helvetica Neue" w:cs="Helvetica Neue"/>
          <w:b/>
          <w:bCs/>
          <w:color w:val="000000"/>
          <w:sz w:val="22"/>
          <w:szCs w:val="22"/>
          <w:u w:color="000000"/>
        </w:rPr>
        <w:t xml:space="preserve">For more information on </w:t>
      </w:r>
      <w:r>
        <w:rPr>
          <w:rFonts w:ascii="Helvetica Neue" w:hAnsi="Helvetica Neue" w:cs="Helvetica Neue"/>
          <w:b/>
          <w:bCs/>
          <w:color w:val="000000"/>
          <w:sz w:val="22"/>
          <w:szCs w:val="22"/>
          <w:u w:color="000000"/>
        </w:rPr>
        <w:t>Dua Lipa</w:t>
      </w:r>
      <w:r w:rsidRPr="0031641B">
        <w:rPr>
          <w:rFonts w:ascii="Helvetica Neue" w:hAnsi="Helvetica Neue" w:cs="Helvetica Neue"/>
          <w:b/>
          <w:bCs/>
          <w:color w:val="000000"/>
          <w:sz w:val="22"/>
          <w:szCs w:val="22"/>
          <w:u w:color="000000"/>
        </w:rPr>
        <w:t>, please contact Permanent Press at 718.766.2528:</w:t>
      </w:r>
    </w:p>
    <w:p w14:paraId="59222914" w14:textId="77777777" w:rsidR="008F2E6A" w:rsidRPr="0031641B" w:rsidRDefault="008F2E6A" w:rsidP="008F2E6A">
      <w:pPr>
        <w:autoSpaceDE w:val="0"/>
        <w:autoSpaceDN w:val="0"/>
        <w:adjustRightInd w:val="0"/>
        <w:rPr>
          <w:rFonts w:ascii="Helvetica Neue" w:hAnsi="Helvetica Neue" w:cs="Helvetica Neue"/>
          <w:color w:val="000000"/>
          <w:sz w:val="22"/>
          <w:szCs w:val="22"/>
          <w:u w:color="000000"/>
        </w:rPr>
      </w:pPr>
      <w:r w:rsidRPr="0031641B">
        <w:rPr>
          <w:rFonts w:ascii="Helvetica Neue" w:hAnsi="Helvetica Neue" w:cs="Helvetica Neue"/>
          <w:b/>
          <w:bCs/>
          <w:color w:val="000000"/>
          <w:sz w:val="22"/>
          <w:szCs w:val="22"/>
          <w:u w:color="000000"/>
        </w:rPr>
        <w:t>Kathy Reilly</w:t>
      </w:r>
      <w:r w:rsidRPr="0031641B">
        <w:rPr>
          <w:rFonts w:ascii="Helvetica Neue" w:hAnsi="Helvetica Neue" w:cs="Helvetica Neue"/>
          <w:color w:val="000000"/>
          <w:sz w:val="22"/>
          <w:szCs w:val="22"/>
          <w:u w:color="000000"/>
        </w:rPr>
        <w:t xml:space="preserve">: </w:t>
      </w:r>
      <w:hyperlink r:id="rId13" w:history="1">
        <w:r w:rsidRPr="0031641B">
          <w:rPr>
            <w:rStyle w:val="Hyperlink"/>
            <w:rFonts w:ascii="Helvetica Neue" w:hAnsi="Helvetica Neue" w:cs="Helvetica Neue"/>
            <w:sz w:val="22"/>
            <w:szCs w:val="22"/>
          </w:rPr>
          <w:t>kathy@permanentpressmedia.com</w:t>
        </w:r>
      </w:hyperlink>
      <w:r w:rsidRPr="0031641B">
        <w:rPr>
          <w:rFonts w:ascii="Helvetica Neue" w:hAnsi="Helvetica Neue" w:cs="Helvetica Neue"/>
          <w:color w:val="000000"/>
          <w:sz w:val="22"/>
          <w:szCs w:val="22"/>
          <w:u w:color="000000"/>
        </w:rPr>
        <w:t xml:space="preserve"> </w:t>
      </w:r>
    </w:p>
    <w:p w14:paraId="0E8ECDFE" w14:textId="77777777" w:rsidR="008F2E6A" w:rsidRPr="0031641B" w:rsidRDefault="008F2E6A" w:rsidP="008F2E6A">
      <w:pPr>
        <w:autoSpaceDE w:val="0"/>
        <w:autoSpaceDN w:val="0"/>
        <w:adjustRightInd w:val="0"/>
        <w:rPr>
          <w:rFonts w:ascii="Helvetica Neue" w:hAnsi="Helvetica Neue" w:cs="Helvetica Neue"/>
          <w:color w:val="000000"/>
          <w:sz w:val="22"/>
          <w:szCs w:val="22"/>
          <w:u w:color="000000"/>
        </w:rPr>
      </w:pPr>
      <w:r w:rsidRPr="0031641B">
        <w:rPr>
          <w:rFonts w:ascii="Helvetica Neue" w:hAnsi="Helvetica Neue" w:cs="Helvetica Neue"/>
          <w:b/>
          <w:bCs/>
          <w:color w:val="000000"/>
          <w:sz w:val="22"/>
          <w:szCs w:val="22"/>
          <w:u w:color="000000"/>
        </w:rPr>
        <w:t>Chloe Cardio</w:t>
      </w:r>
      <w:r w:rsidRPr="0031641B">
        <w:rPr>
          <w:rFonts w:ascii="Helvetica Neue" w:hAnsi="Helvetica Neue" w:cs="Helvetica Neue"/>
          <w:color w:val="000000"/>
          <w:sz w:val="22"/>
          <w:szCs w:val="22"/>
          <w:u w:color="000000"/>
        </w:rPr>
        <w:t xml:space="preserve">: </w:t>
      </w:r>
      <w:hyperlink r:id="rId14" w:history="1">
        <w:r w:rsidRPr="0031641B">
          <w:rPr>
            <w:rStyle w:val="Hyperlink"/>
            <w:rFonts w:ascii="Helvetica Neue" w:hAnsi="Helvetica Neue" w:cs="Helvetica Neue"/>
            <w:sz w:val="22"/>
            <w:szCs w:val="22"/>
          </w:rPr>
          <w:t>chloe@permanentpressmedia.com</w:t>
        </w:r>
      </w:hyperlink>
    </w:p>
    <w:p w14:paraId="2C2B2EA0" w14:textId="77777777" w:rsidR="00FE0849" w:rsidRDefault="00FE0849" w:rsidP="008F2E6A">
      <w:pPr>
        <w:pStyle w:val="BodyA"/>
        <w:spacing w:line="210" w:lineRule="atLeast"/>
        <w:rPr>
          <w:rStyle w:val="None"/>
          <w:sz w:val="24"/>
          <w:szCs w:val="24"/>
        </w:rPr>
      </w:pPr>
    </w:p>
    <w:sectPr w:rsidR="00FE0849">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24468" w14:textId="77777777" w:rsidR="0084446C" w:rsidRDefault="0084446C">
      <w:r>
        <w:separator/>
      </w:r>
    </w:p>
  </w:endnote>
  <w:endnote w:type="continuationSeparator" w:id="0">
    <w:p w14:paraId="735314C3" w14:textId="77777777" w:rsidR="0084446C" w:rsidRDefault="0084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5D05" w14:textId="77777777" w:rsidR="00FE0849" w:rsidRDefault="00FE08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D12AD" w14:textId="77777777" w:rsidR="0084446C" w:rsidRDefault="0084446C">
      <w:r>
        <w:separator/>
      </w:r>
    </w:p>
  </w:footnote>
  <w:footnote w:type="continuationSeparator" w:id="0">
    <w:p w14:paraId="5A595B6B" w14:textId="77777777" w:rsidR="0084446C" w:rsidRDefault="0084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C5F6" w14:textId="77777777" w:rsidR="00FE0849" w:rsidRDefault="00FE08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49"/>
    <w:rsid w:val="00255A68"/>
    <w:rsid w:val="003231D6"/>
    <w:rsid w:val="00334DC0"/>
    <w:rsid w:val="00391282"/>
    <w:rsid w:val="006F5295"/>
    <w:rsid w:val="00703D1B"/>
    <w:rsid w:val="00791F87"/>
    <w:rsid w:val="008164E9"/>
    <w:rsid w:val="0084446C"/>
    <w:rsid w:val="008F2E6A"/>
    <w:rsid w:val="00A63A94"/>
    <w:rsid w:val="00CB0F88"/>
    <w:rsid w:val="00D23DEC"/>
    <w:rsid w:val="00D80020"/>
    <w:rsid w:val="00FE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8201"/>
  <w15:docId w15:val="{FA9C77C6-0AD4-45CD-AEFC-42791078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Helvetica Neue" w:eastAsia="Helvetica Neue" w:hAnsi="Helvetica Neue" w:cs="Helvetica Neue"/>
      <w:sz w:val="24"/>
      <w:szCs w:val="24"/>
      <w:u w:val="single" w:color="0563C0"/>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Helvetica Neue" w:eastAsia="Helvetica Neue" w:hAnsi="Helvetica Neue" w:cs="Helvetica Neue"/>
      <w:outline w:val="0"/>
      <w:color w:val="0A00F1"/>
      <w:sz w:val="24"/>
      <w:szCs w:val="24"/>
      <w:u w:val="single" w:color="0A00F1"/>
    </w:rPr>
  </w:style>
  <w:style w:type="character" w:customStyle="1" w:styleId="Hyperlink2">
    <w:name w:val="Hyperlink.2"/>
    <w:basedOn w:val="None"/>
    <w:rPr>
      <w:rFonts w:ascii="Helvetica Neue" w:eastAsia="Helvetica Neue" w:hAnsi="Helvetica Neue" w:cs="Helvetica Neue"/>
      <w:outline w:val="0"/>
      <w:color w:val="000000"/>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7516">
      <w:bodyDiv w:val="1"/>
      <w:marLeft w:val="0"/>
      <w:marRight w:val="0"/>
      <w:marTop w:val="0"/>
      <w:marBottom w:val="0"/>
      <w:divBdr>
        <w:top w:val="none" w:sz="0" w:space="0" w:color="auto"/>
        <w:left w:val="none" w:sz="0" w:space="0" w:color="auto"/>
        <w:bottom w:val="none" w:sz="0" w:space="0" w:color="auto"/>
        <w:right w:val="none" w:sz="0" w:space="0" w:color="auto"/>
      </w:divBdr>
      <w:divsChild>
        <w:div w:id="965937544">
          <w:marLeft w:val="0"/>
          <w:marRight w:val="0"/>
          <w:marTop w:val="0"/>
          <w:marBottom w:val="0"/>
          <w:divBdr>
            <w:top w:val="none" w:sz="0" w:space="0" w:color="auto"/>
            <w:left w:val="none" w:sz="0" w:space="0" w:color="auto"/>
            <w:bottom w:val="none" w:sz="0" w:space="0" w:color="auto"/>
            <w:right w:val="none" w:sz="0" w:space="0" w:color="auto"/>
          </w:divBdr>
        </w:div>
        <w:div w:id="956716830">
          <w:marLeft w:val="0"/>
          <w:marRight w:val="0"/>
          <w:marTop w:val="0"/>
          <w:marBottom w:val="0"/>
          <w:divBdr>
            <w:top w:val="none" w:sz="0" w:space="0" w:color="auto"/>
            <w:left w:val="none" w:sz="0" w:space="0" w:color="auto"/>
            <w:bottom w:val="none" w:sz="0" w:space="0" w:color="auto"/>
            <w:right w:val="none" w:sz="0" w:space="0" w:color="auto"/>
          </w:divBdr>
        </w:div>
        <w:div w:id="764227284">
          <w:marLeft w:val="0"/>
          <w:marRight w:val="0"/>
          <w:marTop w:val="0"/>
          <w:marBottom w:val="0"/>
          <w:divBdr>
            <w:top w:val="none" w:sz="0" w:space="0" w:color="auto"/>
            <w:left w:val="none" w:sz="0" w:space="0" w:color="auto"/>
            <w:bottom w:val="none" w:sz="0" w:space="0" w:color="auto"/>
            <w:right w:val="none" w:sz="0" w:space="0" w:color="auto"/>
          </w:divBdr>
        </w:div>
        <w:div w:id="47343099">
          <w:marLeft w:val="0"/>
          <w:marRight w:val="0"/>
          <w:marTop w:val="0"/>
          <w:marBottom w:val="0"/>
          <w:divBdr>
            <w:top w:val="none" w:sz="0" w:space="0" w:color="auto"/>
            <w:left w:val="none" w:sz="0" w:space="0" w:color="auto"/>
            <w:bottom w:val="none" w:sz="0" w:space="0" w:color="auto"/>
            <w:right w:val="none" w:sz="0" w:space="0" w:color="auto"/>
          </w:divBdr>
        </w:div>
        <w:div w:id="1915578887">
          <w:marLeft w:val="0"/>
          <w:marRight w:val="0"/>
          <w:marTop w:val="0"/>
          <w:marBottom w:val="0"/>
          <w:divBdr>
            <w:top w:val="none" w:sz="0" w:space="0" w:color="auto"/>
            <w:left w:val="none" w:sz="0" w:space="0" w:color="auto"/>
            <w:bottom w:val="none" w:sz="0" w:space="0" w:color="auto"/>
            <w:right w:val="none" w:sz="0" w:space="0" w:color="auto"/>
          </w:divBdr>
        </w:div>
        <w:div w:id="1123498378">
          <w:marLeft w:val="0"/>
          <w:marRight w:val="0"/>
          <w:marTop w:val="0"/>
          <w:marBottom w:val="0"/>
          <w:divBdr>
            <w:top w:val="none" w:sz="0" w:space="0" w:color="auto"/>
            <w:left w:val="none" w:sz="0" w:space="0" w:color="auto"/>
            <w:bottom w:val="none" w:sz="0" w:space="0" w:color="auto"/>
            <w:right w:val="none" w:sz="0" w:space="0" w:color="auto"/>
          </w:divBdr>
        </w:div>
        <w:div w:id="1394834">
          <w:marLeft w:val="0"/>
          <w:marRight w:val="0"/>
          <w:marTop w:val="0"/>
          <w:marBottom w:val="0"/>
          <w:divBdr>
            <w:top w:val="none" w:sz="0" w:space="0" w:color="auto"/>
            <w:left w:val="none" w:sz="0" w:space="0" w:color="auto"/>
            <w:bottom w:val="none" w:sz="0" w:space="0" w:color="auto"/>
            <w:right w:val="none" w:sz="0" w:space="0" w:color="auto"/>
          </w:divBdr>
        </w:div>
        <w:div w:id="878397516">
          <w:marLeft w:val="0"/>
          <w:marRight w:val="0"/>
          <w:marTop w:val="0"/>
          <w:marBottom w:val="0"/>
          <w:divBdr>
            <w:top w:val="none" w:sz="0" w:space="0" w:color="auto"/>
            <w:left w:val="none" w:sz="0" w:space="0" w:color="auto"/>
            <w:bottom w:val="none" w:sz="0" w:space="0" w:color="auto"/>
            <w:right w:val="none" w:sz="0" w:space="0" w:color="auto"/>
          </w:divBdr>
        </w:div>
        <w:div w:id="425689076">
          <w:marLeft w:val="0"/>
          <w:marRight w:val="0"/>
          <w:marTop w:val="0"/>
          <w:marBottom w:val="0"/>
          <w:divBdr>
            <w:top w:val="none" w:sz="0" w:space="0" w:color="auto"/>
            <w:left w:val="none" w:sz="0" w:space="0" w:color="auto"/>
            <w:bottom w:val="none" w:sz="0" w:space="0" w:color="auto"/>
            <w:right w:val="none" w:sz="0" w:space="0" w:color="auto"/>
          </w:divBdr>
        </w:div>
        <w:div w:id="1530297963">
          <w:marLeft w:val="0"/>
          <w:marRight w:val="0"/>
          <w:marTop w:val="0"/>
          <w:marBottom w:val="0"/>
          <w:divBdr>
            <w:top w:val="none" w:sz="0" w:space="0" w:color="auto"/>
            <w:left w:val="none" w:sz="0" w:space="0" w:color="auto"/>
            <w:bottom w:val="none" w:sz="0" w:space="0" w:color="auto"/>
            <w:right w:val="none" w:sz="0" w:space="0" w:color="auto"/>
          </w:divBdr>
        </w:div>
        <w:div w:id="2140537776">
          <w:marLeft w:val="0"/>
          <w:marRight w:val="0"/>
          <w:marTop w:val="0"/>
          <w:marBottom w:val="0"/>
          <w:divBdr>
            <w:top w:val="none" w:sz="0" w:space="0" w:color="auto"/>
            <w:left w:val="none" w:sz="0" w:space="0" w:color="auto"/>
            <w:bottom w:val="none" w:sz="0" w:space="0" w:color="auto"/>
            <w:right w:val="none" w:sz="0" w:space="0" w:color="auto"/>
          </w:divBdr>
        </w:div>
        <w:div w:id="2119517509">
          <w:marLeft w:val="0"/>
          <w:marRight w:val="0"/>
          <w:marTop w:val="0"/>
          <w:marBottom w:val="0"/>
          <w:divBdr>
            <w:top w:val="none" w:sz="0" w:space="0" w:color="auto"/>
            <w:left w:val="none" w:sz="0" w:space="0" w:color="auto"/>
            <w:bottom w:val="none" w:sz="0" w:space="0" w:color="auto"/>
            <w:right w:val="none" w:sz="0" w:space="0" w:color="auto"/>
          </w:divBdr>
        </w:div>
        <w:div w:id="85348612">
          <w:marLeft w:val="0"/>
          <w:marRight w:val="0"/>
          <w:marTop w:val="0"/>
          <w:marBottom w:val="0"/>
          <w:divBdr>
            <w:top w:val="none" w:sz="0" w:space="0" w:color="auto"/>
            <w:left w:val="none" w:sz="0" w:space="0" w:color="auto"/>
            <w:bottom w:val="none" w:sz="0" w:space="0" w:color="auto"/>
            <w:right w:val="none" w:sz="0" w:space="0" w:color="auto"/>
          </w:divBdr>
        </w:div>
        <w:div w:id="618561318">
          <w:marLeft w:val="0"/>
          <w:marRight w:val="0"/>
          <w:marTop w:val="0"/>
          <w:marBottom w:val="0"/>
          <w:divBdr>
            <w:top w:val="none" w:sz="0" w:space="0" w:color="auto"/>
            <w:left w:val="none" w:sz="0" w:space="0" w:color="auto"/>
            <w:bottom w:val="none" w:sz="0" w:space="0" w:color="auto"/>
            <w:right w:val="none" w:sz="0" w:space="0" w:color="auto"/>
          </w:divBdr>
        </w:div>
        <w:div w:id="2047632646">
          <w:marLeft w:val="0"/>
          <w:marRight w:val="0"/>
          <w:marTop w:val="0"/>
          <w:marBottom w:val="0"/>
          <w:divBdr>
            <w:top w:val="none" w:sz="0" w:space="0" w:color="auto"/>
            <w:left w:val="none" w:sz="0" w:space="0" w:color="auto"/>
            <w:bottom w:val="none" w:sz="0" w:space="0" w:color="auto"/>
            <w:right w:val="none" w:sz="0" w:space="0" w:color="auto"/>
          </w:divBdr>
        </w:div>
        <w:div w:id="1183208915">
          <w:marLeft w:val="0"/>
          <w:marRight w:val="0"/>
          <w:marTop w:val="0"/>
          <w:marBottom w:val="0"/>
          <w:divBdr>
            <w:top w:val="none" w:sz="0" w:space="0" w:color="auto"/>
            <w:left w:val="none" w:sz="0" w:space="0" w:color="auto"/>
            <w:bottom w:val="none" w:sz="0" w:space="0" w:color="auto"/>
            <w:right w:val="none" w:sz="0" w:space="0" w:color="auto"/>
          </w:divBdr>
        </w:div>
        <w:div w:id="797724557">
          <w:marLeft w:val="0"/>
          <w:marRight w:val="0"/>
          <w:marTop w:val="0"/>
          <w:marBottom w:val="0"/>
          <w:divBdr>
            <w:top w:val="none" w:sz="0" w:space="0" w:color="auto"/>
            <w:left w:val="none" w:sz="0" w:space="0" w:color="auto"/>
            <w:bottom w:val="none" w:sz="0" w:space="0" w:color="auto"/>
            <w:right w:val="none" w:sz="0" w:space="0" w:color="auto"/>
          </w:divBdr>
        </w:div>
        <w:div w:id="1682388680">
          <w:marLeft w:val="0"/>
          <w:marRight w:val="0"/>
          <w:marTop w:val="0"/>
          <w:marBottom w:val="0"/>
          <w:divBdr>
            <w:top w:val="none" w:sz="0" w:space="0" w:color="auto"/>
            <w:left w:val="none" w:sz="0" w:space="0" w:color="auto"/>
            <w:bottom w:val="none" w:sz="0" w:space="0" w:color="auto"/>
            <w:right w:val="none" w:sz="0" w:space="0" w:color="auto"/>
          </w:divBdr>
        </w:div>
        <w:div w:id="945119523">
          <w:marLeft w:val="0"/>
          <w:marRight w:val="0"/>
          <w:marTop w:val="0"/>
          <w:marBottom w:val="0"/>
          <w:divBdr>
            <w:top w:val="none" w:sz="0" w:space="0" w:color="auto"/>
            <w:left w:val="none" w:sz="0" w:space="0" w:color="auto"/>
            <w:bottom w:val="none" w:sz="0" w:space="0" w:color="auto"/>
            <w:right w:val="none" w:sz="0" w:space="0" w:color="auto"/>
          </w:divBdr>
        </w:div>
        <w:div w:id="614212347">
          <w:marLeft w:val="0"/>
          <w:marRight w:val="0"/>
          <w:marTop w:val="0"/>
          <w:marBottom w:val="0"/>
          <w:divBdr>
            <w:top w:val="none" w:sz="0" w:space="0" w:color="auto"/>
            <w:left w:val="none" w:sz="0" w:space="0" w:color="auto"/>
            <w:bottom w:val="none" w:sz="0" w:space="0" w:color="auto"/>
            <w:right w:val="none" w:sz="0" w:space="0" w:color="auto"/>
          </w:divBdr>
        </w:div>
        <w:div w:id="189490785">
          <w:marLeft w:val="0"/>
          <w:marRight w:val="0"/>
          <w:marTop w:val="0"/>
          <w:marBottom w:val="0"/>
          <w:divBdr>
            <w:top w:val="none" w:sz="0" w:space="0" w:color="auto"/>
            <w:left w:val="none" w:sz="0" w:space="0" w:color="auto"/>
            <w:bottom w:val="none" w:sz="0" w:space="0" w:color="auto"/>
            <w:right w:val="none" w:sz="0" w:space="0" w:color="auto"/>
          </w:divBdr>
        </w:div>
        <w:div w:id="1344287536">
          <w:marLeft w:val="0"/>
          <w:marRight w:val="0"/>
          <w:marTop w:val="0"/>
          <w:marBottom w:val="0"/>
          <w:divBdr>
            <w:top w:val="none" w:sz="0" w:space="0" w:color="auto"/>
            <w:left w:val="none" w:sz="0" w:space="0" w:color="auto"/>
            <w:bottom w:val="none" w:sz="0" w:space="0" w:color="auto"/>
            <w:right w:val="none" w:sz="0" w:space="0" w:color="auto"/>
          </w:divBdr>
        </w:div>
        <w:div w:id="1553956510">
          <w:marLeft w:val="0"/>
          <w:marRight w:val="0"/>
          <w:marTop w:val="0"/>
          <w:marBottom w:val="0"/>
          <w:divBdr>
            <w:top w:val="none" w:sz="0" w:space="0" w:color="auto"/>
            <w:left w:val="none" w:sz="0" w:space="0" w:color="auto"/>
            <w:bottom w:val="none" w:sz="0" w:space="0" w:color="auto"/>
            <w:right w:val="none" w:sz="0" w:space="0" w:color="auto"/>
          </w:divBdr>
        </w:div>
        <w:div w:id="8054648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pnation.eu/" TargetMode="External"/><Relationship Id="rId13" Type="http://schemas.openxmlformats.org/officeDocument/2006/relationships/hyperlink" Target="mailto:kathy@permanentpressmedia.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dualipaoffici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ttps://twitter.com/DUALIP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instagram.com/dualipa/?hl=en" TargetMode="External"/><Relationship Id="rId4" Type="http://schemas.openxmlformats.org/officeDocument/2006/relationships/footnotes" Target="footnotes.xml"/><Relationship Id="rId9" Type="http://schemas.openxmlformats.org/officeDocument/2006/relationships/hyperlink" Target="https://www.dualipa.com/" TargetMode="External"/><Relationship Id="rId14" Type="http://schemas.openxmlformats.org/officeDocument/2006/relationships/hyperlink" Target="mailto:chloe@permanentpressmedia.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Swanson, Laura</cp:lastModifiedBy>
  <cp:revision>3</cp:revision>
  <dcterms:created xsi:type="dcterms:W3CDTF">2019-12-19T16:30:00Z</dcterms:created>
  <dcterms:modified xsi:type="dcterms:W3CDTF">2019-12-19T16:32:00Z</dcterms:modified>
</cp:coreProperties>
</file>