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EC" w:rsidRPr="004A1DEC" w:rsidRDefault="004A1DEC" w:rsidP="004A1DEC">
      <w:pPr>
        <w:autoSpaceDE w:val="0"/>
        <w:autoSpaceDN w:val="0"/>
        <w:adjustRightInd w:val="0"/>
        <w:spacing w:before="120"/>
        <w:jc w:val="center"/>
        <w:rPr>
          <w:rFonts w:cstheme="minorHAnsi"/>
          <w:b/>
          <w:bCs/>
          <w:color w:val="222222"/>
          <w:sz w:val="36"/>
          <w:szCs w:val="36"/>
        </w:rPr>
      </w:pPr>
      <w:r w:rsidRPr="004A1DEC">
        <w:rPr>
          <w:rFonts w:cstheme="minorHAnsi"/>
          <w:b/>
          <w:bCs/>
          <w:color w:val="222222"/>
          <w:sz w:val="36"/>
          <w:szCs w:val="36"/>
        </w:rPr>
        <w:t>BRANDY CLARK’S “</w:t>
      </w:r>
      <w:r w:rsidRPr="004A1DEC">
        <w:rPr>
          <w:rFonts w:cstheme="minorHAnsi"/>
          <w:b/>
          <w:bCs/>
          <w:sz w:val="36"/>
          <w:szCs w:val="36"/>
        </w:rPr>
        <w:t>I’LL BE THE SAD SONG</w:t>
      </w:r>
      <w:r w:rsidRPr="004A1DEC">
        <w:rPr>
          <w:rFonts w:cstheme="minorHAnsi"/>
          <w:b/>
          <w:bCs/>
          <w:color w:val="222222"/>
          <w:sz w:val="36"/>
          <w:szCs w:val="36"/>
        </w:rPr>
        <w:t xml:space="preserve">” DEBUTS TODAY </w:t>
      </w:r>
    </w:p>
    <w:p w:rsidR="004A1DEC" w:rsidRPr="004A1DEC" w:rsidRDefault="004A1DEC" w:rsidP="004A1DEC">
      <w:pPr>
        <w:autoSpaceDE w:val="0"/>
        <w:autoSpaceDN w:val="0"/>
        <w:adjustRightInd w:val="0"/>
        <w:spacing w:before="120" w:after="120"/>
        <w:jc w:val="center"/>
        <w:rPr>
          <w:rFonts w:cstheme="minorHAnsi"/>
          <w:sz w:val="36"/>
          <w:szCs w:val="36"/>
        </w:rPr>
      </w:pPr>
      <w:r w:rsidRPr="004A1DEC">
        <w:rPr>
          <w:rFonts w:cstheme="minorHAnsi"/>
          <w:sz w:val="36"/>
          <w:szCs w:val="36"/>
        </w:rPr>
        <w:t xml:space="preserve">NEW ALBUM </w:t>
      </w:r>
      <w:r w:rsidRPr="004A1DEC">
        <w:rPr>
          <w:rFonts w:cstheme="minorHAnsi"/>
          <w:i/>
          <w:iCs/>
          <w:sz w:val="36"/>
          <w:szCs w:val="36"/>
        </w:rPr>
        <w:t xml:space="preserve">YOUR LIFE IS A RECORD </w:t>
      </w:r>
      <w:r w:rsidRPr="004A1DEC">
        <w:rPr>
          <w:rFonts w:cstheme="minorHAnsi"/>
          <w:sz w:val="36"/>
          <w:szCs w:val="36"/>
        </w:rPr>
        <w:t xml:space="preserve">OUT MARCH 6 ON WARNER RECORDS </w:t>
      </w:r>
    </w:p>
    <w:p w:rsidR="004A1DEC" w:rsidRPr="004A1DEC" w:rsidRDefault="004A1DEC" w:rsidP="004A1DEC">
      <w:pPr>
        <w:autoSpaceDE w:val="0"/>
        <w:autoSpaceDN w:val="0"/>
        <w:adjustRightInd w:val="0"/>
        <w:spacing w:before="120" w:after="120"/>
        <w:jc w:val="center"/>
        <w:rPr>
          <w:rFonts w:cstheme="minorHAnsi"/>
          <w:sz w:val="36"/>
          <w:szCs w:val="36"/>
        </w:rPr>
      </w:pPr>
      <w:r w:rsidRPr="004A1DEC">
        <w:rPr>
          <w:rFonts w:cstheme="minorHAnsi"/>
          <w:sz w:val="36"/>
          <w:szCs w:val="36"/>
        </w:rPr>
        <w:t xml:space="preserve">TOUR DATES CONFIRMED </w:t>
      </w:r>
    </w:p>
    <w:p w:rsidR="004A1DEC" w:rsidRPr="004A1DEC" w:rsidRDefault="004A1DEC" w:rsidP="004A1DEC">
      <w:pPr>
        <w:autoSpaceDE w:val="0"/>
        <w:autoSpaceDN w:val="0"/>
        <w:adjustRightInd w:val="0"/>
        <w:spacing w:before="240"/>
        <w:jc w:val="center"/>
        <w:rPr>
          <w:rFonts w:cstheme="minorHAnsi"/>
          <w:i/>
          <w:iCs/>
          <w:u w:val="single"/>
        </w:rPr>
      </w:pPr>
      <w:r w:rsidRPr="004A1DEC">
        <w:rPr>
          <w:rFonts w:cstheme="minorHAnsi"/>
          <w:i/>
          <w:iCs/>
          <w:u w:val="single"/>
        </w:rPr>
        <w:t xml:space="preserve"> </w:t>
      </w:r>
      <w:r w:rsidR="00A86CDB">
        <w:rPr>
          <w:rFonts w:ascii="Times New Roman" w:eastAsia="Cambria" w:hAnsi="Times New Roman"/>
          <w:bCs/>
          <w:noProof/>
          <w:sz w:val="20"/>
          <w:szCs w:val="20"/>
        </w:rPr>
        <w:drawing>
          <wp:inline distT="0" distB="0" distL="0" distR="0" wp14:anchorId="3BC6A5AC" wp14:editId="4ECE9059">
            <wp:extent cx="3560482" cy="3560482"/>
            <wp:effectExtent l="0" t="0" r="0" b="0"/>
            <wp:docPr id="3" name="Picture 3" descr="A person standing in front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yliar_cover small.jpg"/>
                    <pic:cNvPicPr/>
                  </pic:nvPicPr>
                  <pic:blipFill>
                    <a:blip r:embed="rId4"/>
                    <a:stretch>
                      <a:fillRect/>
                    </a:stretch>
                  </pic:blipFill>
                  <pic:spPr>
                    <a:xfrm>
                      <a:off x="0" y="0"/>
                      <a:ext cx="3568566" cy="3568566"/>
                    </a:xfrm>
                    <a:prstGeom prst="rect">
                      <a:avLst/>
                    </a:prstGeom>
                  </pic:spPr>
                </pic:pic>
              </a:graphicData>
            </a:graphic>
          </wp:inline>
        </w:drawing>
      </w:r>
    </w:p>
    <w:p w:rsidR="004A1DEC" w:rsidRPr="004A1DEC" w:rsidRDefault="004A1DEC" w:rsidP="004A1DEC">
      <w:pPr>
        <w:autoSpaceDE w:val="0"/>
        <w:autoSpaceDN w:val="0"/>
        <w:adjustRightInd w:val="0"/>
        <w:spacing w:before="240"/>
        <w:rPr>
          <w:rFonts w:cstheme="minorHAnsi"/>
          <w:sz w:val="20"/>
          <w:szCs w:val="20"/>
        </w:rPr>
      </w:pPr>
      <w:r w:rsidRPr="004A1DEC">
        <w:rPr>
          <w:rFonts w:cstheme="minorHAnsi"/>
          <w:b/>
          <w:sz w:val="20"/>
          <w:szCs w:val="20"/>
        </w:rPr>
        <w:t>January 31, 2020 (Los Angeles, CA) -</w:t>
      </w:r>
      <w:r>
        <w:rPr>
          <w:rFonts w:cstheme="minorHAnsi"/>
          <w:sz w:val="20"/>
          <w:szCs w:val="20"/>
        </w:rPr>
        <w:t xml:space="preserve"> </w:t>
      </w:r>
      <w:r w:rsidRPr="004A1DEC">
        <w:rPr>
          <w:rFonts w:cstheme="minorHAnsi"/>
          <w:sz w:val="20"/>
          <w:szCs w:val="20"/>
        </w:rPr>
        <w:t>Grammy-nominated and CMA Award-winning singer, songwriter and musician</w:t>
      </w:r>
      <w:r w:rsidRPr="004A1DEC">
        <w:rPr>
          <w:rFonts w:cstheme="minorHAnsi"/>
          <w:b/>
          <w:bCs/>
          <w:sz w:val="20"/>
          <w:szCs w:val="20"/>
        </w:rPr>
        <w:t xml:space="preserve"> Brandy Clark</w:t>
      </w:r>
      <w:r w:rsidRPr="004A1DEC">
        <w:rPr>
          <w:rFonts w:cstheme="minorHAnsi"/>
          <w:sz w:val="20"/>
          <w:szCs w:val="20"/>
        </w:rPr>
        <w:t xml:space="preserve"> is debuting her new track,</w:t>
      </w:r>
      <w:r w:rsidRPr="004A1DEC">
        <w:rPr>
          <w:rFonts w:cstheme="minorHAnsi"/>
          <w:b/>
          <w:bCs/>
          <w:sz w:val="20"/>
          <w:szCs w:val="20"/>
        </w:rPr>
        <w:t xml:space="preserve"> </w:t>
      </w:r>
      <w:r w:rsidRPr="004A1DEC">
        <w:rPr>
          <w:rFonts w:cstheme="minorHAnsi"/>
          <w:sz w:val="20"/>
          <w:szCs w:val="20"/>
        </w:rPr>
        <w:t>“</w:t>
      </w:r>
      <w:r w:rsidRPr="004A1DEC">
        <w:rPr>
          <w:rFonts w:cstheme="minorHAnsi"/>
          <w:b/>
          <w:bCs/>
          <w:sz w:val="20"/>
          <w:szCs w:val="20"/>
        </w:rPr>
        <w:t>I’ll Be the Sad Song</w:t>
      </w:r>
      <w:r w:rsidRPr="004A1DEC">
        <w:rPr>
          <w:rFonts w:cstheme="minorHAnsi"/>
          <w:sz w:val="20"/>
          <w:szCs w:val="20"/>
        </w:rPr>
        <w:t xml:space="preserve">,” today. Listen/share HERE.  </w:t>
      </w:r>
    </w:p>
    <w:p w:rsidR="004A1DEC" w:rsidRPr="004A1DEC" w:rsidRDefault="004A1DEC" w:rsidP="004A1DEC">
      <w:pPr>
        <w:autoSpaceDE w:val="0"/>
        <w:autoSpaceDN w:val="0"/>
        <w:adjustRightInd w:val="0"/>
        <w:spacing w:before="120"/>
        <w:rPr>
          <w:rFonts w:cstheme="minorHAnsi"/>
          <w:color w:val="222222"/>
          <w:sz w:val="20"/>
          <w:szCs w:val="20"/>
        </w:rPr>
      </w:pPr>
      <w:r w:rsidRPr="004A1DEC">
        <w:rPr>
          <w:rFonts w:cstheme="minorHAnsi"/>
          <w:sz w:val="20"/>
          <w:szCs w:val="20"/>
        </w:rPr>
        <w:t xml:space="preserve">The song is the second unveiled from Clark’s highly anticipated new album, </w:t>
      </w:r>
      <w:r w:rsidRPr="004A1DEC">
        <w:rPr>
          <w:rFonts w:cstheme="minorHAnsi"/>
          <w:b/>
          <w:bCs/>
          <w:i/>
          <w:iCs/>
          <w:sz w:val="20"/>
          <w:szCs w:val="20"/>
        </w:rPr>
        <w:t>Your Life is a Record</w:t>
      </w:r>
      <w:r w:rsidRPr="004A1DEC">
        <w:rPr>
          <w:rFonts w:cstheme="minorHAnsi"/>
          <w:sz w:val="20"/>
          <w:szCs w:val="20"/>
        </w:rPr>
        <w:t xml:space="preserve">, which will be released </w:t>
      </w:r>
      <w:r w:rsidRPr="004A1DEC">
        <w:rPr>
          <w:rFonts w:cstheme="minorHAnsi"/>
          <w:b/>
          <w:bCs/>
          <w:sz w:val="20"/>
          <w:szCs w:val="20"/>
        </w:rPr>
        <w:t>March 6</w:t>
      </w:r>
      <w:r w:rsidRPr="004A1DEC">
        <w:rPr>
          <w:rFonts w:cstheme="minorHAnsi"/>
          <w:sz w:val="20"/>
          <w:szCs w:val="20"/>
        </w:rPr>
        <w:t xml:space="preserve"> on </w:t>
      </w:r>
      <w:r w:rsidRPr="004A1DEC">
        <w:rPr>
          <w:rFonts w:cstheme="minorHAnsi"/>
          <w:b/>
          <w:bCs/>
          <w:sz w:val="20"/>
          <w:szCs w:val="20"/>
        </w:rPr>
        <w:t xml:space="preserve">Warner Records </w:t>
      </w:r>
      <w:r w:rsidRPr="004A1DEC">
        <w:rPr>
          <w:rFonts w:cstheme="minorHAnsi"/>
          <w:sz w:val="20"/>
          <w:szCs w:val="20"/>
        </w:rPr>
        <w:t xml:space="preserve">(pre-order). Already receiving widespread attention, </w:t>
      </w:r>
      <w:r w:rsidRPr="004A1DEC">
        <w:rPr>
          <w:rFonts w:cstheme="minorHAnsi"/>
          <w:b/>
          <w:bCs/>
          <w:sz w:val="20"/>
          <w:szCs w:val="20"/>
        </w:rPr>
        <w:t>NPR Music</w:t>
      </w:r>
      <w:r w:rsidRPr="004A1DEC">
        <w:rPr>
          <w:rFonts w:cstheme="minorHAnsi"/>
          <w:sz w:val="20"/>
          <w:szCs w:val="20"/>
        </w:rPr>
        <w:t xml:space="preserve">’s Ann Powers proclaims, </w:t>
      </w:r>
      <w:r w:rsidRPr="004A1DEC">
        <w:rPr>
          <w:rFonts w:cstheme="minorHAnsi"/>
          <w:color w:val="222222"/>
          <w:sz w:val="20"/>
          <w:szCs w:val="20"/>
        </w:rPr>
        <w:t>“Breakthroughs don’t always have to come for brand new artists,” and continues, “[</w:t>
      </w:r>
      <w:r w:rsidRPr="004A1DEC">
        <w:rPr>
          <w:rFonts w:cstheme="minorHAnsi"/>
          <w:i/>
          <w:iCs/>
          <w:color w:val="222222"/>
          <w:sz w:val="20"/>
          <w:szCs w:val="20"/>
        </w:rPr>
        <w:t>Your Life is a Record</w:t>
      </w:r>
      <w:r w:rsidRPr="004A1DEC">
        <w:rPr>
          <w:rFonts w:cstheme="minorHAnsi"/>
          <w:color w:val="222222"/>
          <w:sz w:val="20"/>
          <w:szCs w:val="20"/>
        </w:rPr>
        <w:t xml:space="preserve">] sounds like an instant classic. It sounds vintage, it evokes classic ‘60s country albums, but it also sounds completely contemporary,” while </w:t>
      </w:r>
      <w:r w:rsidRPr="004A1DEC">
        <w:rPr>
          <w:rFonts w:cstheme="minorHAnsi"/>
          <w:b/>
          <w:bCs/>
          <w:i/>
          <w:iCs/>
          <w:sz w:val="20"/>
          <w:szCs w:val="20"/>
        </w:rPr>
        <w:t>Rolling Stone</w:t>
      </w:r>
      <w:r w:rsidRPr="004A1DEC">
        <w:rPr>
          <w:rFonts w:cstheme="minorHAnsi"/>
          <w:color w:val="222222"/>
          <w:sz w:val="20"/>
          <w:szCs w:val="20"/>
        </w:rPr>
        <w:t xml:space="preserve"> recently included it as one of their “70 Most Anticipated Albums of 2020.”</w:t>
      </w:r>
    </w:p>
    <w:p w:rsidR="004A1DEC" w:rsidRPr="004A1DEC" w:rsidRDefault="004A1DEC" w:rsidP="004A1DEC">
      <w:pPr>
        <w:autoSpaceDE w:val="0"/>
        <w:autoSpaceDN w:val="0"/>
        <w:adjustRightInd w:val="0"/>
        <w:spacing w:before="120"/>
        <w:rPr>
          <w:rFonts w:cstheme="minorHAnsi"/>
          <w:color w:val="222222"/>
          <w:sz w:val="20"/>
          <w:szCs w:val="20"/>
        </w:rPr>
      </w:pPr>
      <w:r w:rsidRPr="004A1DEC">
        <w:rPr>
          <w:rFonts w:cstheme="minorHAnsi"/>
          <w:sz w:val="20"/>
          <w:szCs w:val="20"/>
        </w:rPr>
        <w:t xml:space="preserve">Produced by award winning producer </w:t>
      </w:r>
      <w:r w:rsidRPr="004A1DEC">
        <w:rPr>
          <w:rFonts w:cstheme="minorHAnsi"/>
          <w:b/>
          <w:bCs/>
          <w:sz w:val="20"/>
          <w:szCs w:val="20"/>
        </w:rPr>
        <w:t>Jay Joyce</w:t>
      </w:r>
      <w:r w:rsidRPr="004A1DEC">
        <w:rPr>
          <w:rFonts w:cstheme="minorHAnsi"/>
          <w:sz w:val="20"/>
          <w:szCs w:val="20"/>
        </w:rPr>
        <w:t xml:space="preserve">, the 11-track album was recorded largely as an intimate acoustic four-piece—featuring Clark, Joyce, Giles Reaves and Jedd Hughes—with subsequent Memphis strings and horns layered in with arrangements by </w:t>
      </w:r>
      <w:r w:rsidRPr="004A1DEC">
        <w:rPr>
          <w:rFonts w:cstheme="minorHAnsi"/>
          <w:b/>
          <w:bCs/>
          <w:sz w:val="20"/>
          <w:szCs w:val="20"/>
        </w:rPr>
        <w:t>Lester Snell</w:t>
      </w:r>
      <w:r w:rsidRPr="004A1DEC">
        <w:rPr>
          <w:rFonts w:cstheme="minorHAnsi"/>
          <w:sz w:val="20"/>
          <w:szCs w:val="20"/>
        </w:rPr>
        <w:t xml:space="preserve">. Created after the dissolution of a long-term relationship, the album features Clark’s most personal songwriting to date along with special guest appearances </w:t>
      </w:r>
      <w:r w:rsidRPr="004A1DEC">
        <w:rPr>
          <w:rFonts w:cstheme="minorHAnsi"/>
          <w:color w:val="222222"/>
          <w:sz w:val="20"/>
          <w:szCs w:val="20"/>
        </w:rPr>
        <w:t xml:space="preserve">from </w:t>
      </w:r>
      <w:r w:rsidRPr="004A1DEC">
        <w:rPr>
          <w:rFonts w:cstheme="minorHAnsi"/>
          <w:b/>
          <w:bCs/>
          <w:color w:val="222222"/>
          <w:sz w:val="20"/>
          <w:szCs w:val="20"/>
        </w:rPr>
        <w:t>Randy Newman</w:t>
      </w:r>
      <w:r w:rsidRPr="004A1DEC">
        <w:rPr>
          <w:rFonts w:cstheme="minorHAnsi"/>
          <w:color w:val="222222"/>
          <w:sz w:val="20"/>
          <w:szCs w:val="20"/>
        </w:rPr>
        <w:t xml:space="preserve"> (“Bigger Boat”) and guitarist </w:t>
      </w:r>
      <w:r w:rsidRPr="004A1DEC">
        <w:rPr>
          <w:rFonts w:cstheme="minorHAnsi"/>
          <w:b/>
          <w:bCs/>
          <w:color w:val="222222"/>
          <w:sz w:val="20"/>
          <w:szCs w:val="20"/>
        </w:rPr>
        <w:t>John Osborne</w:t>
      </w:r>
      <w:r w:rsidRPr="004A1DEC">
        <w:rPr>
          <w:rFonts w:cstheme="minorHAnsi"/>
          <w:color w:val="222222"/>
          <w:sz w:val="20"/>
          <w:szCs w:val="20"/>
        </w:rPr>
        <w:t xml:space="preserve"> (“Bad Car”). Ahead of the release, the album’s lead single, “</w:t>
      </w:r>
      <w:r w:rsidRPr="004A1DEC">
        <w:rPr>
          <w:rFonts w:cstheme="minorHAnsi"/>
          <w:b/>
          <w:bCs/>
          <w:color w:val="222222"/>
          <w:sz w:val="20"/>
          <w:szCs w:val="20"/>
        </w:rPr>
        <w:t>Who You Thought I Was</w:t>
      </w:r>
      <w:r w:rsidRPr="004A1DEC">
        <w:rPr>
          <w:rFonts w:cstheme="minorHAnsi"/>
          <w:color w:val="222222"/>
          <w:sz w:val="20"/>
          <w:szCs w:val="20"/>
        </w:rPr>
        <w:t xml:space="preserve">,” premiered earlier this month to critical acclaim. Of the song, </w:t>
      </w:r>
      <w:r w:rsidRPr="004A1DEC">
        <w:rPr>
          <w:rFonts w:cstheme="minorHAnsi"/>
          <w:i/>
          <w:iCs/>
          <w:sz w:val="20"/>
          <w:szCs w:val="20"/>
        </w:rPr>
        <w:t>The Tennessean</w:t>
      </w:r>
      <w:r w:rsidRPr="004A1DEC">
        <w:rPr>
          <w:rFonts w:cstheme="minorHAnsi"/>
          <w:color w:val="222222"/>
          <w:sz w:val="20"/>
          <w:szCs w:val="20"/>
        </w:rPr>
        <w:t xml:space="preserve"> praises, “entrancing,” while </w:t>
      </w:r>
      <w:r w:rsidRPr="004A1DEC">
        <w:rPr>
          <w:rFonts w:cstheme="minorHAnsi"/>
          <w:i/>
          <w:iCs/>
          <w:sz w:val="20"/>
          <w:szCs w:val="20"/>
        </w:rPr>
        <w:t>Music Row</w:t>
      </w:r>
      <w:r w:rsidRPr="004A1DEC">
        <w:rPr>
          <w:rFonts w:cstheme="minorHAnsi"/>
          <w:color w:val="222222"/>
          <w:sz w:val="20"/>
          <w:szCs w:val="20"/>
        </w:rPr>
        <w:t xml:space="preserve"> declares, “This woman is just awesome, that’s all. Her liquid vocal, her lovely melody, her pristinely constructed song and her overall artistry are all perfectly in place here. She is a country queen if I have ever heard one.” Watch the official music video </w:t>
      </w:r>
      <w:r w:rsidRPr="004A1DEC">
        <w:rPr>
          <w:rFonts w:cstheme="minorHAnsi"/>
          <w:sz w:val="20"/>
          <w:szCs w:val="20"/>
        </w:rPr>
        <w:t>HERE</w:t>
      </w:r>
      <w:r w:rsidRPr="004A1DEC">
        <w:rPr>
          <w:rFonts w:cstheme="minorHAnsi"/>
          <w:color w:val="222222"/>
          <w:sz w:val="20"/>
          <w:szCs w:val="20"/>
        </w:rPr>
        <w:t xml:space="preserve">. </w:t>
      </w:r>
    </w:p>
    <w:p w:rsidR="004A1DEC" w:rsidRPr="004A1DEC" w:rsidRDefault="004A1DEC" w:rsidP="004A1DEC">
      <w:pPr>
        <w:autoSpaceDE w:val="0"/>
        <w:autoSpaceDN w:val="0"/>
        <w:adjustRightInd w:val="0"/>
        <w:spacing w:before="120"/>
        <w:rPr>
          <w:rFonts w:cstheme="minorHAnsi"/>
          <w:sz w:val="20"/>
          <w:szCs w:val="20"/>
        </w:rPr>
      </w:pPr>
      <w:r w:rsidRPr="004A1DEC">
        <w:rPr>
          <w:rFonts w:cstheme="minorHAnsi"/>
          <w:sz w:val="20"/>
          <w:szCs w:val="20"/>
        </w:rPr>
        <w:lastRenderedPageBreak/>
        <w:t xml:space="preserve">In celebration of the release, Clark will tour extensively throughout 2020 including a series of winter tour dates with </w:t>
      </w:r>
      <w:r w:rsidRPr="004A1DEC">
        <w:rPr>
          <w:rFonts w:cstheme="minorHAnsi"/>
          <w:b/>
          <w:bCs/>
          <w:sz w:val="20"/>
          <w:szCs w:val="20"/>
        </w:rPr>
        <w:t>Tanya Tucker</w:t>
      </w:r>
      <w:r w:rsidRPr="004A1DEC">
        <w:rPr>
          <w:rFonts w:cstheme="minorHAnsi"/>
          <w:sz w:val="20"/>
          <w:szCs w:val="20"/>
        </w:rPr>
        <w:t xml:space="preserve"> on the </w:t>
      </w:r>
      <w:r w:rsidRPr="004A1DEC">
        <w:rPr>
          <w:rFonts w:cstheme="minorHAnsi"/>
          <w:b/>
          <w:bCs/>
          <w:sz w:val="20"/>
          <w:szCs w:val="20"/>
        </w:rPr>
        <w:t>CMT Next Women of Nashville Tour</w:t>
      </w:r>
      <w:r w:rsidRPr="004A1DEC">
        <w:rPr>
          <w:rFonts w:cstheme="minorHAnsi"/>
          <w:sz w:val="20"/>
          <w:szCs w:val="20"/>
        </w:rPr>
        <w:t xml:space="preserve">. The run features </w:t>
      </w:r>
      <w:proofErr w:type="gramStart"/>
      <w:r w:rsidRPr="004A1DEC">
        <w:rPr>
          <w:rFonts w:cstheme="minorHAnsi"/>
          <w:sz w:val="20"/>
          <w:szCs w:val="20"/>
        </w:rPr>
        <w:t>stops</w:t>
      </w:r>
      <w:proofErr w:type="gramEnd"/>
      <w:r w:rsidRPr="004A1DEC">
        <w:rPr>
          <w:rFonts w:cstheme="minorHAnsi"/>
          <w:sz w:val="20"/>
          <w:szCs w:val="20"/>
        </w:rPr>
        <w:t xml:space="preserve"> at Philadelphia’s World Café Live, New York’s Town Hall, Memphis’ Graceland Soundstage among many others. Additionally, beginning in March, Clark will embark on her headlining “</w:t>
      </w:r>
      <w:r w:rsidRPr="004A1DEC">
        <w:rPr>
          <w:rFonts w:cstheme="minorHAnsi"/>
          <w:b/>
          <w:bCs/>
          <w:sz w:val="20"/>
          <w:szCs w:val="20"/>
        </w:rPr>
        <w:t>Who You Thought I Was Tour</w:t>
      </w:r>
      <w:r w:rsidRPr="004A1DEC">
        <w:rPr>
          <w:rFonts w:cstheme="minorHAnsi"/>
          <w:sz w:val="20"/>
          <w:szCs w:val="20"/>
        </w:rPr>
        <w:t xml:space="preserve">,” which includes special album release shows at Nashville’s 3rd &amp; Lindsley on March 29, Los Angeles’ Lodge Room on April 7 and Chicago’s The Space on May 8. See below for complete tour itinerary. </w:t>
      </w:r>
      <w:r w:rsidRPr="004A1DEC">
        <w:rPr>
          <w:rFonts w:cstheme="minorHAnsi"/>
          <w:color w:val="000000"/>
          <w:sz w:val="20"/>
          <w:szCs w:val="20"/>
        </w:rPr>
        <w:t xml:space="preserve">Every ticket purchased for the headline tour includes a choice of a CD or digital download copy of </w:t>
      </w:r>
      <w:r w:rsidRPr="004A1DEC">
        <w:rPr>
          <w:rFonts w:cstheme="minorHAnsi"/>
          <w:i/>
          <w:iCs/>
          <w:color w:val="000000"/>
          <w:sz w:val="20"/>
          <w:szCs w:val="20"/>
        </w:rPr>
        <w:t>Your Life is a Record</w:t>
      </w:r>
      <w:r w:rsidRPr="004A1DEC">
        <w:rPr>
          <w:rFonts w:cstheme="minorHAnsi"/>
          <w:color w:val="000000"/>
          <w:sz w:val="20"/>
          <w:szCs w:val="20"/>
        </w:rPr>
        <w:t>. Available in most markets, check ticket details for confirmation.</w:t>
      </w:r>
      <w:r w:rsidRPr="004A1DEC">
        <w:rPr>
          <w:rFonts w:cstheme="minorHAnsi"/>
          <w:sz w:val="20"/>
          <w:szCs w:val="20"/>
        </w:rPr>
        <w:t xml:space="preserve"> </w:t>
      </w:r>
    </w:p>
    <w:p w:rsidR="004A1DEC" w:rsidRPr="004A1DEC" w:rsidRDefault="004A1DEC" w:rsidP="004A1DEC">
      <w:pPr>
        <w:autoSpaceDE w:val="0"/>
        <w:autoSpaceDN w:val="0"/>
        <w:adjustRightInd w:val="0"/>
        <w:spacing w:before="120"/>
        <w:rPr>
          <w:rFonts w:cstheme="minorHAnsi"/>
          <w:sz w:val="20"/>
          <w:szCs w:val="20"/>
        </w:rPr>
      </w:pPr>
      <w:r w:rsidRPr="004A1DEC">
        <w:rPr>
          <w:rFonts w:cstheme="minorHAnsi"/>
          <w:sz w:val="20"/>
          <w:szCs w:val="20"/>
        </w:rPr>
        <w:t xml:space="preserve">A six-time Grammy nominee and CMA Awards “Song of the Year” recipient, Clark is one of her generation’s most respected and celebrated songwriters and musicians. Her songs include Kacey Musgraves’ “Follow Your Arrow,” Miranda Lambert’s “Mama’s Broken Heart,” The Band Perry’s “Better Dig Two” and Hailey Whitter’s “Ten Year Town,” which was just named #2 on </w:t>
      </w:r>
      <w:r w:rsidRPr="004A1DEC">
        <w:rPr>
          <w:rFonts w:cstheme="minorHAnsi"/>
          <w:i/>
          <w:iCs/>
          <w:sz w:val="20"/>
          <w:szCs w:val="20"/>
        </w:rPr>
        <w:t>Rolling Stone</w:t>
      </w:r>
      <w:r w:rsidRPr="004A1DEC">
        <w:rPr>
          <w:rFonts w:cstheme="minorHAnsi"/>
          <w:sz w:val="20"/>
          <w:szCs w:val="20"/>
        </w:rPr>
        <w:t xml:space="preserve">’s “25 Best Country and Americana Songs of 2019” round up. Her two solo albums—2013’s </w:t>
      </w:r>
      <w:r w:rsidRPr="004A1DEC">
        <w:rPr>
          <w:rFonts w:cstheme="minorHAnsi"/>
          <w:i/>
          <w:iCs/>
          <w:sz w:val="20"/>
          <w:szCs w:val="20"/>
        </w:rPr>
        <w:t>12 Stories</w:t>
      </w:r>
      <w:r w:rsidRPr="004A1DEC">
        <w:rPr>
          <w:rFonts w:cstheme="minorHAnsi"/>
          <w:sz w:val="20"/>
          <w:szCs w:val="20"/>
        </w:rPr>
        <w:t xml:space="preserve"> and 2016’s </w:t>
      </w:r>
      <w:r w:rsidRPr="004A1DEC">
        <w:rPr>
          <w:rFonts w:cstheme="minorHAnsi"/>
          <w:i/>
          <w:iCs/>
          <w:sz w:val="20"/>
          <w:szCs w:val="20"/>
        </w:rPr>
        <w:t>Big Day in a Small Town</w:t>
      </w:r>
      <w:r w:rsidRPr="004A1DEC">
        <w:rPr>
          <w:rFonts w:cstheme="minorHAnsi"/>
          <w:sz w:val="20"/>
          <w:szCs w:val="20"/>
        </w:rPr>
        <w:t xml:space="preserve">—each garnered immense critical acclaim landing on “Best of the Year” lists at </w:t>
      </w:r>
      <w:r w:rsidRPr="004A1DEC">
        <w:rPr>
          <w:rFonts w:cstheme="minorHAnsi"/>
          <w:i/>
          <w:iCs/>
          <w:sz w:val="20"/>
          <w:szCs w:val="20"/>
        </w:rPr>
        <w:t>New York Magazine</w:t>
      </w:r>
      <w:r w:rsidRPr="004A1DEC">
        <w:rPr>
          <w:rFonts w:cstheme="minorHAnsi"/>
          <w:sz w:val="20"/>
          <w:szCs w:val="20"/>
        </w:rPr>
        <w:t xml:space="preserve">, </w:t>
      </w:r>
      <w:r w:rsidRPr="004A1DEC">
        <w:rPr>
          <w:rFonts w:cstheme="minorHAnsi"/>
          <w:i/>
          <w:iCs/>
          <w:sz w:val="20"/>
          <w:szCs w:val="20"/>
        </w:rPr>
        <w:t>Billboard</w:t>
      </w:r>
      <w:r w:rsidRPr="004A1DEC">
        <w:rPr>
          <w:rFonts w:cstheme="minorHAnsi"/>
          <w:sz w:val="20"/>
          <w:szCs w:val="20"/>
        </w:rPr>
        <w:t>, NPR Music</w:t>
      </w:r>
      <w:r w:rsidRPr="004A1DEC">
        <w:rPr>
          <w:rFonts w:cstheme="minorHAnsi"/>
          <w:i/>
          <w:iCs/>
          <w:sz w:val="20"/>
          <w:szCs w:val="20"/>
        </w:rPr>
        <w:t xml:space="preserve"> Entertainment Weekly</w:t>
      </w:r>
      <w:r w:rsidRPr="004A1DEC">
        <w:rPr>
          <w:rFonts w:cstheme="minorHAnsi"/>
          <w:sz w:val="20"/>
          <w:szCs w:val="20"/>
        </w:rPr>
        <w:t xml:space="preserve">, </w:t>
      </w:r>
      <w:r w:rsidRPr="004A1DEC">
        <w:rPr>
          <w:rFonts w:cstheme="minorHAnsi"/>
          <w:i/>
          <w:iCs/>
          <w:sz w:val="20"/>
          <w:szCs w:val="20"/>
        </w:rPr>
        <w:t>Rolling Stone</w:t>
      </w:r>
      <w:r w:rsidRPr="004A1DEC">
        <w:rPr>
          <w:rFonts w:cstheme="minorHAnsi"/>
          <w:sz w:val="20"/>
          <w:szCs w:val="20"/>
        </w:rPr>
        <w:t xml:space="preserve">, </w:t>
      </w:r>
      <w:proofErr w:type="spellStart"/>
      <w:r w:rsidRPr="004A1DEC">
        <w:rPr>
          <w:rFonts w:cstheme="minorHAnsi"/>
          <w:sz w:val="20"/>
          <w:szCs w:val="20"/>
        </w:rPr>
        <w:t>Stereogum</w:t>
      </w:r>
      <w:proofErr w:type="spellEnd"/>
      <w:r w:rsidRPr="004A1DEC">
        <w:rPr>
          <w:rFonts w:cstheme="minorHAnsi"/>
          <w:sz w:val="20"/>
          <w:szCs w:val="20"/>
        </w:rPr>
        <w:t xml:space="preserve">, etc. NPR Music’s Ann Powers calls her, “a storyteller of the highest caliber,” while </w:t>
      </w:r>
      <w:r w:rsidRPr="004A1DEC">
        <w:rPr>
          <w:rFonts w:cstheme="minorHAnsi"/>
          <w:i/>
          <w:iCs/>
          <w:sz w:val="20"/>
          <w:szCs w:val="20"/>
        </w:rPr>
        <w:t>Rolling Stone</w:t>
      </w:r>
      <w:r w:rsidRPr="004A1DEC">
        <w:rPr>
          <w:rFonts w:cstheme="minorHAnsi"/>
          <w:sz w:val="20"/>
          <w:szCs w:val="20"/>
        </w:rPr>
        <w:t>’s Will Hermes declares, “a country visionary…</w:t>
      </w:r>
      <w:r w:rsidRPr="004A1DEC">
        <w:rPr>
          <w:rFonts w:cstheme="minorHAnsi"/>
          <w:color w:val="000000"/>
          <w:sz w:val="20"/>
          <w:szCs w:val="20"/>
        </w:rPr>
        <w:t>the consolation of a beautiful voice delivering a well-built song, cold truth rising from it like fog off dry ice.</w:t>
      </w:r>
      <w:r w:rsidRPr="004A1DEC">
        <w:rPr>
          <w:rFonts w:cstheme="minorHAnsi"/>
          <w:sz w:val="20"/>
          <w:szCs w:val="20"/>
        </w:rPr>
        <w:t>”</w:t>
      </w:r>
    </w:p>
    <w:p w:rsidR="004A1DEC" w:rsidRPr="004A1DEC" w:rsidRDefault="004A1DEC" w:rsidP="004A1DEC">
      <w:pPr>
        <w:autoSpaceDE w:val="0"/>
        <w:autoSpaceDN w:val="0"/>
        <w:adjustRightInd w:val="0"/>
        <w:spacing w:before="120"/>
        <w:rPr>
          <w:rFonts w:cstheme="minorHAnsi"/>
          <w:b/>
          <w:bCs/>
          <w:sz w:val="20"/>
          <w:szCs w:val="20"/>
          <w:u w:val="single"/>
        </w:rPr>
      </w:pPr>
      <w:r w:rsidRPr="004A1DEC">
        <w:rPr>
          <w:rFonts w:cstheme="minorHAnsi"/>
          <w:b/>
          <w:bCs/>
          <w:i/>
          <w:iCs/>
          <w:sz w:val="20"/>
          <w:szCs w:val="20"/>
          <w:u w:val="single"/>
        </w:rPr>
        <w:t>YOUR LIFE IS A RECORD</w:t>
      </w:r>
      <w:r w:rsidRPr="004A1DEC">
        <w:rPr>
          <w:rFonts w:cstheme="minorHAnsi"/>
          <w:b/>
          <w:bCs/>
          <w:sz w:val="20"/>
          <w:szCs w:val="20"/>
          <w:u w:val="single"/>
        </w:rPr>
        <w:t xml:space="preserve"> TRACK LIST</w:t>
      </w:r>
      <w:bookmarkStart w:id="0" w:name="_GoBack"/>
      <w:bookmarkEnd w:id="0"/>
    </w:p>
    <w:p w:rsidR="004A1DEC" w:rsidRPr="004A1DEC" w:rsidRDefault="004A1DEC" w:rsidP="004A1DEC">
      <w:pPr>
        <w:autoSpaceDE w:val="0"/>
        <w:autoSpaceDN w:val="0"/>
        <w:adjustRightInd w:val="0"/>
        <w:spacing w:before="120"/>
        <w:rPr>
          <w:rFonts w:cstheme="minorHAnsi"/>
          <w:sz w:val="20"/>
          <w:szCs w:val="20"/>
        </w:rPr>
      </w:pPr>
      <w:r w:rsidRPr="004A1DEC">
        <w:rPr>
          <w:rFonts w:cstheme="minorHAnsi"/>
          <w:sz w:val="20"/>
          <w:szCs w:val="20"/>
        </w:rPr>
        <w:t xml:space="preserve">1. I’ll Be the Sad Song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2. Long Walk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3. Love is a Fire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4. Pawn Shop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5. Who You Thought I Was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6. Apologies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7. Bigger Boat (feat. Randy Newman)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8. Bad Car </w:t>
      </w:r>
      <w:r w:rsidRPr="004A1DEC">
        <w:rPr>
          <w:rFonts w:cstheme="minorHAnsi"/>
          <w:sz w:val="20"/>
          <w:szCs w:val="20"/>
        </w:rPr>
        <w:tab/>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9. Who Broke Whose Heart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10. Can We Be Strangers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11. The Past is the Past </w:t>
      </w:r>
    </w:p>
    <w:p w:rsidR="004A1DEC" w:rsidRPr="004A1DEC" w:rsidRDefault="004A1DEC" w:rsidP="004A1DEC">
      <w:pPr>
        <w:autoSpaceDE w:val="0"/>
        <w:autoSpaceDN w:val="0"/>
        <w:adjustRightInd w:val="0"/>
        <w:spacing w:before="120" w:after="120"/>
        <w:rPr>
          <w:rFonts w:cstheme="minorHAnsi"/>
          <w:b/>
          <w:bCs/>
          <w:sz w:val="20"/>
          <w:szCs w:val="20"/>
        </w:rPr>
      </w:pPr>
      <w:r w:rsidRPr="004A1DEC">
        <w:rPr>
          <w:rFonts w:cstheme="minorHAnsi"/>
          <w:b/>
          <w:bCs/>
          <w:sz w:val="20"/>
          <w:szCs w:val="20"/>
        </w:rPr>
        <w:t>BRANDY CLARK CONFIRMED TOUR DATES</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January 31—</w:t>
      </w:r>
      <w:proofErr w:type="spellStart"/>
      <w:r w:rsidRPr="004A1DEC">
        <w:rPr>
          <w:rFonts w:cstheme="minorHAnsi"/>
          <w:sz w:val="20"/>
          <w:szCs w:val="20"/>
        </w:rPr>
        <w:t>Gateshead</w:t>
      </w:r>
      <w:proofErr w:type="spellEnd"/>
      <w:r w:rsidRPr="004A1DEC">
        <w:rPr>
          <w:rFonts w:cstheme="minorHAnsi"/>
          <w:sz w:val="20"/>
          <w:szCs w:val="20"/>
        </w:rPr>
        <w:t xml:space="preserve">, U.K.—The Sage </w:t>
      </w:r>
      <w:proofErr w:type="spellStart"/>
      <w:r w:rsidRPr="004A1DEC">
        <w:rPr>
          <w:rFonts w:cstheme="minorHAnsi"/>
          <w:sz w:val="20"/>
          <w:szCs w:val="20"/>
        </w:rPr>
        <w:t>Gateshead</w:t>
      </w:r>
      <w:proofErr w:type="spellEnd"/>
      <w:r w:rsidRPr="004A1DEC">
        <w:rPr>
          <w:rFonts w:cstheme="minorHAnsi"/>
          <w:sz w:val="20"/>
          <w:szCs w:val="20"/>
        </w:rPr>
        <w:t>, Hall 1</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February 1—Glasgow, U.K.—St. Luke’s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February 5—Vienna, VA—The Barns at Wolf Trap*</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February 6—Philadelphia, PA—World Café Live*</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February 7—New York, NY —Town Hall*</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February 20—Memphis, TN—Graceland Soundstage*</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February 21—Springfield, MO—</w:t>
      </w:r>
      <w:proofErr w:type="spellStart"/>
      <w:r w:rsidRPr="004A1DEC">
        <w:rPr>
          <w:rFonts w:cstheme="minorHAnsi"/>
          <w:sz w:val="20"/>
          <w:szCs w:val="20"/>
        </w:rPr>
        <w:t>Gillioz</w:t>
      </w:r>
      <w:proofErr w:type="spellEnd"/>
      <w:r w:rsidRPr="004A1DEC">
        <w:rPr>
          <w:rFonts w:cstheme="minorHAnsi"/>
          <w:sz w:val="20"/>
          <w:szCs w:val="20"/>
        </w:rPr>
        <w:t xml:space="preserve"> Theatre*</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February 22—Wichita, KS—</w:t>
      </w:r>
      <w:proofErr w:type="spellStart"/>
      <w:r w:rsidRPr="004A1DEC">
        <w:rPr>
          <w:rFonts w:cstheme="minorHAnsi"/>
          <w:sz w:val="20"/>
          <w:szCs w:val="20"/>
        </w:rPr>
        <w:t>Templelive</w:t>
      </w:r>
      <w:proofErr w:type="spellEnd"/>
      <w:r w:rsidRPr="004A1DEC">
        <w:rPr>
          <w:rFonts w:cstheme="minorHAnsi"/>
          <w:sz w:val="20"/>
          <w:szCs w:val="20"/>
        </w:rPr>
        <w:t xml:space="preserve"> Wichita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February 24—Columbia, MO—The Blue Note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February 25—Lincoln, NE—Bourbon Theatre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February 27—Sioux </w:t>
      </w:r>
      <w:proofErr w:type="spellStart"/>
      <w:r w:rsidRPr="004A1DEC">
        <w:rPr>
          <w:rFonts w:cstheme="minorHAnsi"/>
          <w:sz w:val="20"/>
          <w:szCs w:val="20"/>
        </w:rPr>
        <w:t>Fallas</w:t>
      </w:r>
      <w:proofErr w:type="spellEnd"/>
      <w:r w:rsidRPr="004A1DEC">
        <w:rPr>
          <w:rFonts w:cstheme="minorHAnsi"/>
          <w:sz w:val="20"/>
          <w:szCs w:val="20"/>
        </w:rPr>
        <w:t xml:space="preserve">, ND—The District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February 28—Fargo, ND—Fargo Theatre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February 29—Hinckley, MN—Grand Casino Hinckley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March 28—St. Louis, MO—Off Broadway†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March 29—Nashville, TN—3rd and Lindsley†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March 31—Houston, TX—White Oak†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1—Austin, TX—The Parish†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7—Los Angeles, CA—Lodge Room†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8—San Francisco, CA—Great American Music Hall†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April 10—Portland, OR—Alberta Rose Theatre†</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lastRenderedPageBreak/>
        <w:t>April 11—Seattle, WA—</w:t>
      </w:r>
      <w:proofErr w:type="spellStart"/>
      <w:r w:rsidRPr="004A1DEC">
        <w:rPr>
          <w:rFonts w:cstheme="minorHAnsi"/>
          <w:sz w:val="20"/>
          <w:szCs w:val="20"/>
        </w:rPr>
        <w:t>Showbox</w:t>
      </w:r>
      <w:proofErr w:type="spellEnd"/>
      <w:r w:rsidRPr="004A1DEC">
        <w:rPr>
          <w:rFonts w:cstheme="minorHAnsi"/>
          <w:sz w:val="20"/>
          <w:szCs w:val="20"/>
        </w:rPr>
        <w:t xml:space="preserve"> Theatre†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13—Salt Lake City, UT—The State Room†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April 14—Denver, CO—Globe Hall†</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16—Omaha, NE—The Waiting Room†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April 17—Minneapolis, MN—Fineline†</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April 18—Des Moines, IA—</w:t>
      </w:r>
      <w:proofErr w:type="spellStart"/>
      <w:r w:rsidRPr="004A1DEC">
        <w:rPr>
          <w:rFonts w:cstheme="minorHAnsi"/>
          <w:sz w:val="20"/>
          <w:szCs w:val="20"/>
        </w:rPr>
        <w:t>Woolys</w:t>
      </w:r>
      <w:proofErr w:type="spellEnd"/>
      <w:r w:rsidRPr="004A1DEC">
        <w:rPr>
          <w:rFonts w:cstheme="minorHAnsi"/>
          <w:sz w:val="20"/>
          <w:szCs w:val="20"/>
        </w:rPr>
        <w:t xml:space="preserv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20—Ann Arbor, MI—The Ark†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April 21—Cleveland, OH—</w:t>
      </w:r>
      <w:proofErr w:type="spellStart"/>
      <w:r w:rsidRPr="004A1DEC">
        <w:rPr>
          <w:rFonts w:cstheme="minorHAnsi"/>
          <w:sz w:val="20"/>
          <w:szCs w:val="20"/>
        </w:rPr>
        <w:t>Beachland</w:t>
      </w:r>
      <w:proofErr w:type="spellEnd"/>
      <w:r w:rsidRPr="004A1DEC">
        <w:rPr>
          <w:rFonts w:cstheme="minorHAnsi"/>
          <w:sz w:val="20"/>
          <w:szCs w:val="20"/>
        </w:rPr>
        <w:t>†</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22—Pittsburgh, PA—The Rex†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24—Uncasville, CT—Wolf Den†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April 27—Boston, MA—Brighton Music Hall†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May 1—Alexandria, VA—</w:t>
      </w:r>
      <w:proofErr w:type="spellStart"/>
      <w:r w:rsidRPr="004A1DEC">
        <w:rPr>
          <w:rFonts w:cstheme="minorHAnsi"/>
          <w:sz w:val="20"/>
          <w:szCs w:val="20"/>
        </w:rPr>
        <w:t>Birchmere</w:t>
      </w:r>
      <w:proofErr w:type="spellEnd"/>
      <w:r w:rsidRPr="004A1DEC">
        <w:rPr>
          <w:rFonts w:cstheme="minorHAnsi"/>
          <w:sz w:val="20"/>
          <w:szCs w:val="20"/>
        </w:rPr>
        <w:t xml:space="preserv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May 2—Charlotte, NC—</w:t>
      </w:r>
      <w:proofErr w:type="spellStart"/>
      <w:r w:rsidRPr="004A1DEC">
        <w:rPr>
          <w:rFonts w:cstheme="minorHAnsi"/>
          <w:sz w:val="20"/>
          <w:szCs w:val="20"/>
        </w:rPr>
        <w:t>McGlohon</w:t>
      </w:r>
      <w:proofErr w:type="spellEnd"/>
      <w:r w:rsidRPr="004A1DEC">
        <w:rPr>
          <w:rFonts w:cstheme="minorHAnsi"/>
          <w:sz w:val="20"/>
          <w:szCs w:val="20"/>
        </w:rPr>
        <w:t xml:space="preserv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4—Atlanta, GA—Terminal West†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5—Birmingham, AL—Saturn†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7—Louisville, KY—Headliners†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8—Chicago, IL—The Space†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9—Indianapolis, IN—Vogue†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11—Madison, WI—Majestic Theatre†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13—Kansas City, MO—Saloon @ Knuckleheads† </w:t>
      </w:r>
    </w:p>
    <w:p w:rsidR="004A1DEC" w:rsidRPr="004A1DEC" w:rsidRDefault="004A1DEC" w:rsidP="004A1DEC">
      <w:pPr>
        <w:autoSpaceDE w:val="0"/>
        <w:autoSpaceDN w:val="0"/>
        <w:adjustRightInd w:val="0"/>
        <w:rPr>
          <w:rFonts w:cstheme="minorHAnsi"/>
          <w:sz w:val="20"/>
          <w:szCs w:val="20"/>
        </w:rPr>
      </w:pPr>
      <w:r w:rsidRPr="004A1DEC">
        <w:rPr>
          <w:rFonts w:cstheme="minorHAnsi"/>
          <w:sz w:val="20"/>
          <w:szCs w:val="20"/>
        </w:rPr>
        <w:t xml:space="preserve">May 14—Oklahoma City, OK—Tower Theatre† </w:t>
      </w:r>
    </w:p>
    <w:p w:rsidR="004A1DEC" w:rsidRPr="004A1DEC" w:rsidRDefault="004A1DEC" w:rsidP="004A1DEC">
      <w:pPr>
        <w:autoSpaceDE w:val="0"/>
        <w:autoSpaceDN w:val="0"/>
        <w:adjustRightInd w:val="0"/>
        <w:spacing w:before="120"/>
        <w:rPr>
          <w:rFonts w:cstheme="minorHAnsi"/>
          <w:sz w:val="20"/>
          <w:szCs w:val="20"/>
        </w:rPr>
      </w:pPr>
      <w:r w:rsidRPr="004A1DEC">
        <w:rPr>
          <w:rFonts w:cstheme="minorHAnsi"/>
          <w:sz w:val="20"/>
          <w:szCs w:val="20"/>
        </w:rPr>
        <w:t>*with Tanya Tucker as part of the CMT Next Women of Country Tour</w:t>
      </w:r>
    </w:p>
    <w:p w:rsidR="004A1DEC" w:rsidRPr="004A1DEC" w:rsidRDefault="004A1DEC" w:rsidP="004A1DEC">
      <w:pPr>
        <w:autoSpaceDE w:val="0"/>
        <w:autoSpaceDN w:val="0"/>
        <w:adjustRightInd w:val="0"/>
        <w:rPr>
          <w:rFonts w:cstheme="minorHAnsi"/>
          <w:sz w:val="20"/>
          <w:szCs w:val="20"/>
        </w:rPr>
      </w:pPr>
      <w:proofErr w:type="gramStart"/>
      <w:r w:rsidRPr="004A1DEC">
        <w:rPr>
          <w:rFonts w:cstheme="minorHAnsi"/>
          <w:sz w:val="20"/>
          <w:szCs w:val="20"/>
        </w:rPr>
        <w:t>†“</w:t>
      </w:r>
      <w:proofErr w:type="gramEnd"/>
      <w:r w:rsidRPr="004A1DEC">
        <w:rPr>
          <w:rFonts w:cstheme="minorHAnsi"/>
          <w:sz w:val="20"/>
          <w:szCs w:val="20"/>
        </w:rPr>
        <w:t xml:space="preserve">Who You Thought I Was Tour”   </w:t>
      </w:r>
    </w:p>
    <w:p w:rsidR="004A1DEC" w:rsidRPr="004A1DEC" w:rsidRDefault="004A1DEC" w:rsidP="004A1DEC">
      <w:pPr>
        <w:autoSpaceDE w:val="0"/>
        <w:autoSpaceDN w:val="0"/>
        <w:adjustRightInd w:val="0"/>
        <w:spacing w:before="240"/>
        <w:jc w:val="center"/>
        <w:rPr>
          <w:rFonts w:cstheme="minorHAnsi"/>
          <w:b/>
          <w:bCs/>
          <w:color w:val="0432FF"/>
          <w:sz w:val="20"/>
          <w:szCs w:val="20"/>
          <w:u w:val="single"/>
        </w:rPr>
      </w:pPr>
      <w:r w:rsidRPr="004A1DEC">
        <w:rPr>
          <w:rFonts w:cstheme="minorHAnsi"/>
          <w:b/>
          <w:bCs/>
          <w:color w:val="0432FF"/>
          <w:sz w:val="20"/>
          <w:szCs w:val="20"/>
          <w:u w:val="single"/>
        </w:rPr>
        <w:t xml:space="preserve">www.brandyclarkmusic.com </w:t>
      </w:r>
    </w:p>
    <w:p w:rsidR="000A65B4" w:rsidRPr="004A1DEC" w:rsidRDefault="000A65B4">
      <w:pPr>
        <w:rPr>
          <w:sz w:val="20"/>
          <w:szCs w:val="20"/>
        </w:rPr>
      </w:pPr>
    </w:p>
    <w:sectPr w:rsidR="000A65B4" w:rsidRPr="004A1DEC" w:rsidSect="000675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EC"/>
    <w:rsid w:val="000A65B4"/>
    <w:rsid w:val="000F61D5"/>
    <w:rsid w:val="002110F3"/>
    <w:rsid w:val="00215CBA"/>
    <w:rsid w:val="00274C3A"/>
    <w:rsid w:val="00283247"/>
    <w:rsid w:val="004A1DEC"/>
    <w:rsid w:val="00690A95"/>
    <w:rsid w:val="006F6244"/>
    <w:rsid w:val="00860768"/>
    <w:rsid w:val="00A86CDB"/>
    <w:rsid w:val="00B40FCE"/>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8E0EE"/>
  <w15:chartTrackingRefBased/>
  <w15:docId w15:val="{C57310B1-6F87-8443-8D23-1013DC4F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2</cp:revision>
  <dcterms:created xsi:type="dcterms:W3CDTF">2020-01-31T00:54:00Z</dcterms:created>
  <dcterms:modified xsi:type="dcterms:W3CDTF">2020-01-31T01:03:00Z</dcterms:modified>
</cp:coreProperties>
</file>