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140FD" w14:textId="3CE01945" w:rsidR="00C71EB4" w:rsidRPr="00C71EB4" w:rsidRDefault="00C71EB4" w:rsidP="00C71EB4">
      <w:pPr>
        <w:jc w:val="center"/>
        <w:rPr>
          <w:rFonts w:ascii="Calibri" w:eastAsia="Times New Roman" w:hAnsi="Calibri" w:cs="Calibri"/>
          <w:color w:val="000000"/>
        </w:rPr>
      </w:pPr>
      <w:r w:rsidRPr="00C71EB4">
        <w:rPr>
          <w:rFonts w:ascii="Calibri" w:eastAsia="Times New Roman" w:hAnsi="Calibri" w:cs="Calibri"/>
          <w:color w:val="000000"/>
        </w:rPr>
        <w:fldChar w:fldCharType="begin"/>
      </w:r>
      <w:r w:rsidRPr="00C71EB4">
        <w:rPr>
          <w:rFonts w:ascii="Calibri" w:eastAsia="Times New Roman" w:hAnsi="Calibri" w:cs="Calibri"/>
          <w:color w:val="000000"/>
        </w:rPr>
        <w:instrText xml:space="preserve"> INCLUDEPICTURE "/var/folders/77/lz0mxhq11k3cll3fvsc5yzz00000gp/T/com.microsoft.Word/WebArchiveCopyPasteTempFiles/cidimage001.gif@01D63F16.6A8B1AE0" \* MERGEFORMATINET </w:instrText>
      </w:r>
      <w:r w:rsidRPr="00C71EB4">
        <w:rPr>
          <w:rFonts w:ascii="Calibri" w:eastAsia="Times New Roman" w:hAnsi="Calibri" w:cs="Calibri"/>
          <w:color w:val="000000"/>
        </w:rPr>
        <w:fldChar w:fldCharType="separate"/>
      </w:r>
      <w:r w:rsidRPr="00C71EB4">
        <w:rPr>
          <w:rFonts w:ascii="Calibri" w:eastAsia="Times New Roman" w:hAnsi="Calibri" w:cs="Calibri"/>
          <w:noProof/>
          <w:color w:val="000000"/>
        </w:rPr>
        <w:drawing>
          <wp:inline distT="0" distB="0" distL="0" distR="0" wp14:anchorId="0BF3EFC0" wp14:editId="0D1D6CB5">
            <wp:extent cx="2349500" cy="711200"/>
            <wp:effectExtent l="0" t="0" r="0" b="0"/>
            <wp:docPr id="1" name="Picture 1" descr="Billboard Logo and Magazine by Pentagram (With images) | Bill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board Logo and Magazine by Pentagram (With images) | Billboard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9500" cy="711200"/>
                    </a:xfrm>
                    <a:prstGeom prst="rect">
                      <a:avLst/>
                    </a:prstGeom>
                    <a:noFill/>
                    <a:ln>
                      <a:noFill/>
                    </a:ln>
                  </pic:spPr>
                </pic:pic>
              </a:graphicData>
            </a:graphic>
          </wp:inline>
        </w:drawing>
      </w:r>
      <w:r w:rsidRPr="00C71EB4">
        <w:rPr>
          <w:rFonts w:ascii="Calibri" w:eastAsia="Times New Roman" w:hAnsi="Calibri" w:cs="Calibri"/>
          <w:color w:val="000000"/>
        </w:rPr>
        <w:fldChar w:fldCharType="end"/>
      </w:r>
    </w:p>
    <w:p w14:paraId="6A66F224" w14:textId="77777777" w:rsidR="00C71EB4" w:rsidRPr="00C71EB4" w:rsidRDefault="00C71EB4" w:rsidP="00C71EB4">
      <w:pPr>
        <w:shd w:val="clear" w:color="auto" w:fill="FFFFFF"/>
        <w:jc w:val="center"/>
        <w:textAlignment w:val="baseline"/>
        <w:rPr>
          <w:rFonts w:ascii="Calibri" w:eastAsia="Times New Roman" w:hAnsi="Calibri" w:cs="Calibri"/>
          <w:color w:val="000000"/>
        </w:rPr>
      </w:pPr>
      <w:bookmarkStart w:id="0" w:name="_GoBack"/>
      <w:r w:rsidRPr="00C71EB4">
        <w:rPr>
          <w:rFonts w:ascii="Verdana" w:eastAsia="Times New Roman" w:hAnsi="Verdana" w:cs="Calibri"/>
          <w:b/>
          <w:bCs/>
          <w:color w:val="000000"/>
          <w:sz w:val="72"/>
          <w:szCs w:val="72"/>
        </w:rPr>
        <w:t>The 50 Best Songs of 2020 (So Far)</w:t>
      </w:r>
    </w:p>
    <w:bookmarkEnd w:id="0"/>
    <w:p w14:paraId="0A642CD1" w14:textId="77777777" w:rsidR="00C71EB4" w:rsidRPr="00C71EB4" w:rsidRDefault="00C71EB4" w:rsidP="00C71EB4">
      <w:pPr>
        <w:shd w:val="clear" w:color="auto" w:fill="FFFFFF"/>
        <w:jc w:val="center"/>
        <w:textAlignment w:val="baseline"/>
        <w:rPr>
          <w:rFonts w:ascii="Calibri" w:eastAsia="Times New Roman" w:hAnsi="Calibri" w:cs="Calibri"/>
          <w:color w:val="000000"/>
        </w:rPr>
      </w:pPr>
      <w:r w:rsidRPr="00C71EB4">
        <w:rPr>
          <w:rFonts w:ascii="Calibri" w:eastAsia="Times New Roman" w:hAnsi="Calibri" w:cs="Calibri"/>
          <w:color w:val="000000"/>
        </w:rPr>
        <w:t> </w:t>
      </w:r>
    </w:p>
    <w:p w14:paraId="40180A51" w14:textId="77777777" w:rsidR="00C71EB4" w:rsidRPr="00C71EB4" w:rsidRDefault="00C71EB4" w:rsidP="00C71EB4">
      <w:pPr>
        <w:jc w:val="center"/>
        <w:rPr>
          <w:rFonts w:ascii="Calibri" w:eastAsia="Times New Roman" w:hAnsi="Calibri" w:cs="Calibri"/>
          <w:color w:val="000000"/>
        </w:rPr>
      </w:pPr>
      <w:r w:rsidRPr="00C71EB4">
        <w:rPr>
          <w:rFonts w:ascii="Calibri" w:eastAsia="Times New Roman" w:hAnsi="Calibri" w:cs="Calibri"/>
          <w:color w:val="000000"/>
        </w:rPr>
        <w:t>June 10, 2020</w:t>
      </w:r>
    </w:p>
    <w:p w14:paraId="334AEABC" w14:textId="77777777" w:rsidR="00C71EB4" w:rsidRPr="00C71EB4" w:rsidRDefault="00C71EB4" w:rsidP="00C71EB4">
      <w:pPr>
        <w:jc w:val="center"/>
        <w:rPr>
          <w:rFonts w:ascii="Calibri" w:eastAsia="Times New Roman" w:hAnsi="Calibri" w:cs="Calibri"/>
          <w:color w:val="000000"/>
        </w:rPr>
      </w:pPr>
      <w:r w:rsidRPr="00C71EB4">
        <w:rPr>
          <w:rFonts w:ascii="Calibri" w:eastAsia="Times New Roman" w:hAnsi="Calibri" w:cs="Calibri"/>
          <w:color w:val="00B0F0"/>
        </w:rPr>
        <w:t> </w:t>
      </w:r>
    </w:p>
    <w:p w14:paraId="5C1C02BD" w14:textId="77777777" w:rsidR="00C71EB4" w:rsidRPr="00C71EB4" w:rsidRDefault="00C71EB4" w:rsidP="00C71EB4">
      <w:pPr>
        <w:jc w:val="center"/>
        <w:rPr>
          <w:rFonts w:ascii="Calibri" w:eastAsia="Times New Roman" w:hAnsi="Calibri" w:cs="Calibri"/>
          <w:color w:val="000000"/>
        </w:rPr>
      </w:pPr>
      <w:hyperlink r:id="rId5" w:history="1">
        <w:r w:rsidRPr="00C71EB4">
          <w:rPr>
            <w:rFonts w:ascii="Calibri" w:eastAsia="Times New Roman" w:hAnsi="Calibri" w:cs="Calibri"/>
            <w:color w:val="0563C1"/>
            <w:u w:val="single"/>
          </w:rPr>
          <w:t>https://www.billboard.com/articles/news/list/9395318/best-songs-of-2020-top-50-so-far?utm_campaign=Daily&amp;utm_medium=email&amp;utm_source=Sailthru&amp;utm_term=daily_digest</w:t>
        </w:r>
      </w:hyperlink>
    </w:p>
    <w:p w14:paraId="39A201B3" w14:textId="77777777" w:rsidR="00C71EB4" w:rsidRPr="00C71EB4" w:rsidRDefault="00C71EB4" w:rsidP="00C71EB4">
      <w:pPr>
        <w:rPr>
          <w:rFonts w:ascii="Calibri" w:eastAsia="Times New Roman" w:hAnsi="Calibri" w:cs="Calibri"/>
          <w:color w:val="000000"/>
        </w:rPr>
      </w:pPr>
      <w:r w:rsidRPr="00C71EB4">
        <w:rPr>
          <w:rFonts w:ascii="Calibri" w:eastAsia="Times New Roman" w:hAnsi="Calibri" w:cs="Calibri"/>
          <w:color w:val="000000"/>
          <w:sz w:val="22"/>
          <w:szCs w:val="22"/>
        </w:rPr>
        <w:t> </w:t>
      </w:r>
    </w:p>
    <w:p w14:paraId="1727FF3B" w14:textId="77777777" w:rsidR="00C71EB4" w:rsidRPr="00C71EB4" w:rsidRDefault="00C71EB4" w:rsidP="00C71EB4">
      <w:pPr>
        <w:textAlignment w:val="baseline"/>
        <w:rPr>
          <w:rFonts w:ascii="-webkit-standard" w:eastAsia="Times New Roman" w:hAnsi="-webkit-standard" w:cs="Times New Roman"/>
          <w:color w:val="000000"/>
        </w:rPr>
      </w:pPr>
      <w:r w:rsidRPr="00C71EB4">
        <w:rPr>
          <w:rFonts w:ascii="Calibri" w:eastAsia="Times New Roman" w:hAnsi="Calibri" w:cs="Calibri"/>
          <w:b/>
          <w:bCs/>
          <w:color w:val="000000"/>
          <w:sz w:val="32"/>
          <w:szCs w:val="32"/>
          <w:bdr w:val="none" w:sz="0" w:space="0" w:color="auto" w:frame="1"/>
        </w:rPr>
        <w:t>37. Chika,</w:t>
      </w:r>
      <w:r w:rsidRPr="00C71EB4">
        <w:rPr>
          <w:rFonts w:ascii="-webkit-standard" w:eastAsia="Times New Roman" w:hAnsi="-webkit-standard" w:cs="Times New Roman"/>
          <w:b/>
          <w:bCs/>
          <w:color w:val="000000"/>
          <w:sz w:val="32"/>
          <w:szCs w:val="32"/>
          <w:bdr w:val="none" w:sz="0" w:space="0" w:color="auto" w:frame="1"/>
        </w:rPr>
        <w:t> </w:t>
      </w:r>
      <w:hyperlink r:id="rId6" w:tgtFrame="_blank" w:history="1">
        <w:r w:rsidRPr="00C71EB4">
          <w:rPr>
            <w:rFonts w:ascii="Calibri" w:eastAsia="Times New Roman" w:hAnsi="Calibri" w:cs="Calibri"/>
            <w:b/>
            <w:bCs/>
            <w:color w:val="01B1E6"/>
            <w:sz w:val="32"/>
            <w:szCs w:val="32"/>
            <w:u w:val="single"/>
            <w:bdr w:val="none" w:sz="0" w:space="0" w:color="auto" w:frame="1"/>
          </w:rPr>
          <w:t>"Industry Games"</w:t>
        </w:r>
      </w:hyperlink>
    </w:p>
    <w:p w14:paraId="74772DAF" w14:textId="77777777" w:rsidR="00C71EB4" w:rsidRPr="00C71EB4" w:rsidRDefault="00C71EB4" w:rsidP="00C71EB4">
      <w:pPr>
        <w:textAlignment w:val="baseline"/>
        <w:rPr>
          <w:rFonts w:ascii="-webkit-standard" w:eastAsia="Times New Roman" w:hAnsi="-webkit-standard" w:cs="Times New Roman"/>
          <w:color w:val="000000"/>
        </w:rPr>
      </w:pPr>
      <w:r w:rsidRPr="00C71EB4">
        <w:rPr>
          <w:rFonts w:ascii="-webkit-standard" w:eastAsia="Times New Roman" w:hAnsi="-webkit-standard" w:cs="Times New Roman"/>
          <w:color w:val="000000"/>
          <w:sz w:val="32"/>
          <w:szCs w:val="32"/>
        </w:rPr>
        <w:t>Rising Alabama singer and rapper CHIKA brushes off the posers and asserts control over her career on the confident, trim title track of her March EP, which marks her Warner Records debut. In just over two minutes, she raps breezily about her artistic vision and dedication to her craft over a metallic, bass-heavy beat, not so much bragging as she is building a strong, smart case for her own come-up. “Think it’s a game?” CHIKA mocks in the chorus; if it were, she’d be winning. -- </w:t>
      </w:r>
      <w:r w:rsidRPr="00C71EB4">
        <w:rPr>
          <w:rFonts w:ascii="Calibri" w:eastAsia="Times New Roman" w:hAnsi="Calibri" w:cs="Calibri"/>
          <w:i/>
          <w:iCs/>
          <w:color w:val="000000"/>
          <w:sz w:val="32"/>
          <w:szCs w:val="32"/>
          <w:bdr w:val="none" w:sz="0" w:space="0" w:color="auto" w:frame="1"/>
        </w:rPr>
        <w:t>TATIANA CIRISANO</w:t>
      </w:r>
    </w:p>
    <w:p w14:paraId="20073750" w14:textId="77777777" w:rsidR="00CE6815" w:rsidRDefault="00C71EB4"/>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B4"/>
    <w:rsid w:val="00005046"/>
    <w:rsid w:val="0048027C"/>
    <w:rsid w:val="00BD4EA9"/>
    <w:rsid w:val="00C71EB4"/>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52BCC"/>
  <w15:chartTrackingRefBased/>
  <w15:docId w15:val="{73458AD5-9C14-6C4B-B8E2-28A93B56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EB4"/>
    <w:rPr>
      <w:color w:val="0000FF"/>
      <w:u w:val="single"/>
    </w:rPr>
  </w:style>
  <w:style w:type="paragraph" w:styleId="NormalWeb">
    <w:name w:val="Normal (Web)"/>
    <w:basedOn w:val="Normal"/>
    <w:uiPriority w:val="99"/>
    <w:semiHidden/>
    <w:unhideWhenUsed/>
    <w:rsid w:val="00C71EB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1EB4"/>
    <w:rPr>
      <w:b/>
      <w:bCs/>
    </w:rPr>
  </w:style>
  <w:style w:type="character" w:customStyle="1" w:styleId="apple-converted-space">
    <w:name w:val="apple-converted-space"/>
    <w:basedOn w:val="DefaultParagraphFont"/>
    <w:rsid w:val="00C71EB4"/>
  </w:style>
  <w:style w:type="character" w:styleId="Emphasis">
    <w:name w:val="Emphasis"/>
    <w:basedOn w:val="DefaultParagraphFont"/>
    <w:uiPriority w:val="20"/>
    <w:qFormat/>
    <w:rsid w:val="00C71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88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youtube.com%2Fwatch%3Fv%3DwW5yc9MPydQ&amp;data=02%7C01%7CSamantha.Lorenzo%40warnerrecords.com%7Cc173c7dbaaba46e2d82408d80d64c0de%7C8367939002ec4ba1ad3d69da3fdd637e%7C0%7C0%7C637274073701184008&amp;sdata=gSGozNy4eLCTF8T0A3WYI5GuB1eKrLqs9Nxi%2FddaOBU%3D&amp;reserved=0" TargetMode="External"/><Relationship Id="rId5" Type="http://schemas.openxmlformats.org/officeDocument/2006/relationships/hyperlink" Target="https://www.billboard.com/articles/news/list/9395318/best-songs-of-2020-top-50-so-far?utm_campaign=Daily&amp;utm_medium=email&amp;utm_source=Sailthru&amp;utm_term=daily_diges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dcterms:created xsi:type="dcterms:W3CDTF">2020-06-10T18:01:00Z</dcterms:created>
  <dcterms:modified xsi:type="dcterms:W3CDTF">2020-06-10T18:01:00Z</dcterms:modified>
</cp:coreProperties>
</file>