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JOSH GROBAN UNVEILS TRACKLISTING FOR NEW ALBUM 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BRIDGES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FEATURING THE SINGLES “GRANTED” AND “SYMPHONY” AS WELL AS DUETS WITH 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SARAH MCLACHLAN, ANDREA BOCELLI, 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&amp; JENNIFER NETTLES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b w:val="1"/>
          <w:sz w:val="36"/>
          <w:szCs w:val="36"/>
          <w:vertAlign w:val="superscript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IN STORES EVERYWHERE SEPTEMBER 21</w:t>
      </w:r>
      <w:r w:rsidDel="00000000" w:rsidR="00000000" w:rsidRPr="00000000">
        <w:rPr>
          <w:b w:val="1"/>
          <w:sz w:val="36"/>
          <w:szCs w:val="36"/>
          <w:vertAlign w:val="superscript"/>
          <w:rtl w:val="0"/>
        </w:rPr>
        <w:t xml:space="preserve">ST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5253038" cy="525303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53038" cy="5253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ARENA TOUR WITH IDINA MENZEL 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KICKS OFF OCTOBER 18</w:t>
      </w:r>
    </w:p>
    <w:p w:rsidR="00000000" w:rsidDel="00000000" w:rsidP="00000000" w:rsidRDefault="00000000" w:rsidRPr="00000000" w14:paraId="0000000A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August </w:t>
      </w:r>
      <w:r w:rsidDel="00000000" w:rsidR="00000000" w:rsidRPr="00000000">
        <w:rPr>
          <w:b w:val="1"/>
          <w:sz w:val="20"/>
          <w:szCs w:val="20"/>
          <w:rtl w:val="0"/>
        </w:rPr>
        <w:t xml:space="preserve">13</w:t>
      </w:r>
      <w:r w:rsidDel="00000000" w:rsidR="00000000" w:rsidRPr="00000000">
        <w:rPr>
          <w:b w:val="1"/>
          <w:sz w:val="20"/>
          <w:szCs w:val="20"/>
          <w:rtl w:val="0"/>
        </w:rPr>
        <w:t xml:space="preserve">, 2018 (Los Angeles, CA)</w:t>
      </w:r>
      <w:r w:rsidDel="00000000" w:rsidR="00000000" w:rsidRPr="00000000">
        <w:rPr>
          <w:sz w:val="20"/>
          <w:szCs w:val="20"/>
          <w:rtl w:val="0"/>
        </w:rPr>
        <w:t xml:space="preserve"> - Today, multi-platinum award-winning singer, songwriter, and global superstar </w:t>
      </w:r>
      <w:r w:rsidDel="00000000" w:rsidR="00000000" w:rsidRPr="00000000">
        <w:rPr>
          <w:b w:val="1"/>
          <w:sz w:val="20"/>
          <w:szCs w:val="20"/>
          <w:rtl w:val="0"/>
        </w:rPr>
        <w:t xml:space="preserve">Josh Groban</w:t>
      </w:r>
      <w:r w:rsidDel="00000000" w:rsidR="00000000" w:rsidRPr="00000000">
        <w:rPr>
          <w:sz w:val="20"/>
          <w:szCs w:val="20"/>
          <w:rtl w:val="0"/>
        </w:rPr>
        <w:t xml:space="preserve"> uncovers the tracklisting for his anxiously awaited eighth full-length studio album,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Bridges </w:t>
      </w:r>
      <w:r w:rsidDel="00000000" w:rsidR="00000000" w:rsidRPr="00000000">
        <w:rPr>
          <w:sz w:val="20"/>
          <w:szCs w:val="20"/>
          <w:rtl w:val="0"/>
        </w:rPr>
        <w:t xml:space="preserve">[</w:t>
      </w:r>
      <w:r w:rsidDel="00000000" w:rsidR="00000000" w:rsidRPr="00000000">
        <w:rPr>
          <w:b w:val="1"/>
          <w:sz w:val="20"/>
          <w:szCs w:val="20"/>
          <w:rtl w:val="0"/>
        </w:rPr>
        <w:t xml:space="preserve">Reprise Records</w:t>
      </w:r>
      <w:r w:rsidDel="00000000" w:rsidR="00000000" w:rsidRPr="00000000">
        <w:rPr>
          <w:sz w:val="20"/>
          <w:szCs w:val="20"/>
          <w:rtl w:val="0"/>
        </w:rPr>
        <w:t xml:space="preserve">]—in stores and at all DSPs Friday September 21, 2018.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pre-order is live now, unlocking instant grat downloads of recent singles </w:t>
      </w:r>
      <w:r w:rsidDel="00000000" w:rsidR="00000000" w:rsidRPr="00000000">
        <w:rPr>
          <w:b w:val="1"/>
          <w:sz w:val="20"/>
          <w:szCs w:val="20"/>
          <w:rtl w:val="0"/>
        </w:rPr>
        <w:t xml:space="preserve">“Granted” </w:t>
      </w:r>
      <w:r w:rsidDel="00000000" w:rsidR="00000000" w:rsidRPr="00000000">
        <w:rPr>
          <w:sz w:val="20"/>
          <w:szCs w:val="20"/>
          <w:rtl w:val="0"/>
        </w:rPr>
        <w:t xml:space="preserve">and </w:t>
      </w:r>
      <w:r w:rsidDel="00000000" w:rsidR="00000000" w:rsidRPr="00000000">
        <w:rPr>
          <w:b w:val="1"/>
          <w:sz w:val="20"/>
          <w:szCs w:val="20"/>
          <w:rtl w:val="0"/>
        </w:rPr>
        <w:t xml:space="preserve">“Symphony”</w:t>
      </w:r>
      <w:r w:rsidDel="00000000" w:rsidR="00000000" w:rsidRPr="00000000">
        <w:rPr>
          <w:sz w:val="20"/>
          <w:szCs w:val="20"/>
          <w:rtl w:val="0"/>
        </w:rPr>
        <w:t xml:space="preserve"> as well as </w:t>
      </w:r>
      <w:r w:rsidDel="00000000" w:rsidR="00000000" w:rsidRPr="00000000">
        <w:rPr>
          <w:b w:val="1"/>
          <w:sz w:val="20"/>
          <w:szCs w:val="20"/>
          <w:rtl w:val="0"/>
        </w:rPr>
        <w:t xml:space="preserve">“S’il Suffisait D'Aimer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b w:val="1"/>
          <w:sz w:val="20"/>
          <w:szCs w:val="20"/>
          <w:rtl w:val="0"/>
        </w:rPr>
        <w:t xml:space="preserve">” </w:t>
      </w:r>
      <w:r w:rsidDel="00000000" w:rsidR="00000000" w:rsidRPr="00000000">
        <w:rPr>
          <w:sz w:val="20"/>
          <w:szCs w:val="20"/>
          <w:rtl w:val="0"/>
        </w:rPr>
        <w:t xml:space="preserve">Get it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HERE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E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Consisting of nine songs co-written by the artist, it marks the first album to feature his writing since 2013’s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All That Echoes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“I wanted to find a balance,” </w:t>
      </w:r>
      <w:r w:rsidDel="00000000" w:rsidR="00000000" w:rsidRPr="00000000">
        <w:rPr>
          <w:b w:val="1"/>
          <w:sz w:val="20"/>
          <w:szCs w:val="20"/>
          <w:rtl w:val="0"/>
        </w:rPr>
        <w:t xml:space="preserve">Groban</w:t>
      </w:r>
      <w:r w:rsidDel="00000000" w:rsidR="00000000" w:rsidRPr="00000000">
        <w:rPr>
          <w:sz w:val="20"/>
          <w:szCs w:val="20"/>
          <w:rtl w:val="0"/>
        </w:rPr>
        <w:t xml:space="preserve"> says of the new record. “That’s one of the reasons behind the title. I’ve always enjoyed singing about light and dark and love and loss as well as friendship. I really emphasized choosing the songs and the order to serve a continuity of energy. The album is about learning lessons, appreciating when love comes your way, being Zen about it when love leaves, and keeping a more energetic and positive spirit moving forward. Music has that way of uniting people unlike anything else in the world. This time, I felt more comfortable writing. I’m really conveying my message and story.”</w:t>
      </w:r>
    </w:p>
    <w:p w:rsidR="00000000" w:rsidDel="00000000" w:rsidP="00000000" w:rsidRDefault="00000000" w:rsidRPr="00000000" w14:paraId="0000001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Beyond the recently released tracks,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Standard </w:t>
      </w:r>
      <w:r w:rsidDel="00000000" w:rsidR="00000000" w:rsidRPr="00000000">
        <w:rPr>
          <w:sz w:val="20"/>
          <w:szCs w:val="20"/>
          <w:rtl w:val="0"/>
        </w:rPr>
        <w:t xml:space="preserve">incarnation features 12 new songs, including a historic Italian duet with </w:t>
      </w:r>
      <w:r w:rsidDel="00000000" w:rsidR="00000000" w:rsidRPr="00000000">
        <w:rPr>
          <w:b w:val="1"/>
          <w:sz w:val="20"/>
          <w:szCs w:val="20"/>
          <w:rtl w:val="0"/>
        </w:rPr>
        <w:t xml:space="preserve">Andrea Bocelli</w:t>
      </w:r>
      <w:r w:rsidDel="00000000" w:rsidR="00000000" w:rsidRPr="00000000">
        <w:rPr>
          <w:sz w:val="20"/>
          <w:szCs w:val="20"/>
          <w:rtl w:val="0"/>
        </w:rPr>
        <w:t xml:space="preserve"> entitled </w:t>
      </w:r>
      <w:r w:rsidDel="00000000" w:rsidR="00000000" w:rsidRPr="00000000">
        <w:rPr>
          <w:b w:val="1"/>
          <w:sz w:val="20"/>
          <w:szCs w:val="20"/>
          <w:rtl w:val="0"/>
        </w:rPr>
        <w:t xml:space="preserve">“We Will Meet Once Again”</w:t>
      </w:r>
      <w:r w:rsidDel="00000000" w:rsidR="00000000" w:rsidRPr="00000000">
        <w:rPr>
          <w:sz w:val="20"/>
          <w:szCs w:val="20"/>
          <w:rtl w:val="0"/>
        </w:rPr>
        <w:t xml:space="preserve"> in addition to the studio recording of the live fan favorite </w:t>
      </w:r>
      <w:r w:rsidDel="00000000" w:rsidR="00000000" w:rsidRPr="00000000">
        <w:rPr>
          <w:b w:val="1"/>
          <w:sz w:val="20"/>
          <w:szCs w:val="20"/>
          <w:rtl w:val="0"/>
        </w:rPr>
        <w:t xml:space="preserve">“Run”</w:t>
      </w:r>
      <w:r w:rsidDel="00000000" w:rsidR="00000000" w:rsidRPr="00000000">
        <w:rPr>
          <w:sz w:val="20"/>
          <w:szCs w:val="20"/>
          <w:rtl w:val="0"/>
        </w:rPr>
        <w:t xml:space="preserve"> featuring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Sarah McLachlan</w:t>
      </w:r>
      <w:r w:rsidDel="00000000" w:rsidR="00000000" w:rsidRPr="00000000">
        <w:rPr>
          <w:sz w:val="20"/>
          <w:szCs w:val="20"/>
          <w:rtl w:val="0"/>
        </w:rPr>
        <w:t xml:space="preserve"> and a collaboration alongside </w:t>
      </w:r>
      <w:r w:rsidDel="00000000" w:rsidR="00000000" w:rsidRPr="00000000">
        <w:rPr>
          <w:b w:val="1"/>
          <w:sz w:val="20"/>
          <w:szCs w:val="20"/>
          <w:rtl w:val="0"/>
        </w:rPr>
        <w:t xml:space="preserve">Sugarland</w:t>
      </w:r>
      <w:r w:rsidDel="00000000" w:rsidR="00000000" w:rsidRPr="00000000">
        <w:rPr>
          <w:sz w:val="20"/>
          <w:szCs w:val="20"/>
          <w:rtl w:val="0"/>
        </w:rPr>
        <w:t xml:space="preserve">’s </w:t>
      </w:r>
      <w:r w:rsidDel="00000000" w:rsidR="00000000" w:rsidRPr="00000000">
        <w:rPr>
          <w:b w:val="1"/>
          <w:sz w:val="20"/>
          <w:szCs w:val="20"/>
          <w:rtl w:val="0"/>
        </w:rPr>
        <w:t xml:space="preserve">Jennifer Nettles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“99 Years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b w:val="1"/>
          <w:sz w:val="20"/>
          <w:szCs w:val="20"/>
          <w:rtl w:val="0"/>
        </w:rPr>
        <w:t xml:space="preserve">”</w:t>
      </w:r>
    </w:p>
    <w:p w:rsidR="00000000" w:rsidDel="00000000" w:rsidP="00000000" w:rsidRDefault="00000000" w:rsidRPr="00000000" w14:paraId="0000001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Over the course of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Bridges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Groban</w:t>
      </w:r>
      <w:r w:rsidDel="00000000" w:rsidR="00000000" w:rsidRPr="00000000">
        <w:rPr>
          <w:sz w:val="20"/>
          <w:szCs w:val="20"/>
          <w:rtl w:val="0"/>
        </w:rPr>
        <w:t xml:space="preserve"> delivers a dynamic, diverse, and definitive body of work. </w:t>
      </w:r>
      <w:r w:rsidDel="00000000" w:rsidR="00000000" w:rsidRPr="00000000">
        <w:rPr>
          <w:b w:val="1"/>
          <w:sz w:val="20"/>
          <w:szCs w:val="20"/>
          <w:rtl w:val="0"/>
        </w:rPr>
        <w:t xml:space="preserve">“River”</w:t>
      </w:r>
      <w:r w:rsidDel="00000000" w:rsidR="00000000" w:rsidRPr="00000000">
        <w:rPr>
          <w:sz w:val="20"/>
          <w:szCs w:val="20"/>
          <w:rtl w:val="0"/>
        </w:rPr>
        <w:t xml:space="preserve"> stands out as an emotional track wherein his powerhouse tone underscores the </w:t>
      </w:r>
      <w:r w:rsidDel="00000000" w:rsidR="00000000" w:rsidRPr="00000000">
        <w:rPr>
          <w:sz w:val="20"/>
          <w:szCs w:val="20"/>
          <w:rtl w:val="0"/>
        </w:rPr>
        <w:t xml:space="preserve">details of the rejuvenating effect of walking to the Hudson River alongside his dog. Meanwhile, </w:t>
      </w:r>
      <w:r w:rsidDel="00000000" w:rsidR="00000000" w:rsidRPr="00000000">
        <w:rPr>
          <w:b w:val="1"/>
          <w:sz w:val="20"/>
          <w:szCs w:val="20"/>
          <w:rtl w:val="0"/>
        </w:rPr>
        <w:t xml:space="preserve">“Musica Del Corazon”</w:t>
      </w:r>
      <w:r w:rsidDel="00000000" w:rsidR="00000000" w:rsidRPr="00000000">
        <w:rPr>
          <w:sz w:val="20"/>
          <w:szCs w:val="20"/>
          <w:rtl w:val="0"/>
        </w:rPr>
        <w:t xml:space="preserve"> continues a lifelong love affair with the romance languages as</w:t>
      </w:r>
      <w:r w:rsidDel="00000000" w:rsidR="00000000" w:rsidRPr="00000000">
        <w:rPr>
          <w:b w:val="1"/>
          <w:sz w:val="20"/>
          <w:szCs w:val="20"/>
          <w:rtl w:val="0"/>
        </w:rPr>
        <w:t xml:space="preserve"> Groban </w:t>
      </w:r>
      <w:r w:rsidDel="00000000" w:rsidR="00000000" w:rsidRPr="00000000">
        <w:rPr>
          <w:sz w:val="20"/>
          <w:szCs w:val="20"/>
          <w:rtl w:val="0"/>
        </w:rPr>
        <w:t xml:space="preserve">belts in Spanish backed by the fleet-fingered fret fireworks of world-renowned virtuosic classical guitarist </w:t>
      </w:r>
      <w:r w:rsidDel="00000000" w:rsidR="00000000" w:rsidRPr="00000000">
        <w:rPr>
          <w:b w:val="1"/>
          <w:sz w:val="20"/>
          <w:szCs w:val="20"/>
          <w:rtl w:val="0"/>
        </w:rPr>
        <w:t xml:space="preserve">Vicente Amigo</w:t>
      </w:r>
      <w:r w:rsidDel="00000000" w:rsidR="00000000" w:rsidRPr="00000000">
        <w:rPr>
          <w:sz w:val="20"/>
          <w:szCs w:val="20"/>
          <w:rtl w:val="0"/>
        </w:rPr>
        <w:t xml:space="preserve">. The conclusion </w:t>
      </w:r>
      <w:r w:rsidDel="00000000" w:rsidR="00000000" w:rsidRPr="00000000">
        <w:rPr>
          <w:b w:val="1"/>
          <w:sz w:val="20"/>
          <w:szCs w:val="20"/>
          <w:rtl w:val="0"/>
        </w:rPr>
        <w:t xml:space="preserve">“Bigger Than Us”</w:t>
      </w:r>
      <w:r w:rsidDel="00000000" w:rsidR="00000000" w:rsidRPr="00000000">
        <w:rPr>
          <w:sz w:val="20"/>
          <w:szCs w:val="20"/>
          <w:rtl w:val="0"/>
        </w:rPr>
        <w:t xml:space="preserve"> sees him carry an uplifting message of unity to the heavens and back with inspiring charisma and spirit as the hook—</w:t>
      </w:r>
      <w:r w:rsidDel="00000000" w:rsidR="00000000" w:rsidRPr="00000000">
        <w:rPr>
          <w:i w:val="1"/>
          <w:sz w:val="20"/>
          <w:szCs w:val="20"/>
          <w:rtl w:val="0"/>
        </w:rPr>
        <w:t xml:space="preserve">“I feel so small with my hands up to the sky, I am reaching up tonight ‘cuz this is bigger than us”</w:t>
      </w:r>
      <w:r w:rsidDel="00000000" w:rsidR="00000000" w:rsidRPr="00000000">
        <w:rPr>
          <w:sz w:val="20"/>
          <w:szCs w:val="20"/>
          <w:rtl w:val="0"/>
        </w:rPr>
        <w:t xml:space="preserve">—soars.</w:t>
      </w:r>
    </w:p>
    <w:p w:rsidR="00000000" w:rsidDel="00000000" w:rsidP="00000000" w:rsidRDefault="00000000" w:rsidRPr="00000000" w14:paraId="0000001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Deluxe Edition</w:t>
      </w:r>
      <w:r w:rsidDel="00000000" w:rsidR="00000000" w:rsidRPr="00000000">
        <w:rPr>
          <w:sz w:val="20"/>
          <w:szCs w:val="20"/>
          <w:rtl w:val="0"/>
        </w:rPr>
        <w:t xml:space="preserve"> features a soulful and striking cover of </w:t>
      </w:r>
      <w:r w:rsidDel="00000000" w:rsidR="00000000" w:rsidRPr="00000000">
        <w:rPr>
          <w:b w:val="1"/>
          <w:sz w:val="20"/>
          <w:szCs w:val="20"/>
          <w:rtl w:val="0"/>
        </w:rPr>
        <w:t xml:space="preserve">Billy Joel</w:t>
      </w:r>
      <w:r w:rsidDel="00000000" w:rsidR="00000000" w:rsidRPr="00000000">
        <w:rPr>
          <w:sz w:val="20"/>
          <w:szCs w:val="20"/>
          <w:rtl w:val="0"/>
        </w:rPr>
        <w:t xml:space="preserve">’s </w:t>
      </w:r>
      <w:r w:rsidDel="00000000" w:rsidR="00000000" w:rsidRPr="00000000">
        <w:rPr>
          <w:b w:val="1"/>
          <w:sz w:val="20"/>
          <w:szCs w:val="20"/>
          <w:rtl w:val="0"/>
        </w:rPr>
        <w:t xml:space="preserve">“She’s Always A Woman”</w:t>
      </w:r>
      <w:r w:rsidDel="00000000" w:rsidR="00000000" w:rsidRPr="00000000">
        <w:rPr>
          <w:sz w:val="20"/>
          <w:szCs w:val="20"/>
          <w:rtl w:val="0"/>
        </w:rPr>
        <w:t xml:space="preserve"> as well as one other song.</w:t>
      </w:r>
    </w:p>
    <w:p w:rsidR="00000000" w:rsidDel="00000000" w:rsidP="00000000" w:rsidRDefault="00000000" w:rsidRPr="00000000" w14:paraId="0000001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bring this vision to life, he recorded in Los Angeles, London and New York with multiple producers including Bernie Herms and Toby Gad, Steve Jordan, Dan Huff, and others.</w:t>
      </w:r>
    </w:p>
    <w:p w:rsidR="00000000" w:rsidDel="00000000" w:rsidP="00000000" w:rsidRDefault="00000000" w:rsidRPr="00000000" w14:paraId="0000001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Expanding his influence, Groban co-stars on the highly anticipated new NETFLIX original series, </w:t>
      </w:r>
      <w:r w:rsidDel="00000000" w:rsidR="00000000" w:rsidRPr="00000000">
        <w:rPr>
          <w:i w:val="1"/>
          <w:sz w:val="20"/>
          <w:szCs w:val="20"/>
          <w:rtl w:val="0"/>
        </w:rPr>
        <w:t xml:space="preserve">The Good Cop</w:t>
      </w:r>
      <w:r w:rsidDel="00000000" w:rsidR="00000000" w:rsidRPr="00000000">
        <w:rPr>
          <w:sz w:val="20"/>
          <w:szCs w:val="20"/>
          <w:rtl w:val="0"/>
        </w:rPr>
        <w:t xml:space="preserve">, alongside Tony Danza. The series begins streaming on September 21 the same day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Bridges</w:t>
      </w:r>
      <w:r w:rsidDel="00000000" w:rsidR="00000000" w:rsidRPr="00000000">
        <w:rPr>
          <w:sz w:val="20"/>
          <w:szCs w:val="20"/>
          <w:rtl w:val="0"/>
        </w:rPr>
        <w:t xml:space="preserve"> arrives. Watch the trailer</w:t>
      </w:r>
      <w:hyperlink r:id="rId8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HERE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Next up, he embarks on a Fall 2018 arena tour supported by Tony-Award winning, multi-platinum recording artist and actress, Idina Menzel. Check out the dates below!</w:t>
      </w:r>
    </w:p>
    <w:p w:rsidR="00000000" w:rsidDel="00000000" w:rsidP="00000000" w:rsidRDefault="00000000" w:rsidRPr="00000000" w14:paraId="0000001E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Josh Groban</w:t>
      </w:r>
      <w:r w:rsidDel="00000000" w:rsidR="00000000" w:rsidRPr="00000000">
        <w:rPr>
          <w:sz w:val="20"/>
          <w:szCs w:val="20"/>
          <w:rtl w:val="0"/>
        </w:rPr>
        <w:t xml:space="preserve"> connects like never before with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Bridges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TRACKLISTING:</w:t>
      </w:r>
    </w:p>
    <w:p w:rsidR="00000000" w:rsidDel="00000000" w:rsidP="00000000" w:rsidRDefault="00000000" w:rsidRPr="00000000" w14:paraId="00000021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STANDARD</w:t>
      </w:r>
    </w:p>
    <w:p w:rsidR="00000000" w:rsidDel="00000000" w:rsidP="00000000" w:rsidRDefault="00000000" w:rsidRPr="00000000" w14:paraId="0000002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</w:t>
        <w:tab/>
        <w:t xml:space="preserve">“Granted”</w:t>
      </w:r>
    </w:p>
    <w:p w:rsidR="00000000" w:rsidDel="00000000" w:rsidP="00000000" w:rsidRDefault="00000000" w:rsidRPr="00000000" w14:paraId="0000002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</w:t>
        <w:tab/>
        <w:t xml:space="preserve">“Symphony”</w:t>
      </w:r>
    </w:p>
    <w:p w:rsidR="00000000" w:rsidDel="00000000" w:rsidP="00000000" w:rsidRDefault="00000000" w:rsidRPr="00000000" w14:paraId="0000002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</w:t>
        <w:tab/>
        <w:t xml:space="preserve">“River”</w:t>
      </w:r>
    </w:p>
    <w:p w:rsidR="00000000" w:rsidDel="00000000" w:rsidP="00000000" w:rsidRDefault="00000000" w:rsidRPr="00000000" w14:paraId="0000002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</w:t>
        <w:tab/>
        <w:t xml:space="preserve">“Musica Del Corazon” feat. Vicente Amigo</w:t>
      </w:r>
    </w:p>
    <w:p w:rsidR="00000000" w:rsidDel="00000000" w:rsidP="00000000" w:rsidRDefault="00000000" w:rsidRPr="00000000" w14:paraId="0000002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</w:t>
        <w:tab/>
        <w:t xml:space="preserve">“Bridge Over Troubled Water”</w:t>
      </w:r>
    </w:p>
    <w:p w:rsidR="00000000" w:rsidDel="00000000" w:rsidP="00000000" w:rsidRDefault="00000000" w:rsidRPr="00000000" w14:paraId="0000002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</w:t>
        <w:tab/>
        <w:t xml:space="preserve">“Run” feat. Sarah McLachlan</w:t>
      </w:r>
    </w:p>
    <w:p w:rsidR="00000000" w:rsidDel="00000000" w:rsidP="00000000" w:rsidRDefault="00000000" w:rsidRPr="00000000" w14:paraId="0000002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</w:t>
        <w:tab/>
        <w:t xml:space="preserve">“S’il Suffisait D'Aimer”</w:t>
      </w:r>
    </w:p>
    <w:p w:rsidR="00000000" w:rsidDel="00000000" w:rsidP="00000000" w:rsidRDefault="00000000" w:rsidRPr="00000000" w14:paraId="0000002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 </w:t>
        <w:tab/>
        <w:t xml:space="preserve">“Won’t Look Back”</w:t>
      </w:r>
    </w:p>
    <w:p w:rsidR="00000000" w:rsidDel="00000000" w:rsidP="00000000" w:rsidRDefault="00000000" w:rsidRPr="00000000" w14:paraId="0000002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 </w:t>
        <w:tab/>
        <w:t xml:space="preserve">“We Will Meet Once Again” feat. Andrea Bocelli</w:t>
      </w:r>
    </w:p>
    <w:p w:rsidR="00000000" w:rsidDel="00000000" w:rsidP="00000000" w:rsidRDefault="00000000" w:rsidRPr="00000000" w14:paraId="0000002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10. </w:t>
        <w:tab/>
        <w:t xml:space="preserve"> “More Of You”</w:t>
      </w:r>
    </w:p>
    <w:p w:rsidR="00000000" w:rsidDel="00000000" w:rsidP="00000000" w:rsidRDefault="00000000" w:rsidRPr="00000000" w14:paraId="0000002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11.  </w:t>
        <w:tab/>
        <w:t xml:space="preserve">“99 Years” feat. Jennifer Nettles</w:t>
      </w:r>
    </w:p>
    <w:p w:rsidR="00000000" w:rsidDel="00000000" w:rsidP="00000000" w:rsidRDefault="00000000" w:rsidRPr="00000000" w14:paraId="0000002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12. </w:t>
        <w:tab/>
        <w:t xml:space="preserve"> “Bigger Than Us”</w:t>
      </w:r>
    </w:p>
    <w:p w:rsidR="00000000" w:rsidDel="00000000" w:rsidP="00000000" w:rsidRDefault="00000000" w:rsidRPr="00000000" w14:paraId="0000002E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DELUXE</w:t>
      </w:r>
    </w:p>
    <w:p w:rsidR="00000000" w:rsidDel="00000000" w:rsidP="00000000" w:rsidRDefault="00000000" w:rsidRPr="00000000" w14:paraId="0000002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13.  </w:t>
        <w:tab/>
        <w:t xml:space="preserve">“You Have No Idea”</w:t>
      </w:r>
    </w:p>
    <w:p w:rsidR="00000000" w:rsidDel="00000000" w:rsidP="00000000" w:rsidRDefault="00000000" w:rsidRPr="00000000" w14:paraId="0000003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14.  </w:t>
        <w:tab/>
        <w:t xml:space="preserve">“She’s Always A Woman”</w:t>
      </w:r>
    </w:p>
    <w:p w:rsidR="00000000" w:rsidDel="00000000" w:rsidP="00000000" w:rsidRDefault="00000000" w:rsidRPr="00000000" w14:paraId="00000031">
      <w:pPr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BRIDGES TOUR DATES:</w:t>
      </w:r>
    </w:p>
    <w:p w:rsidR="00000000" w:rsidDel="00000000" w:rsidP="00000000" w:rsidRDefault="00000000" w:rsidRPr="00000000" w14:paraId="0000003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Thurs., October 18           </w:t>
        <w:tab/>
        <w:tab/>
        <w:t xml:space="preserve">Duluth, GA                       </w:t>
        <w:tab/>
        <w:tab/>
        <w:t xml:space="preserve">Infinite Energy Center</w:t>
      </w:r>
    </w:p>
    <w:p w:rsidR="00000000" w:rsidDel="00000000" w:rsidP="00000000" w:rsidRDefault="00000000" w:rsidRPr="00000000" w14:paraId="0000003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Fri., October 19                        </w:t>
        <w:tab/>
        <w:tab/>
        <w:t xml:space="preserve">Nashville, TN                        </w:t>
        <w:tab/>
        <w:tab/>
        <w:t xml:space="preserve">Bridgestone Arena</w:t>
      </w:r>
    </w:p>
    <w:p w:rsidR="00000000" w:rsidDel="00000000" w:rsidP="00000000" w:rsidRDefault="00000000" w:rsidRPr="00000000" w14:paraId="0000003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Tues., October 23            </w:t>
        <w:tab/>
        <w:tab/>
        <w:t xml:space="preserve">Houston, TX                     </w:t>
        <w:tab/>
        <w:tab/>
        <w:t xml:space="preserve">Toyota Center</w:t>
      </w:r>
    </w:p>
    <w:p w:rsidR="00000000" w:rsidDel="00000000" w:rsidP="00000000" w:rsidRDefault="00000000" w:rsidRPr="00000000" w14:paraId="0000003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Wed., October 24            </w:t>
        <w:tab/>
        <w:t xml:space="preserve"> </w:t>
        <w:tab/>
        <w:t xml:space="preserve">Dallas, TX                        </w:t>
        <w:tab/>
        <w:tab/>
        <w:t xml:space="preserve">American Airlines </w:t>
      </w:r>
    </w:p>
    <w:p w:rsidR="00000000" w:rsidDel="00000000" w:rsidP="00000000" w:rsidRDefault="00000000" w:rsidRPr="00000000" w14:paraId="0000003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 xml:space="preserve">Center</w:t>
      </w:r>
    </w:p>
    <w:p w:rsidR="00000000" w:rsidDel="00000000" w:rsidP="00000000" w:rsidRDefault="00000000" w:rsidRPr="00000000" w14:paraId="0000003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Fri., October 26                      </w:t>
        <w:tab/>
        <w:tab/>
        <w:t xml:space="preserve">Phoenix, AZ                     </w:t>
        <w:tab/>
        <w:tab/>
        <w:t xml:space="preserve">Talking Stick Resort </w:t>
      </w:r>
    </w:p>
    <w:p w:rsidR="00000000" w:rsidDel="00000000" w:rsidP="00000000" w:rsidRDefault="00000000" w:rsidRPr="00000000" w14:paraId="0000003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 xml:space="preserve">Arena</w:t>
      </w:r>
    </w:p>
    <w:p w:rsidR="00000000" w:rsidDel="00000000" w:rsidP="00000000" w:rsidRDefault="00000000" w:rsidRPr="00000000" w14:paraId="0000003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Sat., October 27              </w:t>
        <w:tab/>
        <w:tab/>
        <w:t xml:space="preserve">Inglewood, CA                 </w:t>
        <w:tab/>
        <w:tab/>
        <w:t xml:space="preserve">The Forum</w:t>
      </w:r>
    </w:p>
    <w:p w:rsidR="00000000" w:rsidDel="00000000" w:rsidP="00000000" w:rsidRDefault="00000000" w:rsidRPr="00000000" w14:paraId="0000003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Mon, October 29             </w:t>
        <w:tab/>
        <w:t xml:space="preserve"> </w:t>
        <w:tab/>
        <w:t xml:space="preserve">Salt Lake City, UT            </w:t>
        <w:tab/>
        <w:tab/>
        <w:t xml:space="preserve">Vivint Smart Home</w:t>
      </w:r>
    </w:p>
    <w:p w:rsidR="00000000" w:rsidDel="00000000" w:rsidP="00000000" w:rsidRDefault="00000000" w:rsidRPr="00000000" w14:paraId="0000003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 xml:space="preserve">Arena</w:t>
      </w:r>
    </w:p>
    <w:p w:rsidR="00000000" w:rsidDel="00000000" w:rsidP="00000000" w:rsidRDefault="00000000" w:rsidRPr="00000000" w14:paraId="0000003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Tues, October 30             </w:t>
        <w:tab/>
        <w:tab/>
        <w:t xml:space="preserve">Denver, CO                      </w:t>
        <w:tab/>
        <w:tab/>
        <w:t xml:space="preserve">Pepsi Center</w:t>
      </w:r>
    </w:p>
    <w:p w:rsidR="00000000" w:rsidDel="00000000" w:rsidP="00000000" w:rsidRDefault="00000000" w:rsidRPr="00000000" w14:paraId="0000003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Fri., November 2              </w:t>
        <w:tab/>
        <w:t xml:space="preserve"> </w:t>
        <w:tab/>
        <w:t xml:space="preserve">St. Paul, MN                    </w:t>
        <w:tab/>
        <w:t xml:space="preserve"> </w:t>
        <w:tab/>
        <w:t xml:space="preserve">Xcel Energy Center</w:t>
      </w:r>
    </w:p>
    <w:p w:rsidR="00000000" w:rsidDel="00000000" w:rsidP="00000000" w:rsidRDefault="00000000" w:rsidRPr="00000000" w14:paraId="0000003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Sat., November 3             </w:t>
        <w:tab/>
        <w:tab/>
        <w:t xml:space="preserve">Milwaukee, WI                 </w:t>
        <w:tab/>
        <w:t xml:space="preserve"> </w:t>
        <w:tab/>
        <w:t xml:space="preserve">WI Entertainment &amp; </w:t>
      </w:r>
    </w:p>
    <w:p w:rsidR="00000000" w:rsidDel="00000000" w:rsidP="00000000" w:rsidRDefault="00000000" w:rsidRPr="00000000" w14:paraId="0000004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 xml:space="preserve">Sports Center</w:t>
        <w:tab/>
      </w:r>
    </w:p>
    <w:p w:rsidR="00000000" w:rsidDel="00000000" w:rsidP="00000000" w:rsidRDefault="00000000" w:rsidRPr="00000000" w14:paraId="0000004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Tues., November 6          </w:t>
        <w:tab/>
        <w:t xml:space="preserve"> </w:t>
        <w:tab/>
        <w:t xml:space="preserve">Chicago, IL                      </w:t>
        <w:tab/>
        <w:tab/>
        <w:t xml:space="preserve">United Center</w:t>
      </w:r>
    </w:p>
    <w:p w:rsidR="00000000" w:rsidDel="00000000" w:rsidP="00000000" w:rsidRDefault="00000000" w:rsidRPr="00000000" w14:paraId="0000004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Wed., November 7           </w:t>
        <w:tab/>
        <w:tab/>
        <w:t xml:space="preserve">Detroit, MI                        </w:t>
        <w:tab/>
        <w:tab/>
        <w:t xml:space="preserve">Little Caesars</w:t>
      </w:r>
    </w:p>
    <w:p w:rsidR="00000000" w:rsidDel="00000000" w:rsidP="00000000" w:rsidRDefault="00000000" w:rsidRPr="00000000" w14:paraId="0000004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Fri., November 9                   </w:t>
        <w:tab/>
        <w:tab/>
        <w:t xml:space="preserve">Boston, MA                      </w:t>
        <w:tab/>
        <w:tab/>
        <w:t xml:space="preserve">TD Garden</w:t>
      </w:r>
    </w:p>
    <w:p w:rsidR="00000000" w:rsidDel="00000000" w:rsidP="00000000" w:rsidRDefault="00000000" w:rsidRPr="00000000" w14:paraId="0000004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Sat., November 10</w:t>
        <w:tab/>
        <w:tab/>
        <w:tab/>
        <w:t xml:space="preserve">Uncasville, CT</w:t>
        <w:tab/>
        <w:tab/>
        <w:tab/>
        <w:tab/>
        <w:t xml:space="preserve">Mohegan Sun Arena</w:t>
      </w:r>
    </w:p>
    <w:p w:rsidR="00000000" w:rsidDel="00000000" w:rsidP="00000000" w:rsidRDefault="00000000" w:rsidRPr="00000000" w14:paraId="0000004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Mon., November 12         </w:t>
        <w:tab/>
        <w:t xml:space="preserve"> </w:t>
        <w:tab/>
        <w:t xml:space="preserve">Philadelphia, PA             </w:t>
        <w:tab/>
        <w:t xml:space="preserve"> </w:t>
        <w:tab/>
        <w:t xml:space="preserve">Wells Fargo Arena</w:t>
      </w:r>
    </w:p>
    <w:p w:rsidR="00000000" w:rsidDel="00000000" w:rsidP="00000000" w:rsidRDefault="00000000" w:rsidRPr="00000000" w14:paraId="0000004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Tues., November 13        </w:t>
        <w:tab/>
        <w:t xml:space="preserve"> </w:t>
        <w:tab/>
        <w:t xml:space="preserve">Rochester, NY                  </w:t>
        <w:tab/>
        <w:tab/>
        <w:t xml:space="preserve">Blue Cross Arena</w:t>
      </w:r>
    </w:p>
    <w:p w:rsidR="00000000" w:rsidDel="00000000" w:rsidP="00000000" w:rsidRDefault="00000000" w:rsidRPr="00000000" w14:paraId="0000004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Thurs., November 15 </w:t>
        <w:tab/>
        <w:t xml:space="preserve">    </w:t>
        <w:tab/>
        <w:t xml:space="preserve">   </w:t>
        <w:tab/>
        <w:t xml:space="preserve">Washington DC                       </w:t>
        <w:tab/>
        <w:tab/>
        <w:t xml:space="preserve">Capital One Arena</w:t>
      </w:r>
    </w:p>
    <w:p w:rsidR="00000000" w:rsidDel="00000000" w:rsidP="00000000" w:rsidRDefault="00000000" w:rsidRPr="00000000" w14:paraId="0000004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Fri., November 16            </w:t>
        <w:tab/>
        <w:t xml:space="preserve"> </w:t>
        <w:tab/>
        <w:t xml:space="preserve">Pittsburgh, PA                  </w:t>
        <w:tab/>
        <w:tab/>
        <w:t xml:space="preserve">PPG Paints Arena</w:t>
      </w:r>
    </w:p>
    <w:p w:rsidR="00000000" w:rsidDel="00000000" w:rsidP="00000000" w:rsidRDefault="00000000" w:rsidRPr="00000000" w14:paraId="0000004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Sun., November 18          </w:t>
        <w:tab/>
        <w:tab/>
        <w:t xml:space="preserve">New York, NY                   </w:t>
        <w:tab/>
        <w:tab/>
        <w:t xml:space="preserve">Madison Square </w:t>
      </w:r>
    </w:p>
    <w:p w:rsidR="00000000" w:rsidDel="00000000" w:rsidP="00000000" w:rsidRDefault="00000000" w:rsidRPr="00000000" w14:paraId="0000004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 xml:space="preserve">Garden</w:t>
      </w:r>
    </w:p>
    <w:p w:rsidR="00000000" w:rsidDel="00000000" w:rsidP="00000000" w:rsidRDefault="00000000" w:rsidRPr="00000000" w14:paraId="0000004B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jc w:val="center"/>
        <w:rPr>
          <w:color w:val="1155cc"/>
          <w:sz w:val="20"/>
          <w:szCs w:val="20"/>
          <w:u w:val="single"/>
        </w:rPr>
      </w:pP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JoshGroban.com</w:t>
        </w:r>
      </w:hyperlink>
      <w:r w:rsidDel="00000000" w:rsidR="00000000" w:rsidRPr="00000000">
        <w:rPr>
          <w:sz w:val="20"/>
          <w:szCs w:val="20"/>
          <w:rtl w:val="0"/>
        </w:rPr>
        <w:t xml:space="preserve"> |</w:t>
      </w:r>
      <w:hyperlink r:id="rId11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 </w:t>
        </w:r>
      </w:hyperlink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Facebook.com/JoshGroban</w:t>
        </w:r>
      </w:hyperlink>
      <w:r w:rsidDel="00000000" w:rsidR="00000000" w:rsidRPr="00000000">
        <w:rPr>
          <w:sz w:val="20"/>
          <w:szCs w:val="20"/>
          <w:rtl w:val="0"/>
        </w:rPr>
        <w:t xml:space="preserve"> | Twitter:</w:t>
      </w:r>
      <w:hyperlink r:id="rId1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@JoshGroban</w:t>
        </w:r>
      </w:hyperlink>
      <w:r w:rsidDel="00000000" w:rsidR="00000000" w:rsidRPr="00000000">
        <w:rPr>
          <w:sz w:val="20"/>
          <w:szCs w:val="20"/>
          <w:rtl w:val="0"/>
        </w:rPr>
        <w:t xml:space="preserve"> | Instagram:</w:t>
      </w:r>
      <w:r w:rsidDel="00000000" w:rsidR="00000000" w:rsidRPr="00000000">
        <w:fldChar w:fldCharType="begin"/>
        <w:instrText xml:space="preserve"> HYPERLINK "https://www.instagram.com/joshgroban/?hl=en" </w:instrText>
        <w:fldChar w:fldCharType="separate"/>
      </w:r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@JoshGroban</w:t>
      </w:r>
    </w:p>
    <w:p w:rsidR="00000000" w:rsidDel="00000000" w:rsidP="00000000" w:rsidRDefault="00000000" w:rsidRPr="00000000" w14:paraId="0000004D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E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# # #</w:t>
      </w:r>
    </w:p>
    <w:p w:rsidR="00000000" w:rsidDel="00000000" w:rsidP="00000000" w:rsidRDefault="00000000" w:rsidRPr="00000000" w14:paraId="0000004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further information please contact:</w:t>
      </w:r>
    </w:p>
    <w:p w:rsidR="00000000" w:rsidDel="00000000" w:rsidP="00000000" w:rsidRDefault="00000000" w:rsidRPr="00000000" w14:paraId="0000005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Luke Burland, BB Gun Press / 323 904 9094</w:t>
      </w:r>
    </w:p>
    <w:p w:rsidR="00000000" w:rsidDel="00000000" w:rsidP="00000000" w:rsidRDefault="00000000" w:rsidRPr="00000000" w14:paraId="0000005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luke@bbgunpress.com</w:t>
      </w:r>
    </w:p>
    <w:p w:rsidR="00000000" w:rsidDel="00000000" w:rsidP="00000000" w:rsidRDefault="00000000" w:rsidRPr="00000000" w14:paraId="00000053">
      <w:pPr>
        <w:contextualSpacing w:val="0"/>
        <w:rPr>
          <w:sz w:val="36"/>
          <w:szCs w:val="36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JoshGroban/" TargetMode="External"/><Relationship Id="rId10" Type="http://schemas.openxmlformats.org/officeDocument/2006/relationships/hyperlink" Target="http://www.joshgroban.com" TargetMode="External"/><Relationship Id="rId13" Type="http://schemas.openxmlformats.org/officeDocument/2006/relationships/hyperlink" Target="https://twitter.com/joshgroban" TargetMode="External"/><Relationship Id="rId12" Type="http://schemas.openxmlformats.org/officeDocument/2006/relationships/hyperlink" Target="https://www.facebook.com/JoshGroban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Xo-6ugVTavs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wbr.ec/bridges" TargetMode="External"/><Relationship Id="rId8" Type="http://schemas.openxmlformats.org/officeDocument/2006/relationships/hyperlink" Target="https://www.youtube.com/watch?v=Xo-6ugVTav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