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88745" w14:textId="77777777" w:rsidR="000465B9" w:rsidRPr="000465B9" w:rsidRDefault="000465B9" w:rsidP="000465B9">
      <w:pPr>
        <w:spacing w:before="100" w:beforeAutospacing="1" w:after="100" w:afterAutospacing="1"/>
        <w:rPr>
          <w:b/>
        </w:rPr>
      </w:pPr>
      <w:r w:rsidRPr="000465B9">
        <w:rPr>
          <w:b/>
          <w:bCs/>
        </w:rPr>
        <w:t>BRYCE VINE</w:t>
      </w:r>
    </w:p>
    <w:p w14:paraId="4C5BAB03" w14:textId="77777777" w:rsidR="00AC5E6E" w:rsidRPr="00AC5E6E" w:rsidRDefault="00AC5E6E" w:rsidP="00AC5E6E">
      <w:pPr>
        <w:rPr>
          <w:rFonts w:ascii="Times New Roman" w:eastAsia="Times New Roman" w:hAnsi="Times New Roman"/>
          <w:sz w:val="24"/>
          <w:szCs w:val="24"/>
        </w:rPr>
      </w:pPr>
      <w:r w:rsidRPr="00AC5E6E">
        <w:rPr>
          <w:rFonts w:eastAsia="Times New Roman" w:cs="Calibri"/>
          <w:color w:val="000000"/>
        </w:rPr>
        <w:t>Bryce Vine hasn’t slowed down since his breakthrough success with the 2X Platinum global hit “Drew Barrymore.” Current summer-ready radio hit “Baby Girl” and the quarantine-inspired “Problems” are just the latest in Bryce Vine’s growing arsenal that includes the Platinum “La </w:t>
      </w:r>
      <w:proofErr w:type="spellStart"/>
      <w:r w:rsidRPr="00AC5E6E">
        <w:rPr>
          <w:rFonts w:eastAsia="Times New Roman" w:cs="Calibri"/>
          <w:color w:val="000000"/>
        </w:rPr>
        <w:t>La</w:t>
      </w:r>
      <w:proofErr w:type="spellEnd"/>
      <w:r w:rsidRPr="00AC5E6E">
        <w:rPr>
          <w:rFonts w:eastAsia="Times New Roman" w:cs="Calibri"/>
          <w:color w:val="000000"/>
        </w:rPr>
        <w:t> Land (feat. YG)” and “I’m Not Alright” with Loud Luxury, all of which have combined to over 1 billion streams worldwide across his catalog. He’s performed on </w:t>
      </w:r>
      <w:r w:rsidRPr="00AC5E6E">
        <w:rPr>
          <w:rFonts w:eastAsia="Times New Roman" w:cs="Calibri"/>
          <w:i/>
          <w:iCs/>
          <w:color w:val="000000"/>
        </w:rPr>
        <w:t>Late Night with Seth Meyers</w:t>
      </w:r>
      <w:r w:rsidRPr="00AC5E6E">
        <w:rPr>
          <w:rFonts w:eastAsia="Times New Roman" w:cs="Calibri"/>
          <w:color w:val="000000"/>
        </w:rPr>
        <w:t>, </w:t>
      </w:r>
      <w:r w:rsidRPr="00AC5E6E">
        <w:rPr>
          <w:rFonts w:eastAsia="Times New Roman" w:cs="Calibri"/>
          <w:i/>
          <w:iCs/>
          <w:color w:val="000000"/>
        </w:rPr>
        <w:t>Jimmy Kimmel Live!, Wendy Williams</w:t>
      </w:r>
      <w:r w:rsidRPr="00AC5E6E">
        <w:rPr>
          <w:rFonts w:eastAsia="Times New Roman" w:cs="Calibri"/>
          <w:color w:val="000000"/>
        </w:rPr>
        <w:t>, </w:t>
      </w:r>
      <w:r w:rsidRPr="00AC5E6E">
        <w:rPr>
          <w:rFonts w:eastAsia="Times New Roman" w:cs="Calibri"/>
          <w:i/>
          <w:iCs/>
          <w:color w:val="000000"/>
        </w:rPr>
        <w:t>The Kelly Clarkson Show</w:t>
      </w:r>
      <w:r w:rsidRPr="00AC5E6E">
        <w:rPr>
          <w:rFonts w:eastAsia="Times New Roman" w:cs="Calibri"/>
          <w:color w:val="000000"/>
        </w:rPr>
        <w:t>, </w:t>
      </w:r>
      <w:r w:rsidRPr="00AC5E6E">
        <w:rPr>
          <w:rFonts w:eastAsia="Times New Roman" w:cs="Calibri"/>
          <w:i/>
          <w:iCs/>
          <w:color w:val="000000"/>
        </w:rPr>
        <w:t>The Late </w:t>
      </w:r>
      <w:proofErr w:type="spellStart"/>
      <w:r w:rsidRPr="00AC5E6E">
        <w:rPr>
          <w:rFonts w:eastAsia="Times New Roman" w:cs="Calibri"/>
          <w:i/>
          <w:iCs/>
          <w:color w:val="000000"/>
        </w:rPr>
        <w:t>Late</w:t>
      </w:r>
      <w:proofErr w:type="spellEnd"/>
      <w:r w:rsidRPr="00AC5E6E">
        <w:rPr>
          <w:rFonts w:eastAsia="Times New Roman" w:cs="Calibri"/>
          <w:i/>
          <w:iCs/>
          <w:color w:val="000000"/>
        </w:rPr>
        <w:t> Show with James</w:t>
      </w:r>
      <w:r w:rsidRPr="00AC5E6E">
        <w:rPr>
          <w:rFonts w:eastAsia="Times New Roman" w:cs="Calibri"/>
          <w:color w:val="000000"/>
        </w:rPr>
        <w:t> </w:t>
      </w:r>
      <w:r w:rsidRPr="00AC5E6E">
        <w:rPr>
          <w:rFonts w:eastAsia="Times New Roman" w:cs="Calibri"/>
          <w:i/>
          <w:iCs/>
          <w:color w:val="000000"/>
        </w:rPr>
        <w:t>Corden</w:t>
      </w:r>
      <w:r w:rsidRPr="00AC5E6E">
        <w:rPr>
          <w:rFonts w:eastAsia="Times New Roman" w:cs="Calibri"/>
          <w:color w:val="000000"/>
        </w:rPr>
        <w:t>, </w:t>
      </w:r>
      <w:r w:rsidRPr="00AC5E6E">
        <w:rPr>
          <w:rFonts w:eastAsia="Times New Roman" w:cs="Calibri"/>
          <w:i/>
          <w:iCs/>
          <w:color w:val="000000"/>
        </w:rPr>
        <w:t>Live with Kelly and Ryan</w:t>
      </w:r>
      <w:r w:rsidRPr="00AC5E6E">
        <w:rPr>
          <w:rFonts w:eastAsia="Times New Roman" w:cs="Calibri"/>
          <w:color w:val="000000"/>
        </w:rPr>
        <w:t>, and </w:t>
      </w:r>
      <w:r w:rsidRPr="00AC5E6E">
        <w:rPr>
          <w:rFonts w:eastAsia="Times New Roman" w:cs="Calibri"/>
          <w:i/>
          <w:iCs/>
          <w:color w:val="000000"/>
        </w:rPr>
        <w:t>Good Morning America</w:t>
      </w:r>
      <w:r w:rsidRPr="00AC5E6E">
        <w:rPr>
          <w:rFonts w:eastAsia="Times New Roman" w:cs="Calibri"/>
          <w:color w:val="000000"/>
        </w:rPr>
        <w:t>, with his keen blend of laid back, in-the-cut hip-hop and anthemic choruses prompting </w:t>
      </w:r>
      <w:r w:rsidRPr="00AC5E6E">
        <w:rPr>
          <w:rFonts w:eastAsia="Times New Roman" w:cs="Calibri"/>
          <w:i/>
          <w:iCs/>
          <w:color w:val="000000"/>
        </w:rPr>
        <w:t>Entertainment Weekly</w:t>
      </w:r>
      <w:r w:rsidRPr="00AC5E6E">
        <w:rPr>
          <w:rFonts w:eastAsia="Times New Roman" w:cs="Calibri"/>
          <w:color w:val="000000"/>
        </w:rPr>
        <w:t> to praise his “boundary-pushing aesthetic” and </w:t>
      </w:r>
      <w:r w:rsidRPr="00AC5E6E">
        <w:rPr>
          <w:rFonts w:eastAsia="Times New Roman" w:cs="Calibri"/>
          <w:i/>
          <w:iCs/>
          <w:color w:val="000000"/>
        </w:rPr>
        <w:t>TIME </w:t>
      </w:r>
      <w:r w:rsidRPr="00AC5E6E">
        <w:rPr>
          <w:rFonts w:eastAsia="Times New Roman" w:cs="Calibri"/>
          <w:color w:val="000000"/>
        </w:rPr>
        <w:t>to say he “sounds like the definition of cool,” while </w:t>
      </w:r>
      <w:r w:rsidRPr="00AC5E6E">
        <w:rPr>
          <w:rFonts w:eastAsia="Times New Roman" w:cs="Calibri"/>
          <w:i/>
          <w:iCs/>
          <w:color w:val="000000"/>
        </w:rPr>
        <w:t>VIBE</w:t>
      </w:r>
      <w:r w:rsidRPr="00AC5E6E">
        <w:rPr>
          <w:rFonts w:eastAsia="Times New Roman" w:cs="Calibri"/>
          <w:color w:val="000000"/>
        </w:rPr>
        <w:t> asserts, “You can’t put Bryce Vine in a box.”</w:t>
      </w:r>
    </w:p>
    <w:p w14:paraId="2B1D345F" w14:textId="77777777" w:rsidR="00475965" w:rsidRDefault="00475965" w:rsidP="004B0C7E">
      <w:pPr>
        <w:spacing w:before="100" w:beforeAutospacing="1" w:after="100" w:afterAutospacing="1"/>
      </w:pPr>
      <w:bookmarkStart w:id="0" w:name="_GoBack"/>
      <w:bookmarkEnd w:id="0"/>
    </w:p>
    <w:sectPr w:rsidR="00475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D44"/>
    <w:rsid w:val="000465B9"/>
    <w:rsid w:val="000506D5"/>
    <w:rsid w:val="00055B35"/>
    <w:rsid w:val="000731A5"/>
    <w:rsid w:val="000B2AF8"/>
    <w:rsid w:val="001243C5"/>
    <w:rsid w:val="00137D89"/>
    <w:rsid w:val="00151D65"/>
    <w:rsid w:val="001926C8"/>
    <w:rsid w:val="001D49D4"/>
    <w:rsid w:val="00206D44"/>
    <w:rsid w:val="00266C5C"/>
    <w:rsid w:val="00286776"/>
    <w:rsid w:val="003C315C"/>
    <w:rsid w:val="003D2AF9"/>
    <w:rsid w:val="00475965"/>
    <w:rsid w:val="0049684E"/>
    <w:rsid w:val="004B0C7E"/>
    <w:rsid w:val="00526782"/>
    <w:rsid w:val="005D0A6B"/>
    <w:rsid w:val="006E2EFF"/>
    <w:rsid w:val="006E4B37"/>
    <w:rsid w:val="00724B0E"/>
    <w:rsid w:val="009B43B8"/>
    <w:rsid w:val="00A57269"/>
    <w:rsid w:val="00AC5E6E"/>
    <w:rsid w:val="00B67C23"/>
    <w:rsid w:val="00B87074"/>
    <w:rsid w:val="00BD79AD"/>
    <w:rsid w:val="00BD7DA0"/>
    <w:rsid w:val="00BF6438"/>
    <w:rsid w:val="00C76D69"/>
    <w:rsid w:val="00C945C7"/>
    <w:rsid w:val="00CB43A2"/>
    <w:rsid w:val="00CC444F"/>
    <w:rsid w:val="00D91FE8"/>
    <w:rsid w:val="00F76BDD"/>
    <w:rsid w:val="00F92B9F"/>
    <w:rsid w:val="00FE47ED"/>
    <w:rsid w:val="00FF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D345C"/>
  <w15:docId w15:val="{37E3CC17-FA97-4E39-BCB6-4D239B004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6D4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5965"/>
    <w:pPr>
      <w:spacing w:after="0" w:line="240" w:lineRule="auto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B43B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C5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1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9381f3d4aee4b008baafcb03bc3383d xmlns="113c35a8-07bd-43be-8e13-e41ec8a09a86">
      <Terms xmlns="http://schemas.microsoft.com/office/infopath/2007/PartnerControls"/>
    </l9381f3d4aee4b008baafcb03bc3383d>
    <g7992e01191f432a8118f80152e0fd9b xmlns="113c35a8-07bd-43be-8e13-e41ec8a09a86">
      <Terms xmlns="http://schemas.microsoft.com/office/infopath/2007/PartnerControls"/>
    </g7992e01191f432a8118f80152e0fd9b>
    <c5f25d34eb3f4a8da84052f461479c78 xmlns="113c35a8-07bd-43be-8e13-e41ec8a09a86">
      <Terms xmlns="http://schemas.microsoft.com/office/infopath/2007/PartnerControls"/>
    </c5f25d34eb3f4a8da84052f461479c78>
    <Tempalte_x0020_for_x0020_Sales_x0020_Reports xmlns="934de590-15bc-4a96-9f46-8d74c29dc871" xsi:nil="true"/>
    <p5f3a8872c4d447aaa40d32dba4054bf xmlns="113c35a8-07bd-43be-8e13-e41ec8a09a86">
      <Terms xmlns="http://schemas.microsoft.com/office/infopath/2007/PartnerControls"/>
    </p5f3a8872c4d447aaa40d32dba4054bf>
    <WMGDisplayLocation xmlns="113c35a8-07bd-43be-8e13-e41ec8a09a86" xsi:nil="true"/>
    <c72afa8f01284cd7899502d618bdba9d xmlns="113c35a8-07bd-43be-8e13-e41ec8a09a86">
      <Terms xmlns="http://schemas.microsoft.com/office/infopath/2007/PartnerControls"/>
    </c72afa8f01284cd7899502d618bdba9d>
    <WMGPublishToArtist xmlns="113c35a8-07bd-43be-8e13-e41ec8a09a86" xsi:nil="true"/>
    <d10b59dcde3c4883aa5378f6ae15482d xmlns="113c35a8-07bd-43be-8e13-e41ec8a09a86">
      <Terms xmlns="http://schemas.microsoft.com/office/infopath/2007/PartnerControls"/>
    </d10b59dcde3c4883aa5378f6ae15482d>
    <TaxCatchAll xmlns="229564fb-af3c-4f6c-872f-adfeadbc42f8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7C1AD18994BE9C4CBB26AF55A7AC55EE0093A3FDB2F3B62248BF537CC68DF4C67F007121C8C009388F41A29C17889C3A61E9" ma:contentTypeVersion="20" ma:contentTypeDescription="Create a new document." ma:contentTypeScope="" ma:versionID="844e624daf198b3a2689259a8039d85a">
  <xsd:schema xmlns:xsd="http://www.w3.org/2001/XMLSchema" xmlns:xs="http://www.w3.org/2001/XMLSchema" xmlns:p="http://schemas.microsoft.com/office/2006/metadata/properties" xmlns:ns2="113c35a8-07bd-43be-8e13-e41ec8a09a86" xmlns:ns3="229564fb-af3c-4f6c-872f-adfeadbc42f8" xmlns:ns4="934de590-15bc-4a96-9f46-8d74c29dc871" targetNamespace="http://schemas.microsoft.com/office/2006/metadata/properties" ma:root="true" ma:fieldsID="e8a2779f899be1000c477c43f49b9e55" ns2:_="" ns3:_="" ns4:_="">
    <xsd:import namespace="113c35a8-07bd-43be-8e13-e41ec8a09a86"/>
    <xsd:import namespace="229564fb-af3c-4f6c-872f-adfeadbc42f8"/>
    <xsd:import namespace="934de590-15bc-4a96-9f46-8d74c29dc871"/>
    <xsd:element name="properties">
      <xsd:complexType>
        <xsd:sequence>
          <xsd:element name="documentManagement">
            <xsd:complexType>
              <xsd:all>
                <xsd:element ref="ns2:g7992e01191f432a8118f80152e0fd9b" minOccurs="0"/>
                <xsd:element ref="ns3:TaxCatchAll" minOccurs="0"/>
                <xsd:element ref="ns3:TaxCatchAllLabel" minOccurs="0"/>
                <xsd:element ref="ns2:c5f25d34eb3f4a8da84052f461479c78" minOccurs="0"/>
                <xsd:element ref="ns2:d10b59dcde3c4883aa5378f6ae15482d" minOccurs="0"/>
                <xsd:element ref="ns2:p5f3a8872c4d447aaa40d32dba4054bf" minOccurs="0"/>
                <xsd:element ref="ns2:SharedWithUsers" minOccurs="0"/>
                <xsd:element ref="ns2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2:WMGDisplayLocation" minOccurs="0"/>
                <xsd:element ref="ns4:Tempalte_x0020_for_x0020_Sales_x0020_Reports" minOccurs="0"/>
                <xsd:element ref="ns2:c72afa8f01284cd7899502d618bdba9d" minOccurs="0"/>
                <xsd:element ref="ns2:l9381f3d4aee4b008baafcb03bc3383d" minOccurs="0"/>
                <xsd:element ref="ns2:WMGPublishToArtist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c35a8-07bd-43be-8e13-e41ec8a09a86" elementFormDefault="qualified">
    <xsd:import namespace="http://schemas.microsoft.com/office/2006/documentManagement/types"/>
    <xsd:import namespace="http://schemas.microsoft.com/office/infopath/2007/PartnerControls"/>
    <xsd:element name="g7992e01191f432a8118f80152e0fd9b" ma:index="8" nillable="true" ma:taxonomy="true" ma:internalName="g7992e01191f432a8118f80152e0fd9b" ma:taxonomyFieldName="WMGArtistLookup" ma:displayName="Artist Lookup" ma:indexed="true" ma:default="" ma:fieldId="{07992e01-191f-432a-8118-f80152e0fd9b}" ma:sspId="fe919623-46dc-4ad4-b432-8868d9a271be" ma:termSetId="9a0ba2c6-2b5e-447c-a85a-eebc2a3334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f25d34eb3f4a8da84052f461479c78" ma:index="12" nillable="true" ma:taxonomy="true" ma:internalName="c5f25d34eb3f4a8da84052f461479c78" ma:taxonomyFieldName="WMGOrganization" ma:displayName="WMG Organization" ma:fieldId="{c5f25d34-eb3f-4a8d-a840-52f461479c78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10b59dcde3c4883aa5378f6ae15482d" ma:index="14" nillable="true" ma:taxonomy="true" ma:internalName="d10b59dcde3c4883aa5378f6ae15482d" ma:taxonomyFieldName="WMGRegion" ma:displayName="WMG Region" ma:fieldId="{d10b59dc-de3c-4883-aa53-78f6ae15482d}" ma:sspId="fe919623-46dc-4ad4-b432-8868d9a271be" ma:termSetId="be79063f-d26a-4950-97b2-c60c13cf6a7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f3a8872c4d447aaa40d32dba4054bf" ma:index="16" nillable="true" ma:taxonomy="true" ma:internalName="p5f3a8872c4d447aaa40d32dba4054bf" ma:taxonomyFieldName="WMGDocumentType" ma:displayName="Document Type" ma:fieldId="{95f3a887-2c4d-447a-aa40-d32dba4054bf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WMGDisplayLocation" ma:index="26" nillable="true" ma:displayName="Display Location" ma:format="Dropdown" ma:indexed="true" ma:internalName="WMGDisplayLocation">
      <xsd:simpleType>
        <xsd:restriction base="dms:Choice">
          <xsd:enumeration value="None"/>
          <xsd:enumeration value="Collaboration Spotlight"/>
          <xsd:enumeration value="Reports"/>
        </xsd:restriction>
      </xsd:simpleType>
    </xsd:element>
    <xsd:element name="c72afa8f01284cd7899502d618bdba9d" ma:index="28" nillable="true" ma:taxonomy="true" ma:internalName="c72afa8f01284cd7899502d618bdba9d" ma:taxonomyFieldName="WMGDepartment" ma:displayName="WBR Department" ma:fieldId="{c72afa8f-0128-4cd7-8995-02d618bdba9d}" ma:sspId="fe919623-46dc-4ad4-b432-8868d9a271be" ma:termSetId="98058e16-ac99-442f-950d-74be732910d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381f3d4aee4b008baafcb03bc3383d" ma:index="30" nillable="true" ma:taxonomy="true" ma:internalName="l9381f3d4aee4b008baafcb03bc3383d" ma:taxonomyFieldName="WMGAssetType" ma:displayName="Asset Type" ma:fieldId="{59381f3d-4aee-4b00-8baa-fcb03bc3383d}" ma:sspId="fe919623-46dc-4ad4-b432-8868d9a271be" ma:termSetId="bf5392b0-e702-448f-974f-682745eb32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WMGPublishToArtist" ma:index="32" nillable="true" ma:displayName="Publish to Artist Site" ma:internalName="WMGPublishToArtis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65ae4db7-8e5a-4ab8-b550-c0612f89ea9a}" ma:internalName="TaxCatchAll" ma:showField="CatchAllData" ma:web="113c35a8-07bd-43be-8e13-e41ec8a09a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5ae4db7-8e5a-4ab8-b550-c0612f89ea9a}" ma:internalName="TaxCatchAllLabel" ma:readOnly="true" ma:showField="CatchAllDataLabel" ma:web="113c35a8-07bd-43be-8e13-e41ec8a09a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de590-15bc-4a96-9f46-8d74c29dc8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Tempalte_x0020_for_x0020_Sales_x0020_Reports" ma:index="27" nillable="true" ma:displayName="Tempalte for Sales Reports" ma:internalName="Tempalte_x0020_for_x0020_Sales_x0020_Reports">
      <xsd:simpleType>
        <xsd:restriction base="dms:Text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37BDB9-E8A6-4102-BE68-BB2275D6A06A}">
  <ds:schemaRefs>
    <ds:schemaRef ds:uri="http://schemas.microsoft.com/office/2006/metadata/properties"/>
    <ds:schemaRef ds:uri="http://schemas.microsoft.com/office/infopath/2007/PartnerControls"/>
    <ds:schemaRef ds:uri="113c35a8-07bd-43be-8e13-e41ec8a09a86"/>
    <ds:schemaRef ds:uri="934de590-15bc-4a96-9f46-8d74c29dc871"/>
    <ds:schemaRef ds:uri="229564fb-af3c-4f6c-872f-adfeadbc42f8"/>
  </ds:schemaRefs>
</ds:datastoreItem>
</file>

<file path=customXml/itemProps2.xml><?xml version="1.0" encoding="utf-8"?>
<ds:datastoreItem xmlns:ds="http://schemas.openxmlformats.org/officeDocument/2006/customXml" ds:itemID="{BA289835-2D1D-4B6C-A162-611020D207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3c35a8-07bd-43be-8e13-e41ec8a09a86"/>
    <ds:schemaRef ds:uri="229564fb-af3c-4f6c-872f-adfeadbc42f8"/>
    <ds:schemaRef ds:uri="934de590-15bc-4a96-9f46-8d74c29dc8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72877D-3E3E-40C0-A1A2-643B5B8B67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 Compere</dc:creator>
  <cp:lastModifiedBy>Flores, Breanne</cp:lastModifiedBy>
  <cp:revision>3</cp:revision>
  <dcterms:created xsi:type="dcterms:W3CDTF">2020-02-15T00:16:00Z</dcterms:created>
  <dcterms:modified xsi:type="dcterms:W3CDTF">2020-05-19T19:46:00Z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0x0101007C1AD18994BE9C4CBB26AF55A7AC55EE0093A3FDB2F3B62248BF537CC68DF4C67F007121C8C009388F41A29C17889C3A61E9</vt:lpwstr>
  </property>
</Properties>
</file>