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b w:val="1"/>
          <w:sz w:val="36"/>
          <w:szCs w:val="36"/>
        </w:rPr>
      </w:pPr>
      <w:r w:rsidDel="00000000" w:rsidR="00000000" w:rsidRPr="00000000">
        <w:rPr>
          <w:b w:val="1"/>
          <w:sz w:val="36"/>
          <w:szCs w:val="36"/>
          <w:rtl w:val="0"/>
        </w:rPr>
        <w:t xml:space="preserve">GOO GOO DOLLS ANNOUNCE 20TH ANNIVERSARY TOUR FOR THEIR ICONIC AND WORLDWIDE MULTI PLATINUM ALBUM “</w:t>
      </w:r>
      <w:r w:rsidDel="00000000" w:rsidR="00000000" w:rsidRPr="00000000">
        <w:rPr>
          <w:b w:val="1"/>
          <w:i w:val="1"/>
          <w:sz w:val="36"/>
          <w:szCs w:val="36"/>
          <w:rtl w:val="0"/>
        </w:rPr>
        <w:t xml:space="preserve">DIZZY UP THE GIRL</w:t>
      </w:r>
      <w:r w:rsidDel="00000000" w:rsidR="00000000" w:rsidRPr="00000000">
        <w:rPr>
          <w:b w:val="1"/>
          <w:sz w:val="36"/>
          <w:szCs w:val="36"/>
          <w:rtl w:val="0"/>
        </w:rPr>
        <w:t xml:space="preserve">”</w:t>
      </w:r>
    </w:p>
    <w:p w:rsidR="00000000" w:rsidDel="00000000" w:rsidP="00000000" w:rsidRDefault="00000000" w:rsidRPr="00000000" w14:paraId="00000001">
      <w:pPr>
        <w:contextualSpacing w:val="0"/>
        <w:jc w:val="center"/>
        <w:rPr>
          <w:b w:val="1"/>
          <w:sz w:val="36"/>
          <w:szCs w:val="36"/>
        </w:rPr>
      </w:pPr>
      <w:r w:rsidDel="00000000" w:rsidR="00000000" w:rsidRPr="00000000">
        <w:rPr>
          <w:rtl w:val="0"/>
        </w:rPr>
      </w:r>
    </w:p>
    <w:p w:rsidR="00000000" w:rsidDel="00000000" w:rsidP="00000000" w:rsidRDefault="00000000" w:rsidRPr="00000000" w14:paraId="00000002">
      <w:pPr>
        <w:contextualSpacing w:val="0"/>
        <w:jc w:val="center"/>
        <w:rPr>
          <w:b w:val="1"/>
          <w:sz w:val="32"/>
          <w:szCs w:val="32"/>
        </w:rPr>
      </w:pPr>
      <w:r w:rsidDel="00000000" w:rsidR="00000000" w:rsidRPr="00000000">
        <w:rPr>
          <w:b w:val="1"/>
          <w:sz w:val="32"/>
          <w:szCs w:val="32"/>
          <w:rtl w:val="0"/>
        </w:rPr>
        <w:t xml:space="preserve">TICKETS ON SALE THIS FRIDAY, APRIL 13TH</w:t>
      </w:r>
    </w:p>
    <w:p w:rsidR="00000000" w:rsidDel="00000000" w:rsidP="00000000" w:rsidRDefault="00000000" w:rsidRPr="00000000" w14:paraId="00000003">
      <w:pPr>
        <w:contextualSpacing w:val="0"/>
        <w:jc w:val="center"/>
        <w:rPr>
          <w:b w:val="1"/>
          <w:sz w:val="20"/>
          <w:szCs w:val="20"/>
        </w:rPr>
      </w:pPr>
      <w:r w:rsidDel="00000000" w:rsidR="00000000" w:rsidRPr="00000000">
        <w:rPr>
          <w:rtl w:val="0"/>
        </w:rPr>
      </w:r>
    </w:p>
    <w:p w:rsidR="00000000" w:rsidDel="00000000" w:rsidP="00000000" w:rsidRDefault="00000000" w:rsidRPr="00000000" w14:paraId="00000004">
      <w:pPr>
        <w:contextualSpacing w:val="0"/>
        <w:jc w:val="left"/>
        <w:rPr>
          <w:sz w:val="20"/>
          <w:szCs w:val="20"/>
        </w:rPr>
      </w:pPr>
      <w:r w:rsidDel="00000000" w:rsidR="00000000" w:rsidRPr="00000000">
        <w:rPr>
          <w:b w:val="1"/>
          <w:sz w:val="20"/>
          <w:szCs w:val="20"/>
          <w:rtl w:val="0"/>
        </w:rPr>
        <w:t xml:space="preserve">April 9, 2018 (Los Angeles, CA) </w:t>
      </w:r>
      <w:r w:rsidDel="00000000" w:rsidR="00000000" w:rsidRPr="00000000">
        <w:rPr>
          <w:sz w:val="20"/>
          <w:szCs w:val="20"/>
          <w:rtl w:val="0"/>
        </w:rPr>
        <w:t xml:space="preserve">- This Fall, multi-platinum Grammy-nominated band </w:t>
      </w:r>
      <w:r w:rsidDel="00000000" w:rsidR="00000000" w:rsidRPr="00000000">
        <w:rPr>
          <w:b w:val="1"/>
          <w:sz w:val="20"/>
          <w:szCs w:val="20"/>
          <w:rtl w:val="0"/>
        </w:rPr>
        <w:t xml:space="preserve">Goo Goo Dolls</w:t>
      </w:r>
      <w:r w:rsidDel="00000000" w:rsidR="00000000" w:rsidRPr="00000000">
        <w:rPr>
          <w:sz w:val="20"/>
          <w:szCs w:val="20"/>
          <w:rtl w:val="0"/>
        </w:rPr>
        <w:t xml:space="preserve"> will embark on the </w:t>
      </w:r>
      <w:r w:rsidDel="00000000" w:rsidR="00000000" w:rsidRPr="00000000">
        <w:rPr>
          <w:b w:val="1"/>
          <w:sz w:val="20"/>
          <w:szCs w:val="20"/>
          <w:rtl w:val="0"/>
        </w:rPr>
        <w:t xml:space="preserve">SiriusXM Presents: Goo Goo Dolls - Dizzy Up The Girl 20th Anniversary Tour</w:t>
      </w:r>
      <w:r w:rsidDel="00000000" w:rsidR="00000000" w:rsidRPr="00000000">
        <w:rPr>
          <w:sz w:val="20"/>
          <w:szCs w:val="20"/>
          <w:rtl w:val="0"/>
        </w:rPr>
        <w:t xml:space="preserve">, in celebration of the 20th anniversary of their iconic album, </w:t>
      </w:r>
      <w:r w:rsidDel="00000000" w:rsidR="00000000" w:rsidRPr="00000000">
        <w:rPr>
          <w:i w:val="1"/>
          <w:sz w:val="20"/>
          <w:szCs w:val="20"/>
          <w:rtl w:val="0"/>
        </w:rPr>
        <w:t xml:space="preserve">Dizzy Up The Girl</w:t>
      </w:r>
      <w:r w:rsidDel="00000000" w:rsidR="00000000" w:rsidRPr="00000000">
        <w:rPr>
          <w:sz w:val="20"/>
          <w:szCs w:val="20"/>
          <w:rtl w:val="0"/>
        </w:rPr>
        <w:t xml:space="preserve">. The band will be p</w:t>
      </w:r>
      <w:r w:rsidDel="00000000" w:rsidR="00000000" w:rsidRPr="00000000">
        <w:rPr>
          <w:sz w:val="20"/>
          <w:szCs w:val="20"/>
          <w:rtl w:val="0"/>
        </w:rPr>
        <w:t xml:space="preserve">erforming the record in its entirety at each show, followed by an additional set packed with surprises and more of their many unforgettable hits. Singer John Rzeznik added “I am incredibly excited to share this album in its entirety with our fans”. </w:t>
      </w:r>
      <w:r w:rsidDel="00000000" w:rsidR="00000000" w:rsidRPr="00000000">
        <w:rPr>
          <w:sz w:val="20"/>
          <w:szCs w:val="20"/>
          <w:rtl w:val="0"/>
        </w:rPr>
        <w:t xml:space="preserve">The band also took to social media today, posting a special video to announce their tour, watch it </w:t>
      </w:r>
      <w:hyperlink r:id="rId6">
        <w:r w:rsidDel="00000000" w:rsidR="00000000" w:rsidRPr="00000000">
          <w:rPr>
            <w:color w:val="1155cc"/>
            <w:sz w:val="20"/>
            <w:szCs w:val="20"/>
            <w:u w:val="single"/>
            <w:rtl w:val="0"/>
          </w:rPr>
          <w:t xml:space="preserve">HERE</w:t>
        </w:r>
      </w:hyperlink>
      <w:r w:rsidDel="00000000" w:rsidR="00000000" w:rsidRPr="00000000">
        <w:rPr>
          <w:sz w:val="20"/>
          <w:szCs w:val="20"/>
          <w:rtl w:val="0"/>
        </w:rPr>
        <w:t xml:space="preserve">.</w:t>
      </w:r>
    </w:p>
    <w:p w:rsidR="00000000" w:rsidDel="00000000" w:rsidP="00000000" w:rsidRDefault="00000000" w:rsidRPr="00000000" w14:paraId="00000005">
      <w:pPr>
        <w:contextualSpacing w:val="0"/>
        <w:rPr>
          <w:sz w:val="20"/>
          <w:szCs w:val="20"/>
        </w:rPr>
      </w:pPr>
      <w:r w:rsidDel="00000000" w:rsidR="00000000" w:rsidRPr="00000000">
        <w:rPr>
          <w:rtl w:val="0"/>
        </w:rPr>
      </w:r>
    </w:p>
    <w:p w:rsidR="00000000" w:rsidDel="00000000" w:rsidP="00000000" w:rsidRDefault="00000000" w:rsidRPr="00000000" w14:paraId="00000006">
      <w:pPr>
        <w:contextualSpacing w:val="0"/>
        <w:rPr>
          <w:sz w:val="20"/>
          <w:szCs w:val="20"/>
        </w:rPr>
      </w:pPr>
      <w:r w:rsidDel="00000000" w:rsidR="00000000" w:rsidRPr="00000000">
        <w:rPr>
          <w:sz w:val="20"/>
          <w:szCs w:val="20"/>
          <w:rtl w:val="0"/>
        </w:rPr>
        <w:t xml:space="preserve">The tour kicks off in Phoenix, AZ on September 30th and will run through mid-November, wrapping up in Las Vegas, NV on November 18th. Please see below for a full list of dates.</w:t>
      </w:r>
    </w:p>
    <w:p w:rsidR="00000000" w:rsidDel="00000000" w:rsidP="00000000" w:rsidRDefault="00000000" w:rsidRPr="00000000" w14:paraId="00000007">
      <w:pPr>
        <w:contextualSpacing w:val="0"/>
        <w:rPr>
          <w:sz w:val="20"/>
          <w:szCs w:val="20"/>
        </w:rPr>
      </w:pPr>
      <w:r w:rsidDel="00000000" w:rsidR="00000000" w:rsidRPr="00000000">
        <w:rPr>
          <w:rtl w:val="0"/>
        </w:rPr>
      </w:r>
    </w:p>
    <w:p w:rsidR="00000000" w:rsidDel="00000000" w:rsidP="00000000" w:rsidRDefault="00000000" w:rsidRPr="00000000" w14:paraId="00000008">
      <w:pPr>
        <w:contextualSpacing w:val="0"/>
        <w:rPr>
          <w:sz w:val="20"/>
          <w:szCs w:val="20"/>
        </w:rPr>
      </w:pPr>
      <w:r w:rsidDel="00000000" w:rsidR="00000000" w:rsidRPr="00000000">
        <w:rPr>
          <w:sz w:val="20"/>
          <w:szCs w:val="20"/>
          <w:rtl w:val="0"/>
        </w:rPr>
        <w:t xml:space="preserve">First released on September 22, 1998 via Warner Bros. Records, </w:t>
      </w:r>
      <w:r w:rsidDel="00000000" w:rsidR="00000000" w:rsidRPr="00000000">
        <w:rPr>
          <w:i w:val="1"/>
          <w:sz w:val="20"/>
          <w:szCs w:val="20"/>
          <w:rtl w:val="0"/>
        </w:rPr>
        <w:t xml:space="preserve">Dizzy Up The Girl</w:t>
      </w:r>
      <w:r w:rsidDel="00000000" w:rsidR="00000000" w:rsidRPr="00000000">
        <w:rPr>
          <w:sz w:val="20"/>
          <w:szCs w:val="20"/>
          <w:rtl w:val="0"/>
        </w:rPr>
        <w:t xml:space="preserve"> is often noted for being the album that catapulted the band into mainstream success and is one of their most successful albums to date. The record sold 6 million albums worldwide, went 4x platinum in the US and had five top 10 singles, including “Iris” (3 GRAMMY nominations, Certified Platinum, 275M Spotify Streams) and “Slide” (Certified Gold, 57M Spotify Streams). </w:t>
      </w:r>
      <w:r w:rsidDel="00000000" w:rsidR="00000000" w:rsidRPr="00000000">
        <w:rPr>
          <w:rtl w:val="0"/>
        </w:rPr>
      </w:r>
    </w:p>
    <w:p w:rsidR="00000000" w:rsidDel="00000000" w:rsidP="00000000" w:rsidRDefault="00000000" w:rsidRPr="00000000" w14:paraId="00000009">
      <w:pPr>
        <w:contextualSpacing w:val="0"/>
        <w:rPr>
          <w:sz w:val="20"/>
          <w:szCs w:val="20"/>
        </w:rPr>
      </w:pPr>
      <w:r w:rsidDel="00000000" w:rsidR="00000000" w:rsidRPr="00000000">
        <w:rPr>
          <w:rtl w:val="0"/>
        </w:rPr>
      </w:r>
    </w:p>
    <w:p w:rsidR="00000000" w:rsidDel="00000000" w:rsidP="00000000" w:rsidRDefault="00000000" w:rsidRPr="00000000" w14:paraId="0000000A">
      <w:pPr>
        <w:contextualSpacing w:val="0"/>
        <w:rPr>
          <w:sz w:val="20"/>
          <w:szCs w:val="20"/>
        </w:rPr>
      </w:pPr>
      <w:r w:rsidDel="00000000" w:rsidR="00000000" w:rsidRPr="00000000">
        <w:rPr>
          <w:sz w:val="20"/>
          <w:szCs w:val="20"/>
          <w:rtl w:val="0"/>
        </w:rPr>
        <w:t xml:space="preserve">Citi® is the official pre-sale credit card of the </w:t>
      </w:r>
      <w:r w:rsidDel="00000000" w:rsidR="00000000" w:rsidRPr="00000000">
        <w:rPr>
          <w:b w:val="1"/>
          <w:sz w:val="20"/>
          <w:szCs w:val="20"/>
          <w:rtl w:val="0"/>
        </w:rPr>
        <w:t xml:space="preserve">SiriusXM Presents Goo Goo Dolls – Dizzy Up The Girl 20th Anniversary Tour</w:t>
      </w:r>
      <w:r w:rsidDel="00000000" w:rsidR="00000000" w:rsidRPr="00000000">
        <w:rPr>
          <w:sz w:val="20"/>
          <w:szCs w:val="20"/>
          <w:rtl w:val="0"/>
        </w:rPr>
        <w:t xml:space="preserve">. As such, Citi® cardmembers will have access to purchase pre-sale tickets beginning Tuesday, April 10 at 10:00AM Local until Thursday, April 12 at 10:00PM Local time through Citi’s Private Pass® program. For complete pre-sale details visit </w:t>
      </w:r>
      <w:hyperlink r:id="rId7">
        <w:r w:rsidDel="00000000" w:rsidR="00000000" w:rsidRPr="00000000">
          <w:rPr>
            <w:color w:val="1155cc"/>
            <w:sz w:val="20"/>
            <w:szCs w:val="20"/>
            <w:u w:val="single"/>
            <w:rtl w:val="0"/>
          </w:rPr>
          <w:t xml:space="preserve">www.citiprivatepass.com</w:t>
        </w:r>
      </w:hyperlink>
      <w:r w:rsidDel="00000000" w:rsidR="00000000" w:rsidRPr="00000000">
        <w:rPr>
          <w:sz w:val="20"/>
          <w:szCs w:val="20"/>
          <w:rtl w:val="0"/>
        </w:rPr>
        <w:t xml:space="preserve">.</w:t>
      </w:r>
    </w:p>
    <w:p w:rsidR="00000000" w:rsidDel="00000000" w:rsidP="00000000" w:rsidRDefault="00000000" w:rsidRPr="00000000" w14:paraId="0000000B">
      <w:pPr>
        <w:contextualSpacing w:val="0"/>
        <w:jc w:val="left"/>
        <w:rPr>
          <w:sz w:val="20"/>
          <w:szCs w:val="20"/>
        </w:rPr>
      </w:pPr>
      <w:r w:rsidDel="00000000" w:rsidR="00000000" w:rsidRPr="00000000">
        <w:rPr>
          <w:rtl w:val="0"/>
        </w:rPr>
      </w:r>
    </w:p>
    <w:p w:rsidR="00000000" w:rsidDel="00000000" w:rsidP="00000000" w:rsidRDefault="00000000" w:rsidRPr="00000000" w14:paraId="0000000C">
      <w:pPr>
        <w:contextualSpacing w:val="0"/>
        <w:jc w:val="left"/>
        <w:rPr>
          <w:sz w:val="20"/>
          <w:szCs w:val="20"/>
        </w:rPr>
      </w:pPr>
      <w:r w:rsidDel="00000000" w:rsidR="00000000" w:rsidRPr="00000000">
        <w:rPr>
          <w:sz w:val="20"/>
          <w:szCs w:val="20"/>
          <w:rtl w:val="0"/>
        </w:rPr>
        <w:t xml:space="preserve">Fan Club and VIP Package pre-sales begin on Tuesday, April 10 at 10:00AM local time. Various package tiers include meet and greets with the band, backstage tours, premium reserved seats, and many more exclusive offerings. Tickets will go on sale to the general public on Friday, April 13 at 10:00AM local time. For more information on VIP Packages and tickets, visit </w:t>
      </w:r>
      <w:hyperlink r:id="rId8">
        <w:r w:rsidDel="00000000" w:rsidR="00000000" w:rsidRPr="00000000">
          <w:rPr>
            <w:color w:val="1155cc"/>
            <w:sz w:val="20"/>
            <w:szCs w:val="20"/>
            <w:u w:val="single"/>
            <w:rtl w:val="0"/>
          </w:rPr>
          <w:t xml:space="preserve">GooGooDolls.com</w:t>
        </w:r>
      </w:hyperlink>
      <w:r w:rsidDel="00000000" w:rsidR="00000000" w:rsidRPr="00000000">
        <w:rPr>
          <w:sz w:val="20"/>
          <w:szCs w:val="20"/>
          <w:rtl w:val="0"/>
        </w:rPr>
        <w:t xml:space="preserve">.</w:t>
      </w:r>
    </w:p>
    <w:p w:rsidR="00000000" w:rsidDel="00000000" w:rsidP="00000000" w:rsidRDefault="00000000" w:rsidRPr="00000000" w14:paraId="0000000D">
      <w:pPr>
        <w:contextualSpacing w:val="0"/>
        <w:jc w:val="left"/>
        <w:rPr>
          <w:sz w:val="20"/>
          <w:szCs w:val="20"/>
        </w:rPr>
      </w:pPr>
      <w:r w:rsidDel="00000000" w:rsidR="00000000" w:rsidRPr="00000000">
        <w:rPr>
          <w:rtl w:val="0"/>
        </w:rPr>
      </w:r>
    </w:p>
    <w:p w:rsidR="00000000" w:rsidDel="00000000" w:rsidP="00000000" w:rsidRDefault="00000000" w:rsidRPr="00000000" w14:paraId="0000000E">
      <w:pPr>
        <w:contextualSpacing w:val="0"/>
        <w:jc w:val="left"/>
        <w:rPr>
          <w:b w:val="1"/>
          <w:sz w:val="20"/>
          <w:szCs w:val="20"/>
          <w:u w:val="single"/>
        </w:rPr>
      </w:pPr>
      <w:r w:rsidDel="00000000" w:rsidR="00000000" w:rsidRPr="00000000">
        <w:rPr>
          <w:b w:val="1"/>
          <w:sz w:val="20"/>
          <w:szCs w:val="20"/>
          <w:u w:val="single"/>
          <w:rtl w:val="0"/>
        </w:rPr>
        <w:t xml:space="preserve">TOUR DATES:</w:t>
      </w:r>
    </w:p>
    <w:p w:rsidR="00000000" w:rsidDel="00000000" w:rsidP="00000000" w:rsidRDefault="00000000" w:rsidRPr="00000000" w14:paraId="0000000F">
      <w:pPr>
        <w:contextualSpacing w:val="0"/>
        <w:jc w:val="left"/>
        <w:rPr>
          <w:sz w:val="20"/>
          <w:szCs w:val="20"/>
        </w:rPr>
      </w:pPr>
      <w:r w:rsidDel="00000000" w:rsidR="00000000" w:rsidRPr="00000000">
        <w:rPr>
          <w:sz w:val="20"/>
          <w:szCs w:val="20"/>
          <w:rtl w:val="0"/>
        </w:rPr>
        <w:t xml:space="preserve">Sun., September 30</w:t>
        <w:tab/>
        <w:tab/>
        <w:t xml:space="preserve">Phoenix, AZ</w:t>
        <w:tab/>
        <w:tab/>
        <w:tab/>
        <w:t xml:space="preserve">The Van Buren</w:t>
      </w:r>
    </w:p>
    <w:p w:rsidR="00000000" w:rsidDel="00000000" w:rsidP="00000000" w:rsidRDefault="00000000" w:rsidRPr="00000000" w14:paraId="00000010">
      <w:pPr>
        <w:contextualSpacing w:val="0"/>
        <w:jc w:val="left"/>
        <w:rPr>
          <w:sz w:val="20"/>
          <w:szCs w:val="20"/>
        </w:rPr>
      </w:pPr>
      <w:r w:rsidDel="00000000" w:rsidR="00000000" w:rsidRPr="00000000">
        <w:rPr>
          <w:sz w:val="20"/>
          <w:szCs w:val="20"/>
          <w:rtl w:val="0"/>
        </w:rPr>
        <w:t xml:space="preserve">Tues., October 2</w:t>
        <w:tab/>
        <w:tab/>
        <w:t xml:space="preserve">Houston, TX</w:t>
        <w:tab/>
        <w:tab/>
        <w:tab/>
        <w:t xml:space="preserve">House of Blues</w:t>
      </w:r>
    </w:p>
    <w:p w:rsidR="00000000" w:rsidDel="00000000" w:rsidP="00000000" w:rsidRDefault="00000000" w:rsidRPr="00000000" w14:paraId="00000011">
      <w:pPr>
        <w:contextualSpacing w:val="0"/>
        <w:jc w:val="left"/>
        <w:rPr>
          <w:sz w:val="20"/>
          <w:szCs w:val="20"/>
        </w:rPr>
      </w:pPr>
      <w:r w:rsidDel="00000000" w:rsidR="00000000" w:rsidRPr="00000000">
        <w:rPr>
          <w:sz w:val="20"/>
          <w:szCs w:val="20"/>
          <w:rtl w:val="0"/>
        </w:rPr>
        <w:t xml:space="preserve">Wed., October 3</w:t>
        <w:tab/>
        <w:tab/>
        <w:t xml:space="preserve">Dallas, TX</w:t>
        <w:tab/>
        <w:tab/>
        <w:tab/>
        <w:t xml:space="preserve">House of Blues</w:t>
      </w:r>
    </w:p>
    <w:p w:rsidR="00000000" w:rsidDel="00000000" w:rsidP="00000000" w:rsidRDefault="00000000" w:rsidRPr="00000000" w14:paraId="00000012">
      <w:pPr>
        <w:contextualSpacing w:val="0"/>
        <w:jc w:val="left"/>
        <w:rPr>
          <w:sz w:val="20"/>
          <w:szCs w:val="20"/>
        </w:rPr>
      </w:pPr>
      <w:r w:rsidDel="00000000" w:rsidR="00000000" w:rsidRPr="00000000">
        <w:rPr>
          <w:sz w:val="20"/>
          <w:szCs w:val="20"/>
          <w:rtl w:val="0"/>
        </w:rPr>
        <w:t xml:space="preserve">Fri., October 5</w:t>
        <w:tab/>
        <w:tab/>
        <w:tab/>
        <w:t xml:space="preserve">Saint Louis, MO</w:t>
        <w:tab/>
        <w:tab/>
        <w:tab/>
        <w:t xml:space="preserve">The Pageant</w:t>
      </w:r>
    </w:p>
    <w:p w:rsidR="00000000" w:rsidDel="00000000" w:rsidP="00000000" w:rsidRDefault="00000000" w:rsidRPr="00000000" w14:paraId="00000013">
      <w:pPr>
        <w:contextualSpacing w:val="0"/>
        <w:jc w:val="left"/>
        <w:rPr>
          <w:sz w:val="20"/>
          <w:szCs w:val="20"/>
        </w:rPr>
      </w:pPr>
      <w:r w:rsidDel="00000000" w:rsidR="00000000" w:rsidRPr="00000000">
        <w:rPr>
          <w:sz w:val="20"/>
          <w:szCs w:val="20"/>
          <w:rtl w:val="0"/>
        </w:rPr>
        <w:t xml:space="preserve">Sat., October 6</w:t>
        <w:tab/>
        <w:tab/>
        <w:tab/>
        <w:t xml:space="preserve">Indianapolis, IN</w:t>
        <w:tab/>
        <w:tab/>
        <w:tab/>
        <w:t xml:space="preserve">Old National Centre</w:t>
      </w:r>
    </w:p>
    <w:p w:rsidR="00000000" w:rsidDel="00000000" w:rsidP="00000000" w:rsidRDefault="00000000" w:rsidRPr="00000000" w14:paraId="00000014">
      <w:pPr>
        <w:contextualSpacing w:val="0"/>
        <w:jc w:val="left"/>
        <w:rPr>
          <w:sz w:val="20"/>
          <w:szCs w:val="20"/>
        </w:rPr>
      </w:pPr>
      <w:r w:rsidDel="00000000" w:rsidR="00000000" w:rsidRPr="00000000">
        <w:rPr>
          <w:sz w:val="20"/>
          <w:szCs w:val="20"/>
          <w:rtl w:val="0"/>
        </w:rPr>
        <w:t xml:space="preserve">Sun., October 7</w:t>
        <w:tab/>
        <w:tab/>
        <w:tab/>
        <w:t xml:space="preserve">Nashville, TN</w:t>
        <w:tab/>
        <w:tab/>
        <w:tab/>
        <w:t xml:space="preserve">Ryman Auditorium</w:t>
      </w:r>
    </w:p>
    <w:p w:rsidR="00000000" w:rsidDel="00000000" w:rsidP="00000000" w:rsidRDefault="00000000" w:rsidRPr="00000000" w14:paraId="00000015">
      <w:pPr>
        <w:contextualSpacing w:val="0"/>
        <w:jc w:val="left"/>
        <w:rPr>
          <w:sz w:val="20"/>
          <w:szCs w:val="20"/>
        </w:rPr>
      </w:pPr>
      <w:r w:rsidDel="00000000" w:rsidR="00000000" w:rsidRPr="00000000">
        <w:rPr>
          <w:sz w:val="20"/>
          <w:szCs w:val="20"/>
          <w:rtl w:val="0"/>
        </w:rPr>
        <w:t xml:space="preserve">Tues., October 9</w:t>
        <w:tab/>
        <w:tab/>
        <w:t xml:space="preserve">Atlanta, GA</w:t>
        <w:tab/>
        <w:tab/>
        <w:tab/>
        <w:t xml:space="preserve">The Tabernacle</w:t>
      </w:r>
    </w:p>
    <w:p w:rsidR="00000000" w:rsidDel="00000000" w:rsidP="00000000" w:rsidRDefault="00000000" w:rsidRPr="00000000" w14:paraId="00000016">
      <w:pPr>
        <w:contextualSpacing w:val="0"/>
        <w:jc w:val="left"/>
        <w:rPr>
          <w:sz w:val="20"/>
          <w:szCs w:val="20"/>
        </w:rPr>
      </w:pPr>
      <w:r w:rsidDel="00000000" w:rsidR="00000000" w:rsidRPr="00000000">
        <w:rPr>
          <w:sz w:val="20"/>
          <w:szCs w:val="20"/>
          <w:rtl w:val="0"/>
        </w:rPr>
        <w:t xml:space="preserve">Wed., October 10</w:t>
        <w:tab/>
        <w:tab/>
        <w:t xml:space="preserve">Charlotte, NC</w:t>
        <w:tab/>
        <w:tab/>
        <w:tab/>
        <w:t xml:space="preserve">The Fillmore Charlotte</w:t>
      </w:r>
    </w:p>
    <w:p w:rsidR="00000000" w:rsidDel="00000000" w:rsidP="00000000" w:rsidRDefault="00000000" w:rsidRPr="00000000" w14:paraId="00000017">
      <w:pPr>
        <w:contextualSpacing w:val="0"/>
        <w:jc w:val="left"/>
        <w:rPr>
          <w:sz w:val="20"/>
          <w:szCs w:val="20"/>
        </w:rPr>
      </w:pPr>
      <w:r w:rsidDel="00000000" w:rsidR="00000000" w:rsidRPr="00000000">
        <w:rPr>
          <w:sz w:val="20"/>
          <w:szCs w:val="20"/>
          <w:rtl w:val="0"/>
        </w:rPr>
        <w:t xml:space="preserve">Fri., October 12</w:t>
        <w:tab/>
        <w:tab/>
        <w:tab/>
        <w:t xml:space="preserve">Philadelphia, PA</w:t>
        <w:tab/>
        <w:tab/>
        <w:t xml:space="preserve">The Fillmore</w:t>
      </w:r>
    </w:p>
    <w:p w:rsidR="00000000" w:rsidDel="00000000" w:rsidP="00000000" w:rsidRDefault="00000000" w:rsidRPr="00000000" w14:paraId="00000018">
      <w:pPr>
        <w:contextualSpacing w:val="0"/>
        <w:jc w:val="left"/>
        <w:rPr>
          <w:sz w:val="20"/>
          <w:szCs w:val="20"/>
        </w:rPr>
      </w:pPr>
      <w:r w:rsidDel="00000000" w:rsidR="00000000" w:rsidRPr="00000000">
        <w:rPr>
          <w:sz w:val="20"/>
          <w:szCs w:val="20"/>
          <w:rtl w:val="0"/>
        </w:rPr>
        <w:t xml:space="preserve">Sat., October 13</w:t>
        <w:tab/>
        <w:tab/>
        <w:t xml:space="preserve">Washington, DC</w:t>
        <w:tab/>
        <w:tab/>
        <w:t xml:space="preserve">The Anthem</w:t>
      </w:r>
    </w:p>
    <w:p w:rsidR="00000000" w:rsidDel="00000000" w:rsidP="00000000" w:rsidRDefault="00000000" w:rsidRPr="00000000" w14:paraId="00000019">
      <w:pPr>
        <w:contextualSpacing w:val="0"/>
        <w:jc w:val="left"/>
        <w:rPr>
          <w:sz w:val="20"/>
          <w:szCs w:val="20"/>
        </w:rPr>
      </w:pPr>
      <w:r w:rsidDel="00000000" w:rsidR="00000000" w:rsidRPr="00000000">
        <w:rPr>
          <w:sz w:val="20"/>
          <w:szCs w:val="20"/>
          <w:rtl w:val="0"/>
        </w:rPr>
        <w:t xml:space="preserve">Mon., October 15</w:t>
        <w:tab/>
        <w:tab/>
        <w:t xml:space="preserve">New York, NY</w:t>
        <w:tab/>
        <w:tab/>
        <w:tab/>
        <w:t xml:space="preserve">Beacon Theatre</w:t>
      </w:r>
    </w:p>
    <w:p w:rsidR="00000000" w:rsidDel="00000000" w:rsidP="00000000" w:rsidRDefault="00000000" w:rsidRPr="00000000" w14:paraId="0000001A">
      <w:pPr>
        <w:contextualSpacing w:val="0"/>
        <w:jc w:val="left"/>
        <w:rPr>
          <w:sz w:val="20"/>
          <w:szCs w:val="20"/>
        </w:rPr>
      </w:pPr>
      <w:r w:rsidDel="00000000" w:rsidR="00000000" w:rsidRPr="00000000">
        <w:rPr>
          <w:sz w:val="20"/>
          <w:szCs w:val="20"/>
          <w:rtl w:val="0"/>
        </w:rPr>
        <w:t xml:space="preserve">Tues., October 16</w:t>
        <w:tab/>
        <w:tab/>
        <w:t xml:space="preserve">Red Bank, NJ</w:t>
        <w:tab/>
        <w:tab/>
        <w:tab/>
        <w:t xml:space="preserve">Count Basie Theatre</w:t>
      </w:r>
    </w:p>
    <w:p w:rsidR="00000000" w:rsidDel="00000000" w:rsidP="00000000" w:rsidRDefault="00000000" w:rsidRPr="00000000" w14:paraId="0000001B">
      <w:pPr>
        <w:contextualSpacing w:val="0"/>
        <w:jc w:val="left"/>
        <w:rPr>
          <w:sz w:val="20"/>
          <w:szCs w:val="20"/>
        </w:rPr>
      </w:pPr>
      <w:r w:rsidDel="00000000" w:rsidR="00000000" w:rsidRPr="00000000">
        <w:rPr>
          <w:sz w:val="20"/>
          <w:szCs w:val="20"/>
          <w:rtl w:val="0"/>
        </w:rPr>
        <w:t xml:space="preserve">Wed., October 17</w:t>
        <w:tab/>
        <w:tab/>
        <w:t xml:space="preserve">Boston, MA</w:t>
        <w:tab/>
        <w:tab/>
        <w:tab/>
        <w:t xml:space="preserve">House of Blues</w:t>
      </w:r>
    </w:p>
    <w:p w:rsidR="00000000" w:rsidDel="00000000" w:rsidP="00000000" w:rsidRDefault="00000000" w:rsidRPr="00000000" w14:paraId="0000001C">
      <w:pPr>
        <w:contextualSpacing w:val="0"/>
        <w:jc w:val="left"/>
        <w:rPr>
          <w:sz w:val="20"/>
          <w:szCs w:val="20"/>
        </w:rPr>
      </w:pPr>
      <w:r w:rsidDel="00000000" w:rsidR="00000000" w:rsidRPr="00000000">
        <w:rPr>
          <w:sz w:val="20"/>
          <w:szCs w:val="20"/>
          <w:rtl w:val="0"/>
        </w:rPr>
        <w:t xml:space="preserve">Fri., October 19</w:t>
        <w:tab/>
        <w:tab/>
        <w:tab/>
        <w:t xml:space="preserve">Buffalo, NY</w:t>
        <w:tab/>
        <w:tab/>
        <w:tab/>
        <w:t xml:space="preserve">Shea’s Performing Arts Center</w:t>
      </w:r>
    </w:p>
    <w:p w:rsidR="00000000" w:rsidDel="00000000" w:rsidP="00000000" w:rsidRDefault="00000000" w:rsidRPr="00000000" w14:paraId="0000001D">
      <w:pPr>
        <w:contextualSpacing w:val="0"/>
        <w:jc w:val="left"/>
        <w:rPr>
          <w:sz w:val="20"/>
          <w:szCs w:val="20"/>
        </w:rPr>
      </w:pPr>
      <w:r w:rsidDel="00000000" w:rsidR="00000000" w:rsidRPr="00000000">
        <w:rPr>
          <w:sz w:val="20"/>
          <w:szCs w:val="20"/>
          <w:rtl w:val="0"/>
        </w:rPr>
        <w:t xml:space="preserve">Sat., October 20</w:t>
        <w:tab/>
        <w:tab/>
        <w:t xml:space="preserve">Buffalo, NY</w:t>
        <w:tab/>
        <w:tab/>
        <w:tab/>
        <w:t xml:space="preserve">Shea’s Performing Arts Center</w:t>
      </w:r>
    </w:p>
    <w:p w:rsidR="00000000" w:rsidDel="00000000" w:rsidP="00000000" w:rsidRDefault="00000000" w:rsidRPr="00000000" w14:paraId="0000001E">
      <w:pPr>
        <w:contextualSpacing w:val="0"/>
        <w:jc w:val="left"/>
        <w:rPr>
          <w:sz w:val="20"/>
          <w:szCs w:val="20"/>
        </w:rPr>
      </w:pPr>
      <w:r w:rsidDel="00000000" w:rsidR="00000000" w:rsidRPr="00000000">
        <w:rPr>
          <w:sz w:val="20"/>
          <w:szCs w:val="20"/>
          <w:rtl w:val="0"/>
        </w:rPr>
        <w:t xml:space="preserve">Sun., October 21</w:t>
        <w:tab/>
        <w:tab/>
        <w:t xml:space="preserve">Toronto, ON</w:t>
        <w:tab/>
        <w:tab/>
        <w:tab/>
        <w:t xml:space="preserve">Rebel Complex</w:t>
      </w:r>
    </w:p>
    <w:p w:rsidR="00000000" w:rsidDel="00000000" w:rsidP="00000000" w:rsidRDefault="00000000" w:rsidRPr="00000000" w14:paraId="0000001F">
      <w:pPr>
        <w:contextualSpacing w:val="0"/>
        <w:jc w:val="left"/>
        <w:rPr>
          <w:sz w:val="20"/>
          <w:szCs w:val="20"/>
        </w:rPr>
      </w:pPr>
      <w:r w:rsidDel="00000000" w:rsidR="00000000" w:rsidRPr="00000000">
        <w:rPr>
          <w:sz w:val="20"/>
          <w:szCs w:val="20"/>
          <w:rtl w:val="0"/>
        </w:rPr>
        <w:t xml:space="preserve">Tues., October 23</w:t>
        <w:tab/>
        <w:tab/>
        <w:t xml:space="preserve">Detroit, MI</w:t>
        <w:tab/>
        <w:tab/>
        <w:tab/>
        <w:t xml:space="preserve">The Fillmore</w:t>
      </w:r>
    </w:p>
    <w:p w:rsidR="00000000" w:rsidDel="00000000" w:rsidP="00000000" w:rsidRDefault="00000000" w:rsidRPr="00000000" w14:paraId="00000020">
      <w:pPr>
        <w:contextualSpacing w:val="0"/>
        <w:jc w:val="left"/>
        <w:rPr>
          <w:sz w:val="20"/>
          <w:szCs w:val="20"/>
        </w:rPr>
      </w:pPr>
      <w:r w:rsidDel="00000000" w:rsidR="00000000" w:rsidRPr="00000000">
        <w:rPr>
          <w:sz w:val="20"/>
          <w:szCs w:val="20"/>
          <w:rtl w:val="0"/>
        </w:rPr>
        <w:t xml:space="preserve">Wed., October 24</w:t>
        <w:tab/>
        <w:tab/>
        <w:t xml:space="preserve">Grand Rapids, MI</w:t>
        <w:tab/>
        <w:tab/>
        <w:t xml:space="preserve">20 Monroe Live</w:t>
      </w:r>
    </w:p>
    <w:p w:rsidR="00000000" w:rsidDel="00000000" w:rsidP="00000000" w:rsidRDefault="00000000" w:rsidRPr="00000000" w14:paraId="00000021">
      <w:pPr>
        <w:contextualSpacing w:val="0"/>
        <w:jc w:val="left"/>
        <w:rPr>
          <w:sz w:val="20"/>
          <w:szCs w:val="20"/>
        </w:rPr>
      </w:pPr>
      <w:r w:rsidDel="00000000" w:rsidR="00000000" w:rsidRPr="00000000">
        <w:rPr>
          <w:sz w:val="20"/>
          <w:szCs w:val="20"/>
          <w:rtl w:val="0"/>
        </w:rPr>
        <w:t xml:space="preserve">Fri., October 26</w:t>
        <w:tab/>
        <w:tab/>
        <w:tab/>
        <w:t xml:space="preserve">Chicago, IL</w:t>
        <w:tab/>
        <w:tab/>
        <w:tab/>
        <w:t xml:space="preserve">Chicago Theater</w:t>
      </w:r>
    </w:p>
    <w:p w:rsidR="00000000" w:rsidDel="00000000" w:rsidP="00000000" w:rsidRDefault="00000000" w:rsidRPr="00000000" w14:paraId="00000022">
      <w:pPr>
        <w:contextualSpacing w:val="0"/>
        <w:jc w:val="left"/>
        <w:rPr>
          <w:sz w:val="20"/>
          <w:szCs w:val="20"/>
        </w:rPr>
      </w:pPr>
      <w:r w:rsidDel="00000000" w:rsidR="00000000" w:rsidRPr="00000000">
        <w:rPr>
          <w:sz w:val="20"/>
          <w:szCs w:val="20"/>
          <w:rtl w:val="0"/>
        </w:rPr>
        <w:t xml:space="preserve">Sat., October 27</w:t>
        <w:tab/>
        <w:tab/>
        <w:t xml:space="preserve">Minneapolis, MN</w:t>
        <w:tab/>
        <w:tab/>
        <w:t xml:space="preserve">State Theater</w:t>
      </w:r>
    </w:p>
    <w:p w:rsidR="00000000" w:rsidDel="00000000" w:rsidP="00000000" w:rsidRDefault="00000000" w:rsidRPr="00000000" w14:paraId="00000023">
      <w:pPr>
        <w:contextualSpacing w:val="0"/>
        <w:jc w:val="left"/>
        <w:rPr>
          <w:sz w:val="20"/>
          <w:szCs w:val="20"/>
        </w:rPr>
      </w:pPr>
      <w:r w:rsidDel="00000000" w:rsidR="00000000" w:rsidRPr="00000000">
        <w:rPr>
          <w:sz w:val="20"/>
          <w:szCs w:val="20"/>
          <w:rtl w:val="0"/>
        </w:rPr>
        <w:t xml:space="preserve">Sun., October 28</w:t>
        <w:tab/>
        <w:tab/>
        <w:t xml:space="preserve">Kansas City, MO</w:t>
        <w:tab/>
        <w:tab/>
        <w:t xml:space="preserve">Uptown Theater</w:t>
      </w:r>
    </w:p>
    <w:p w:rsidR="00000000" w:rsidDel="00000000" w:rsidP="00000000" w:rsidRDefault="00000000" w:rsidRPr="00000000" w14:paraId="00000024">
      <w:pPr>
        <w:contextualSpacing w:val="0"/>
        <w:jc w:val="left"/>
        <w:rPr>
          <w:sz w:val="20"/>
          <w:szCs w:val="20"/>
        </w:rPr>
      </w:pPr>
      <w:r w:rsidDel="00000000" w:rsidR="00000000" w:rsidRPr="00000000">
        <w:rPr>
          <w:sz w:val="20"/>
          <w:szCs w:val="20"/>
          <w:rtl w:val="0"/>
        </w:rPr>
        <w:t xml:space="preserve">Tues., October 30</w:t>
        <w:tab/>
        <w:tab/>
        <w:t xml:space="preserve">Denver, CO</w:t>
        <w:tab/>
        <w:tab/>
        <w:tab/>
        <w:t xml:space="preserve">Paramount Theater</w:t>
      </w:r>
    </w:p>
    <w:p w:rsidR="00000000" w:rsidDel="00000000" w:rsidP="00000000" w:rsidRDefault="00000000" w:rsidRPr="00000000" w14:paraId="00000025">
      <w:pPr>
        <w:contextualSpacing w:val="0"/>
        <w:jc w:val="left"/>
        <w:rPr>
          <w:sz w:val="20"/>
          <w:szCs w:val="20"/>
        </w:rPr>
      </w:pPr>
      <w:r w:rsidDel="00000000" w:rsidR="00000000" w:rsidRPr="00000000">
        <w:rPr>
          <w:sz w:val="20"/>
          <w:szCs w:val="20"/>
          <w:rtl w:val="0"/>
        </w:rPr>
        <w:t xml:space="preserve">Thurs., November 1</w:t>
        <w:tab/>
        <w:tab/>
        <w:t xml:space="preserve">Salt Lake City, UT</w:t>
        <w:tab/>
        <w:tab/>
        <w:t xml:space="preserve">The Depot</w:t>
      </w:r>
    </w:p>
    <w:p w:rsidR="00000000" w:rsidDel="00000000" w:rsidP="00000000" w:rsidRDefault="00000000" w:rsidRPr="00000000" w14:paraId="00000026">
      <w:pPr>
        <w:contextualSpacing w:val="0"/>
        <w:jc w:val="left"/>
        <w:rPr>
          <w:sz w:val="20"/>
          <w:szCs w:val="20"/>
        </w:rPr>
      </w:pPr>
      <w:r w:rsidDel="00000000" w:rsidR="00000000" w:rsidRPr="00000000">
        <w:rPr>
          <w:sz w:val="20"/>
          <w:szCs w:val="20"/>
          <w:rtl w:val="0"/>
        </w:rPr>
        <w:t xml:space="preserve">Sat., November 3</w:t>
        <w:tab/>
        <w:tab/>
        <w:t xml:space="preserve">Seattle, WA</w:t>
        <w:tab/>
        <w:tab/>
        <w:tab/>
        <w:t xml:space="preserve">The Paramount Theater</w:t>
      </w:r>
    </w:p>
    <w:p w:rsidR="00000000" w:rsidDel="00000000" w:rsidP="00000000" w:rsidRDefault="00000000" w:rsidRPr="00000000" w14:paraId="00000027">
      <w:pPr>
        <w:contextualSpacing w:val="0"/>
        <w:jc w:val="left"/>
        <w:rPr>
          <w:sz w:val="20"/>
          <w:szCs w:val="20"/>
        </w:rPr>
      </w:pPr>
      <w:r w:rsidDel="00000000" w:rsidR="00000000" w:rsidRPr="00000000">
        <w:rPr>
          <w:sz w:val="20"/>
          <w:szCs w:val="20"/>
          <w:rtl w:val="0"/>
        </w:rPr>
        <w:t xml:space="preserve">Thurs., November 8</w:t>
        <w:tab/>
        <w:tab/>
        <w:t xml:space="preserve">San Diego, CA</w:t>
        <w:tab/>
        <w:tab/>
        <w:tab/>
        <w:t xml:space="preserve">House of Blues</w:t>
      </w:r>
    </w:p>
    <w:p w:rsidR="00000000" w:rsidDel="00000000" w:rsidP="00000000" w:rsidRDefault="00000000" w:rsidRPr="00000000" w14:paraId="00000028">
      <w:pPr>
        <w:contextualSpacing w:val="0"/>
        <w:jc w:val="left"/>
        <w:rPr>
          <w:sz w:val="20"/>
          <w:szCs w:val="20"/>
        </w:rPr>
      </w:pPr>
      <w:r w:rsidDel="00000000" w:rsidR="00000000" w:rsidRPr="00000000">
        <w:rPr>
          <w:sz w:val="20"/>
          <w:szCs w:val="20"/>
          <w:rtl w:val="0"/>
        </w:rPr>
        <w:t xml:space="preserve">Fri., November 9</w:t>
        <w:tab/>
        <w:tab/>
        <w:t xml:space="preserve">Los Angeles, CA</w:t>
        <w:tab/>
        <w:tab/>
        <w:t xml:space="preserve">Hollywood Palladium</w:t>
      </w:r>
    </w:p>
    <w:p w:rsidR="00000000" w:rsidDel="00000000" w:rsidP="00000000" w:rsidRDefault="00000000" w:rsidRPr="00000000" w14:paraId="00000029">
      <w:pPr>
        <w:contextualSpacing w:val="0"/>
        <w:jc w:val="left"/>
        <w:rPr>
          <w:sz w:val="20"/>
          <w:szCs w:val="20"/>
        </w:rPr>
      </w:pPr>
      <w:r w:rsidDel="00000000" w:rsidR="00000000" w:rsidRPr="00000000">
        <w:rPr>
          <w:sz w:val="20"/>
          <w:szCs w:val="20"/>
          <w:rtl w:val="0"/>
        </w:rPr>
        <w:t xml:space="preserve">Sat., November 18</w:t>
        <w:tab/>
        <w:tab/>
        <w:t xml:space="preserve">Las Vegas, NV</w:t>
        <w:tab/>
        <w:tab/>
        <w:tab/>
        <w:t xml:space="preserve">The Joint</w:t>
      </w:r>
    </w:p>
    <w:p w:rsidR="00000000" w:rsidDel="00000000" w:rsidP="00000000" w:rsidRDefault="00000000" w:rsidRPr="00000000" w14:paraId="0000002A">
      <w:pPr>
        <w:contextualSpacing w:val="0"/>
        <w:jc w:val="left"/>
        <w:rPr>
          <w:sz w:val="20"/>
          <w:szCs w:val="20"/>
        </w:rPr>
      </w:pPr>
      <w:r w:rsidDel="00000000" w:rsidR="00000000" w:rsidRPr="00000000">
        <w:rPr>
          <w:rtl w:val="0"/>
        </w:rPr>
      </w:r>
    </w:p>
    <w:p w:rsidR="00000000" w:rsidDel="00000000" w:rsidP="00000000" w:rsidRDefault="00000000" w:rsidRPr="00000000" w14:paraId="0000002B">
      <w:pPr>
        <w:contextualSpacing w:val="0"/>
        <w:jc w:val="center"/>
        <w:rPr>
          <w:sz w:val="20"/>
          <w:szCs w:val="20"/>
        </w:rPr>
      </w:pPr>
      <w:r w:rsidDel="00000000" w:rsidR="00000000" w:rsidRPr="00000000">
        <w:rPr>
          <w:sz w:val="20"/>
          <w:szCs w:val="20"/>
          <w:rtl w:val="0"/>
        </w:rPr>
        <w:t xml:space="preserve"># # #</w:t>
      </w:r>
    </w:p>
    <w:p w:rsidR="00000000" w:rsidDel="00000000" w:rsidP="00000000" w:rsidRDefault="00000000" w:rsidRPr="00000000" w14:paraId="0000002C">
      <w:pPr>
        <w:contextualSpacing w:val="0"/>
        <w:rPr>
          <w:sz w:val="20"/>
          <w:szCs w:val="20"/>
        </w:rPr>
      </w:pPr>
      <w:r w:rsidDel="00000000" w:rsidR="00000000" w:rsidRPr="00000000">
        <w:rPr>
          <w:rtl w:val="0"/>
        </w:rPr>
      </w:r>
    </w:p>
    <w:p w:rsidR="00000000" w:rsidDel="00000000" w:rsidP="00000000" w:rsidRDefault="00000000" w:rsidRPr="00000000" w14:paraId="0000002D">
      <w:pPr>
        <w:contextualSpacing w:val="0"/>
        <w:rPr>
          <w:sz w:val="20"/>
          <w:szCs w:val="20"/>
        </w:rPr>
      </w:pPr>
      <w:r w:rsidDel="00000000" w:rsidR="00000000" w:rsidRPr="00000000">
        <w:rPr>
          <w:sz w:val="20"/>
          <w:szCs w:val="20"/>
          <w:rtl w:val="0"/>
        </w:rPr>
        <w:t xml:space="preserve">For more information, please contact: </w:t>
      </w:r>
    </w:p>
    <w:p w:rsidR="00000000" w:rsidDel="00000000" w:rsidP="00000000" w:rsidRDefault="00000000" w:rsidRPr="00000000" w14:paraId="0000002E">
      <w:pPr>
        <w:contextualSpacing w:val="0"/>
        <w:rPr>
          <w:sz w:val="20"/>
          <w:szCs w:val="20"/>
        </w:rPr>
      </w:pPr>
      <w:r w:rsidDel="00000000" w:rsidR="00000000" w:rsidRPr="00000000">
        <w:rPr>
          <w:sz w:val="20"/>
          <w:szCs w:val="20"/>
          <w:rtl w:val="0"/>
        </w:rPr>
        <w:t xml:space="preserve">Luke Burland / BB Gun Press, 323 904 9094</w:t>
      </w:r>
    </w:p>
    <w:p w:rsidR="00000000" w:rsidDel="00000000" w:rsidP="00000000" w:rsidRDefault="00000000" w:rsidRPr="00000000" w14:paraId="0000002F">
      <w:pPr>
        <w:contextualSpacing w:val="0"/>
        <w:rPr>
          <w:sz w:val="20"/>
          <w:szCs w:val="20"/>
        </w:rPr>
      </w:pPr>
      <w:hyperlink r:id="rId9">
        <w:r w:rsidDel="00000000" w:rsidR="00000000" w:rsidRPr="00000000">
          <w:rPr>
            <w:color w:val="1155cc"/>
            <w:sz w:val="20"/>
            <w:szCs w:val="20"/>
            <w:u w:val="single"/>
            <w:rtl w:val="0"/>
          </w:rPr>
          <w:t xml:space="preserve">luke@bbgunpress.com</w:t>
        </w:r>
      </w:hyperlink>
      <w:r w:rsidDel="00000000" w:rsidR="00000000" w:rsidRPr="00000000">
        <w:rPr>
          <w:rtl w:val="0"/>
        </w:rPr>
      </w:r>
    </w:p>
    <w:p w:rsidR="00000000" w:rsidDel="00000000" w:rsidP="00000000" w:rsidRDefault="00000000" w:rsidRPr="00000000" w14:paraId="00000030">
      <w:pPr>
        <w:contextualSpacing w:val="0"/>
        <w:rPr>
          <w:b w:val="1"/>
          <w:sz w:val="20"/>
          <w:szCs w:val="20"/>
        </w:rPr>
      </w:pPr>
      <w:r w:rsidDel="00000000" w:rsidR="00000000" w:rsidRPr="00000000">
        <w:rPr>
          <w:rtl w:val="0"/>
        </w:rPr>
      </w:r>
    </w:p>
    <w:p w:rsidR="00000000" w:rsidDel="00000000" w:rsidP="00000000" w:rsidRDefault="00000000" w:rsidRPr="00000000" w14:paraId="00000031">
      <w:pPr>
        <w:contextualSpacing w:val="0"/>
        <w:rPr>
          <w:sz w:val="20"/>
          <w:szCs w:val="2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luke@bbgunpress.com" TargetMode="External"/><Relationship Id="rId5" Type="http://schemas.openxmlformats.org/officeDocument/2006/relationships/styles" Target="styles.xml"/><Relationship Id="rId6" Type="http://schemas.openxmlformats.org/officeDocument/2006/relationships/hyperlink" Target="https://youtu.be/CXWweKaPx0w" TargetMode="External"/><Relationship Id="rId7" Type="http://schemas.openxmlformats.org/officeDocument/2006/relationships/hyperlink" Target="http://www.citiprivatepass.com" TargetMode="External"/><Relationship Id="rId8" Type="http://schemas.openxmlformats.org/officeDocument/2006/relationships/hyperlink" Target="http://www.googoodoll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