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BF06" w14:textId="77777777" w:rsidR="00B544C7" w:rsidRPr="001155A8" w:rsidRDefault="00B544C7" w:rsidP="00B544C7">
      <w:pPr>
        <w:jc w:val="center"/>
        <w:rPr>
          <w:sz w:val="21"/>
          <w:szCs w:val="21"/>
        </w:rPr>
      </w:pPr>
      <w:bookmarkStart w:id="0" w:name="_GoBack"/>
      <w:bookmarkEnd w:id="0"/>
      <w:r w:rsidRPr="001155A8">
        <w:rPr>
          <w:noProof/>
          <w:lang w:val="en-US"/>
        </w:rPr>
        <w:drawing>
          <wp:inline distT="0" distB="0" distL="0" distR="0" wp14:anchorId="41F1BF6B" wp14:editId="7249554B">
            <wp:extent cx="1173480" cy="291610"/>
            <wp:effectExtent l="0" t="0" r="7620" b="0"/>
            <wp:docPr id="1" name="Picture 1" descr="C:\Users\BenHopkins\AppData\Local\Microsoft\Windows\Temporary Internet Files\Content.Word\WMG_WARNER-RECORDS_DLVR_050319_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opkins\AppData\Local\Microsoft\Windows\Temporary Internet Files\Content.Word\WMG_WARNER-RECORDS_DLVR_050319_LOGO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12" cy="29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421D" w14:textId="77777777" w:rsidR="00B544C7" w:rsidRPr="001155A8" w:rsidRDefault="00B544C7" w:rsidP="00B544C7">
      <w:pPr>
        <w:jc w:val="center"/>
        <w:rPr>
          <w:sz w:val="21"/>
          <w:szCs w:val="21"/>
        </w:rPr>
      </w:pPr>
      <w:r w:rsidRPr="001155A8">
        <w:rPr>
          <w:noProof/>
          <w:sz w:val="21"/>
          <w:szCs w:val="21"/>
          <w:lang w:val="en-US"/>
        </w:rPr>
        <w:drawing>
          <wp:inline distT="0" distB="0" distL="0" distR="0" wp14:anchorId="025A0DE5" wp14:editId="53D3B02E">
            <wp:extent cx="1813560" cy="751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99" cy="75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732F8" w14:textId="77777777" w:rsidR="00B544C7" w:rsidRPr="001155A8" w:rsidRDefault="00B544C7" w:rsidP="00B54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55A8">
        <w:rPr>
          <w:rFonts w:ascii="Arial" w:hAnsi="Arial" w:cs="Arial"/>
          <w:b/>
          <w:sz w:val="24"/>
          <w:szCs w:val="24"/>
        </w:rPr>
        <w:t>SHARES NEW VIDEO FOR “SHOCKWAVE”</w:t>
      </w:r>
    </w:p>
    <w:p w14:paraId="1CCB252B" w14:textId="77777777" w:rsidR="00B544C7" w:rsidRPr="001155A8" w:rsidRDefault="00334045" w:rsidP="00B54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B544C7" w:rsidRPr="001155A8">
          <w:rPr>
            <w:rStyle w:val="Hyperlink"/>
            <w:rFonts w:ascii="Arial" w:hAnsi="Arial" w:cs="Arial"/>
            <w:b/>
            <w:sz w:val="24"/>
            <w:szCs w:val="24"/>
          </w:rPr>
          <w:t>WATCH IT HERE</w:t>
        </w:r>
      </w:hyperlink>
    </w:p>
    <w:p w14:paraId="385DAAA1" w14:textId="77777777" w:rsidR="00B544C7" w:rsidRPr="001155A8" w:rsidRDefault="00B544C7" w:rsidP="00B544C7">
      <w:pPr>
        <w:spacing w:after="0" w:line="240" w:lineRule="auto"/>
        <w:rPr>
          <w:sz w:val="21"/>
          <w:szCs w:val="21"/>
        </w:rPr>
      </w:pPr>
    </w:p>
    <w:p w14:paraId="7C67AB51" w14:textId="77777777" w:rsidR="00B544C7" w:rsidRPr="001155A8" w:rsidRDefault="00B544C7" w:rsidP="00B54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55A8">
        <w:rPr>
          <w:rFonts w:ascii="Arial" w:hAnsi="Arial" w:cs="Arial"/>
          <w:b/>
          <w:sz w:val="24"/>
          <w:szCs w:val="24"/>
        </w:rPr>
        <w:t xml:space="preserve">NEW ALBUM </w:t>
      </w:r>
      <w:r w:rsidR="00AE11D7" w:rsidRPr="001155A8">
        <w:rPr>
          <w:rFonts w:ascii="Arial" w:hAnsi="Arial" w:cs="Arial"/>
          <w:b/>
          <w:i/>
          <w:sz w:val="24"/>
          <w:szCs w:val="24"/>
        </w:rPr>
        <w:t>WHY ME? WHY NOT.</w:t>
      </w:r>
      <w:r w:rsidRPr="001155A8">
        <w:rPr>
          <w:rFonts w:ascii="Arial" w:hAnsi="Arial" w:cs="Arial"/>
          <w:b/>
          <w:sz w:val="24"/>
          <w:szCs w:val="24"/>
        </w:rPr>
        <w:t xml:space="preserve"> TO BE RELEASED ON SEPTEMBER 20</w:t>
      </w:r>
      <w:r w:rsidRPr="001155A8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14:paraId="3024318C" w14:textId="77777777" w:rsidR="00B544C7" w:rsidRPr="001155A8" w:rsidRDefault="00334045" w:rsidP="00B54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B544C7" w:rsidRPr="001155A8">
          <w:rPr>
            <w:rStyle w:val="Hyperlink"/>
            <w:rFonts w:ascii="Arial" w:hAnsi="Arial" w:cs="Arial"/>
            <w:b/>
            <w:sz w:val="24"/>
            <w:szCs w:val="24"/>
          </w:rPr>
          <w:t xml:space="preserve">AVAILABLE TO PRE-ORDER </w:t>
        </w:r>
        <w:r w:rsidR="00AE11D7" w:rsidRPr="001155A8">
          <w:rPr>
            <w:rStyle w:val="Hyperlink"/>
            <w:rFonts w:ascii="Arial" w:hAnsi="Arial" w:cs="Arial"/>
            <w:b/>
            <w:sz w:val="24"/>
            <w:szCs w:val="24"/>
          </w:rPr>
          <w:t>NOW</w:t>
        </w:r>
      </w:hyperlink>
    </w:p>
    <w:p w14:paraId="778D89B8" w14:textId="77777777" w:rsidR="00B544C7" w:rsidRPr="001155A8" w:rsidRDefault="00B544C7" w:rsidP="00B544C7">
      <w:pPr>
        <w:spacing w:after="0" w:line="240" w:lineRule="auto"/>
        <w:rPr>
          <w:sz w:val="21"/>
          <w:szCs w:val="21"/>
        </w:rPr>
      </w:pPr>
    </w:p>
    <w:p w14:paraId="0BE94B16" w14:textId="77777777" w:rsidR="00B544C7" w:rsidRPr="001155A8" w:rsidRDefault="00B544C7" w:rsidP="00B544C7">
      <w:pPr>
        <w:spacing w:after="0" w:line="240" w:lineRule="auto"/>
        <w:jc w:val="center"/>
        <w:rPr>
          <w:lang w:eastAsia="en-GB"/>
        </w:rPr>
      </w:pPr>
      <w:r w:rsidRPr="001155A8">
        <w:rPr>
          <w:lang w:eastAsia="en-GB"/>
        </w:rPr>
        <w:t xml:space="preserve"> </w:t>
      </w:r>
      <w:r w:rsidRPr="001155A8">
        <w:rPr>
          <w:noProof/>
          <w:lang w:val="en-US"/>
        </w:rPr>
        <w:drawing>
          <wp:inline distT="0" distB="0" distL="0" distR="0" wp14:anchorId="7B1AB212" wp14:editId="4A2E59D2">
            <wp:extent cx="2910840" cy="2051623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Shockwave 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304" cy="205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5A8">
        <w:rPr>
          <w:lang w:eastAsia="en-GB"/>
        </w:rPr>
        <w:t xml:space="preserve">    </w:t>
      </w:r>
    </w:p>
    <w:p w14:paraId="0FF24C8F" w14:textId="77777777" w:rsidR="00B544C7" w:rsidRPr="001155A8" w:rsidRDefault="00B544C7" w:rsidP="00B544C7">
      <w:pPr>
        <w:spacing w:after="0" w:line="240" w:lineRule="auto"/>
        <w:jc w:val="center"/>
        <w:rPr>
          <w:sz w:val="20"/>
          <w:szCs w:val="20"/>
        </w:rPr>
      </w:pPr>
      <w:r w:rsidRPr="001155A8">
        <w:rPr>
          <w:sz w:val="20"/>
          <w:szCs w:val="20"/>
        </w:rPr>
        <w:t>(Photo credit: Tom Beard)</w:t>
      </w:r>
    </w:p>
    <w:p w14:paraId="5D6FBAF3" w14:textId="77777777" w:rsidR="00B544C7" w:rsidRPr="001155A8" w:rsidRDefault="00B544C7" w:rsidP="00B544C7">
      <w:pPr>
        <w:spacing w:after="0" w:line="240" w:lineRule="auto"/>
        <w:jc w:val="both"/>
        <w:rPr>
          <w:b/>
          <w:sz w:val="21"/>
          <w:szCs w:val="21"/>
        </w:rPr>
      </w:pPr>
    </w:p>
    <w:p w14:paraId="2263F48A" w14:textId="3A12E344" w:rsidR="001F2235" w:rsidRPr="001155A8" w:rsidRDefault="00AE11D7" w:rsidP="001F22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5A8">
        <w:rPr>
          <w:rFonts w:ascii="Arial" w:hAnsi="Arial" w:cs="Arial"/>
          <w:b/>
          <w:sz w:val="20"/>
          <w:szCs w:val="20"/>
        </w:rPr>
        <w:t xml:space="preserve">June 13, 2019 (Los Angeles, CA) - </w:t>
      </w:r>
      <w:hyperlink r:id="rId9" w:history="1">
        <w:r w:rsidRPr="001155A8">
          <w:rPr>
            <w:rStyle w:val="Hyperlink"/>
            <w:rFonts w:ascii="Arial" w:hAnsi="Arial" w:cs="Arial"/>
            <w:b/>
            <w:sz w:val="20"/>
            <w:szCs w:val="20"/>
          </w:rPr>
          <w:t>Liam Gallagher’s</w:t>
        </w:r>
      </w:hyperlink>
      <w:r w:rsidRPr="001155A8">
        <w:rPr>
          <w:rFonts w:ascii="Arial" w:hAnsi="Arial" w:cs="Arial"/>
          <w:b/>
          <w:sz w:val="20"/>
          <w:szCs w:val="20"/>
        </w:rPr>
        <w:t xml:space="preserve"> </w:t>
      </w:r>
      <w:r w:rsidRPr="001155A8">
        <w:rPr>
          <w:rFonts w:ascii="Arial" w:hAnsi="Arial" w:cs="Arial"/>
          <w:sz w:val="20"/>
          <w:szCs w:val="20"/>
        </w:rPr>
        <w:t>2017</w:t>
      </w:r>
      <w:r w:rsidRPr="001155A8">
        <w:rPr>
          <w:rFonts w:ascii="Arial" w:hAnsi="Arial" w:cs="Arial"/>
          <w:b/>
          <w:sz w:val="20"/>
          <w:szCs w:val="20"/>
        </w:rPr>
        <w:t xml:space="preserve"> </w:t>
      </w:r>
      <w:r w:rsidR="00B544C7" w:rsidRPr="001155A8">
        <w:rPr>
          <w:rFonts w:ascii="Arial" w:hAnsi="Arial" w:cs="Arial"/>
          <w:sz w:val="20"/>
          <w:szCs w:val="20"/>
        </w:rPr>
        <w:t xml:space="preserve">debut solo single </w:t>
      </w:r>
      <w:hyperlink r:id="rId10" w:history="1">
        <w:r w:rsidRPr="001155A8">
          <w:rPr>
            <w:rStyle w:val="Hyperlink"/>
            <w:rFonts w:ascii="Arial" w:hAnsi="Arial" w:cs="Arial"/>
            <w:b/>
            <w:sz w:val="20"/>
            <w:szCs w:val="20"/>
          </w:rPr>
          <w:t>“</w:t>
        </w:r>
        <w:r w:rsidR="00B544C7" w:rsidRPr="001155A8">
          <w:rPr>
            <w:rStyle w:val="Hyperlink"/>
            <w:rFonts w:ascii="Arial" w:hAnsi="Arial" w:cs="Arial"/>
            <w:b/>
            <w:sz w:val="20"/>
            <w:szCs w:val="20"/>
          </w:rPr>
          <w:t>Wall</w:t>
        </w:r>
        <w:r w:rsidRPr="001155A8">
          <w:rPr>
            <w:rStyle w:val="Hyperlink"/>
            <w:rFonts w:ascii="Arial" w:hAnsi="Arial" w:cs="Arial"/>
            <w:b/>
            <w:sz w:val="20"/>
            <w:szCs w:val="20"/>
          </w:rPr>
          <w:t xml:space="preserve"> of Glass</w:t>
        </w:r>
        <w:r w:rsidR="00783D10" w:rsidRPr="001155A8">
          <w:rPr>
            <w:rStyle w:val="Hyperlink"/>
            <w:rFonts w:ascii="Arial" w:hAnsi="Arial" w:cs="Arial"/>
            <w:b/>
            <w:sz w:val="20"/>
            <w:szCs w:val="20"/>
          </w:rPr>
          <w:t>,</w:t>
        </w:r>
        <w:r w:rsidRPr="001155A8">
          <w:rPr>
            <w:rStyle w:val="Hyperlink"/>
            <w:rFonts w:ascii="Arial" w:hAnsi="Arial" w:cs="Arial"/>
            <w:b/>
            <w:sz w:val="20"/>
            <w:szCs w:val="20"/>
          </w:rPr>
          <w:t>”</w:t>
        </w:r>
      </w:hyperlink>
      <w:r w:rsidR="00783D10" w:rsidRPr="001155A8">
        <w:rPr>
          <w:rFonts w:ascii="Arial" w:hAnsi="Arial" w:cs="Arial"/>
          <w:b/>
          <w:sz w:val="20"/>
          <w:szCs w:val="20"/>
        </w:rPr>
        <w:t xml:space="preserve"> </w:t>
      </w:r>
      <w:r w:rsidR="001F2235" w:rsidRPr="001155A8">
        <w:rPr>
          <w:rFonts w:ascii="Arial" w:hAnsi="Arial" w:cs="Arial"/>
          <w:sz w:val="20"/>
          <w:szCs w:val="20"/>
        </w:rPr>
        <w:t>from the</w:t>
      </w:r>
      <w:r w:rsidR="001F2235" w:rsidRPr="001155A8">
        <w:rPr>
          <w:rFonts w:ascii="Arial" w:hAnsi="Arial" w:cs="Arial"/>
          <w:b/>
          <w:sz w:val="20"/>
          <w:szCs w:val="20"/>
        </w:rPr>
        <w:t xml:space="preserve"> </w:t>
      </w:r>
      <w:r w:rsidR="001F2235" w:rsidRPr="001155A8">
        <w:rPr>
          <w:rFonts w:ascii="Arial" w:hAnsi="Arial" w:cs="Arial"/>
          <w:sz w:val="20"/>
          <w:szCs w:val="20"/>
        </w:rPr>
        <w:t>album</w:t>
      </w:r>
      <w:r w:rsidR="001F2235" w:rsidRPr="001155A8">
        <w:rPr>
          <w:rFonts w:ascii="Arial" w:hAnsi="Arial" w:cs="Arial"/>
          <w:b/>
          <w:sz w:val="20"/>
          <w:szCs w:val="20"/>
        </w:rPr>
        <w:t xml:space="preserve"> </w:t>
      </w:r>
      <w:r w:rsidR="001F2235" w:rsidRPr="001155A8">
        <w:rPr>
          <w:rFonts w:ascii="Arial" w:hAnsi="Arial" w:cs="Arial"/>
          <w:b/>
          <w:i/>
          <w:sz w:val="20"/>
          <w:szCs w:val="20"/>
        </w:rPr>
        <w:t>As You Were</w:t>
      </w:r>
      <w:r w:rsidRPr="001155A8">
        <w:rPr>
          <w:rFonts w:ascii="Arial" w:hAnsi="Arial" w:cs="Arial"/>
          <w:sz w:val="20"/>
          <w:szCs w:val="20"/>
        </w:rPr>
        <w:t xml:space="preserve"> put him back into the global spotlight</w:t>
      </w:r>
      <w:r w:rsidR="00B544C7" w:rsidRPr="001155A8">
        <w:rPr>
          <w:rFonts w:ascii="Arial" w:hAnsi="Arial" w:cs="Arial"/>
          <w:sz w:val="20"/>
          <w:szCs w:val="20"/>
        </w:rPr>
        <w:t xml:space="preserve">, but </w:t>
      </w:r>
      <w:r w:rsidRPr="001155A8">
        <w:rPr>
          <w:rFonts w:ascii="Arial" w:hAnsi="Arial" w:cs="Arial"/>
          <w:sz w:val="20"/>
          <w:szCs w:val="20"/>
        </w:rPr>
        <w:t xml:space="preserve">his brand </w:t>
      </w:r>
      <w:r w:rsidR="00783D10" w:rsidRPr="001155A8">
        <w:rPr>
          <w:rFonts w:ascii="Arial" w:hAnsi="Arial" w:cs="Arial"/>
          <w:sz w:val="20"/>
          <w:szCs w:val="20"/>
        </w:rPr>
        <w:t xml:space="preserve">new </w:t>
      </w:r>
      <w:r w:rsidRPr="001155A8">
        <w:rPr>
          <w:rFonts w:ascii="Arial" w:hAnsi="Arial" w:cs="Arial"/>
          <w:sz w:val="20"/>
          <w:szCs w:val="20"/>
        </w:rPr>
        <w:t>single</w:t>
      </w:r>
      <w:r w:rsidRPr="001155A8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1155A8">
          <w:rPr>
            <w:rStyle w:val="Hyperlink"/>
            <w:rFonts w:ascii="Arial" w:hAnsi="Arial" w:cs="Arial"/>
            <w:b/>
            <w:sz w:val="20"/>
            <w:szCs w:val="20"/>
          </w:rPr>
          <w:t>“Shockwave”</w:t>
        </w:r>
      </w:hyperlink>
      <w:r w:rsidR="00B544C7" w:rsidRPr="001155A8">
        <w:rPr>
          <w:rFonts w:ascii="Arial" w:hAnsi="Arial" w:cs="Arial"/>
          <w:sz w:val="20"/>
          <w:szCs w:val="20"/>
        </w:rPr>
        <w:t xml:space="preserve"> is already poweri</w:t>
      </w:r>
      <w:r w:rsidR="00B51779" w:rsidRPr="001155A8">
        <w:rPr>
          <w:rFonts w:ascii="Arial" w:hAnsi="Arial" w:cs="Arial"/>
          <w:sz w:val="20"/>
          <w:szCs w:val="20"/>
        </w:rPr>
        <w:t>ng towards a much bigger launch that</w:t>
      </w:r>
      <w:r w:rsidR="00B544C7" w:rsidRPr="001155A8">
        <w:rPr>
          <w:rFonts w:ascii="Arial" w:hAnsi="Arial" w:cs="Arial"/>
          <w:sz w:val="20"/>
          <w:szCs w:val="20"/>
        </w:rPr>
        <w:t xml:space="preserve"> will comfortably top the Official Vinyl Singles </w:t>
      </w:r>
      <w:r w:rsidR="00B51779" w:rsidRPr="001155A8">
        <w:rPr>
          <w:rFonts w:ascii="Arial" w:hAnsi="Arial" w:cs="Arial"/>
          <w:sz w:val="20"/>
          <w:szCs w:val="20"/>
        </w:rPr>
        <w:t xml:space="preserve">U.K. </w:t>
      </w:r>
      <w:r w:rsidR="00B544C7" w:rsidRPr="001155A8">
        <w:rPr>
          <w:rFonts w:ascii="Arial" w:hAnsi="Arial" w:cs="Arial"/>
          <w:sz w:val="20"/>
          <w:szCs w:val="20"/>
        </w:rPr>
        <w:t>Chart</w:t>
      </w:r>
      <w:r w:rsidR="00155C2D" w:rsidRPr="001155A8">
        <w:rPr>
          <w:rFonts w:ascii="Arial" w:hAnsi="Arial" w:cs="Arial"/>
          <w:sz w:val="20"/>
          <w:szCs w:val="20"/>
        </w:rPr>
        <w:t>.</w:t>
      </w:r>
      <w:r w:rsidR="001F2235" w:rsidRPr="001155A8">
        <w:rPr>
          <w:rFonts w:ascii="Arial" w:hAnsi="Arial" w:cs="Arial"/>
          <w:sz w:val="20"/>
          <w:szCs w:val="20"/>
        </w:rPr>
        <w:t xml:space="preserve"> His debut solo album was a critical and commercial smash. It entered the U.K. album chart at #1, outselling the rest of the Top 10 in the process, and was soon certified Platinum. Gallagher was back where he belonged, selling out huge outdoor shows and earning major </w:t>
      </w:r>
      <w:r w:rsidR="00AD30BB" w:rsidRPr="001155A8">
        <w:rPr>
          <w:rFonts w:ascii="Arial" w:hAnsi="Arial" w:cs="Arial"/>
          <w:sz w:val="20"/>
          <w:szCs w:val="20"/>
        </w:rPr>
        <w:t xml:space="preserve">British </w:t>
      </w:r>
      <w:r w:rsidR="001F2235" w:rsidRPr="001155A8">
        <w:rPr>
          <w:rFonts w:ascii="Arial" w:hAnsi="Arial" w:cs="Arial"/>
          <w:sz w:val="20"/>
          <w:szCs w:val="20"/>
        </w:rPr>
        <w:t xml:space="preserve">awards from </w:t>
      </w:r>
      <w:r w:rsidR="001F2235" w:rsidRPr="001155A8">
        <w:rPr>
          <w:rFonts w:ascii="Arial" w:hAnsi="Arial" w:cs="Arial"/>
          <w:b/>
          <w:i/>
          <w:sz w:val="20"/>
          <w:szCs w:val="20"/>
        </w:rPr>
        <w:t>Q</w:t>
      </w:r>
      <w:r w:rsidR="001F2235" w:rsidRPr="001155A8">
        <w:rPr>
          <w:rFonts w:ascii="Arial" w:hAnsi="Arial" w:cs="Arial"/>
          <w:sz w:val="20"/>
          <w:szCs w:val="20"/>
        </w:rPr>
        <w:t xml:space="preserve">, </w:t>
      </w:r>
      <w:r w:rsidR="001F2235" w:rsidRPr="001155A8">
        <w:rPr>
          <w:rFonts w:ascii="Arial" w:hAnsi="Arial" w:cs="Arial"/>
          <w:b/>
          <w:i/>
          <w:sz w:val="20"/>
          <w:szCs w:val="20"/>
        </w:rPr>
        <w:t>NME</w:t>
      </w:r>
      <w:r w:rsidR="001F2235" w:rsidRPr="001155A8">
        <w:rPr>
          <w:rFonts w:ascii="Arial" w:hAnsi="Arial" w:cs="Arial"/>
          <w:sz w:val="20"/>
          <w:szCs w:val="20"/>
        </w:rPr>
        <w:t xml:space="preserve"> and </w:t>
      </w:r>
      <w:r w:rsidR="001F2235" w:rsidRPr="001155A8">
        <w:rPr>
          <w:rFonts w:ascii="Arial" w:hAnsi="Arial" w:cs="Arial"/>
          <w:b/>
          <w:i/>
          <w:sz w:val="20"/>
          <w:szCs w:val="20"/>
        </w:rPr>
        <w:t>GQ</w:t>
      </w:r>
      <w:r w:rsidR="00AD30BB" w:rsidRPr="001155A8">
        <w:rPr>
          <w:rFonts w:ascii="Arial" w:hAnsi="Arial" w:cs="Arial"/>
          <w:sz w:val="20"/>
          <w:szCs w:val="20"/>
        </w:rPr>
        <w:t xml:space="preserve"> magazine</w:t>
      </w:r>
      <w:r w:rsidR="00976F07">
        <w:rPr>
          <w:rFonts w:ascii="Arial" w:hAnsi="Arial" w:cs="Arial"/>
          <w:sz w:val="20"/>
          <w:szCs w:val="20"/>
        </w:rPr>
        <w:t>.</w:t>
      </w:r>
    </w:p>
    <w:p w14:paraId="6FA91A10" w14:textId="77777777" w:rsidR="00B544C7" w:rsidRPr="001155A8" w:rsidRDefault="00B544C7" w:rsidP="00B54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59C00A" w14:textId="77777777" w:rsidR="00B544C7" w:rsidRPr="001155A8" w:rsidRDefault="00B544C7" w:rsidP="00B54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5A8">
        <w:rPr>
          <w:rFonts w:ascii="Arial" w:hAnsi="Arial" w:cs="Arial"/>
          <w:sz w:val="20"/>
          <w:szCs w:val="20"/>
        </w:rPr>
        <w:t>Now</w:t>
      </w:r>
      <w:r w:rsidR="00AD30BB" w:rsidRPr="001155A8">
        <w:rPr>
          <w:rFonts w:ascii="Arial" w:hAnsi="Arial" w:cs="Arial"/>
          <w:sz w:val="20"/>
          <w:szCs w:val="20"/>
        </w:rPr>
        <w:t>,</w:t>
      </w:r>
      <w:r w:rsidRPr="001155A8">
        <w:rPr>
          <w:rFonts w:ascii="Arial" w:hAnsi="Arial" w:cs="Arial"/>
          <w:sz w:val="20"/>
          <w:szCs w:val="20"/>
        </w:rPr>
        <w:t xml:space="preserve"> </w:t>
      </w:r>
      <w:r w:rsidR="00B51779" w:rsidRPr="001155A8">
        <w:rPr>
          <w:rFonts w:ascii="Arial" w:hAnsi="Arial" w:cs="Arial"/>
          <w:sz w:val="20"/>
          <w:szCs w:val="20"/>
        </w:rPr>
        <w:t>Gallagher</w:t>
      </w:r>
      <w:r w:rsidRPr="001155A8">
        <w:rPr>
          <w:rFonts w:ascii="Arial" w:hAnsi="Arial" w:cs="Arial"/>
          <w:sz w:val="20"/>
          <w:szCs w:val="20"/>
        </w:rPr>
        <w:t xml:space="preserve"> </w:t>
      </w:r>
      <w:r w:rsidR="00155C2D" w:rsidRPr="001155A8">
        <w:rPr>
          <w:rFonts w:ascii="Arial" w:hAnsi="Arial" w:cs="Arial"/>
          <w:sz w:val="20"/>
          <w:szCs w:val="20"/>
        </w:rPr>
        <w:t xml:space="preserve">builds on that auspicious </w:t>
      </w:r>
      <w:r w:rsidR="00AD30BB" w:rsidRPr="001155A8">
        <w:rPr>
          <w:rFonts w:ascii="Arial" w:hAnsi="Arial" w:cs="Arial"/>
          <w:sz w:val="20"/>
          <w:szCs w:val="20"/>
        </w:rPr>
        <w:t xml:space="preserve">start by sharing the </w:t>
      </w:r>
      <w:r w:rsidR="00AD30BB" w:rsidRPr="001155A8">
        <w:rPr>
          <w:rFonts w:ascii="Arial" w:hAnsi="Arial" w:cs="Arial"/>
          <w:b/>
          <w:sz w:val="20"/>
          <w:szCs w:val="20"/>
        </w:rPr>
        <w:t>“Shockwave”</w:t>
      </w:r>
      <w:r w:rsidRPr="001155A8">
        <w:rPr>
          <w:rFonts w:ascii="Arial" w:hAnsi="Arial" w:cs="Arial"/>
          <w:sz w:val="20"/>
          <w:szCs w:val="20"/>
        </w:rPr>
        <w:t xml:space="preserve"> official video. Directed by the award-winning </w:t>
      </w:r>
      <w:hyperlink r:id="rId12" w:history="1">
        <w:r w:rsidRPr="001155A8">
          <w:rPr>
            <w:rStyle w:val="Hyperlink"/>
            <w:rFonts w:ascii="Arial" w:hAnsi="Arial" w:cs="Arial"/>
            <w:b/>
            <w:sz w:val="20"/>
            <w:szCs w:val="20"/>
          </w:rPr>
          <w:t xml:space="preserve">François </w:t>
        </w:r>
        <w:proofErr w:type="spellStart"/>
        <w:r w:rsidRPr="001155A8">
          <w:rPr>
            <w:rStyle w:val="Hyperlink"/>
            <w:rFonts w:ascii="Arial" w:hAnsi="Arial" w:cs="Arial"/>
            <w:b/>
            <w:sz w:val="20"/>
            <w:szCs w:val="20"/>
          </w:rPr>
          <w:t>Rousselet</w:t>
        </w:r>
        <w:proofErr w:type="spellEnd"/>
      </w:hyperlink>
      <w:r w:rsidRPr="001155A8">
        <w:rPr>
          <w:rFonts w:ascii="Arial" w:hAnsi="Arial" w:cs="Arial"/>
          <w:sz w:val="20"/>
          <w:szCs w:val="20"/>
        </w:rPr>
        <w:t xml:space="preserve">, the video sets </w:t>
      </w:r>
      <w:r w:rsidR="00155C2D" w:rsidRPr="001155A8">
        <w:rPr>
          <w:rFonts w:ascii="Arial" w:hAnsi="Arial" w:cs="Arial"/>
          <w:sz w:val="20"/>
          <w:szCs w:val="20"/>
        </w:rPr>
        <w:t>the iconic frontman’s</w:t>
      </w:r>
      <w:r w:rsidR="00155C2D" w:rsidRPr="001155A8">
        <w:rPr>
          <w:rFonts w:ascii="Arial" w:hAnsi="Arial" w:cs="Arial"/>
          <w:b/>
          <w:sz w:val="20"/>
          <w:szCs w:val="20"/>
        </w:rPr>
        <w:t xml:space="preserve"> </w:t>
      </w:r>
      <w:r w:rsidRPr="001155A8">
        <w:rPr>
          <w:rFonts w:ascii="Arial" w:hAnsi="Arial" w:cs="Arial"/>
          <w:sz w:val="20"/>
          <w:szCs w:val="20"/>
        </w:rPr>
        <w:t xml:space="preserve">swaggering charisma to some striking, cinematic-scale photography. It takes him on a voyage through America’s </w:t>
      </w:r>
      <w:r w:rsidR="00B809BB" w:rsidRPr="001155A8">
        <w:rPr>
          <w:rFonts w:ascii="Arial" w:hAnsi="Arial" w:cs="Arial"/>
          <w:sz w:val="20"/>
          <w:szCs w:val="20"/>
        </w:rPr>
        <w:t>D</w:t>
      </w:r>
      <w:r w:rsidRPr="001155A8">
        <w:rPr>
          <w:rFonts w:ascii="Arial" w:hAnsi="Arial" w:cs="Arial"/>
          <w:sz w:val="20"/>
          <w:szCs w:val="20"/>
        </w:rPr>
        <w:t xml:space="preserve">eep </w:t>
      </w:r>
      <w:r w:rsidR="00B809BB" w:rsidRPr="001155A8">
        <w:rPr>
          <w:rFonts w:ascii="Arial" w:hAnsi="Arial" w:cs="Arial"/>
          <w:sz w:val="20"/>
          <w:szCs w:val="20"/>
        </w:rPr>
        <w:t>S</w:t>
      </w:r>
      <w:r w:rsidRPr="001155A8">
        <w:rPr>
          <w:rFonts w:ascii="Arial" w:hAnsi="Arial" w:cs="Arial"/>
          <w:sz w:val="20"/>
          <w:szCs w:val="20"/>
        </w:rPr>
        <w:t xml:space="preserve">outh, from desolate wastelands to train tracks and </w:t>
      </w:r>
      <w:r w:rsidR="00B809BB" w:rsidRPr="001155A8">
        <w:rPr>
          <w:rFonts w:ascii="Arial" w:hAnsi="Arial" w:cs="Arial"/>
          <w:sz w:val="20"/>
          <w:szCs w:val="20"/>
        </w:rPr>
        <w:t>large-scale</w:t>
      </w:r>
      <w:r w:rsidRPr="001155A8">
        <w:rPr>
          <w:rFonts w:ascii="Arial" w:hAnsi="Arial" w:cs="Arial"/>
          <w:sz w:val="20"/>
          <w:szCs w:val="20"/>
        </w:rPr>
        <w:t xml:space="preserve"> protests.</w:t>
      </w:r>
    </w:p>
    <w:p w14:paraId="1F290C96" w14:textId="77777777" w:rsidR="00B544C7" w:rsidRPr="001155A8" w:rsidRDefault="00B544C7" w:rsidP="00B54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D49EE0" w14:textId="77777777" w:rsidR="00B544C7" w:rsidRPr="001155A8" w:rsidRDefault="00B9612E" w:rsidP="00B54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5A8">
        <w:rPr>
          <w:rFonts w:ascii="Arial" w:hAnsi="Arial" w:cs="Arial"/>
          <w:sz w:val="20"/>
          <w:szCs w:val="20"/>
        </w:rPr>
        <w:t xml:space="preserve">The video arrives </w:t>
      </w:r>
      <w:r w:rsidR="00B544C7" w:rsidRPr="001155A8">
        <w:rPr>
          <w:rFonts w:ascii="Arial" w:hAnsi="Arial" w:cs="Arial"/>
          <w:sz w:val="20"/>
          <w:szCs w:val="20"/>
        </w:rPr>
        <w:t xml:space="preserve">as </w:t>
      </w:r>
      <w:r w:rsidRPr="001155A8">
        <w:rPr>
          <w:rFonts w:ascii="Arial" w:hAnsi="Arial" w:cs="Arial"/>
          <w:sz w:val="20"/>
          <w:szCs w:val="20"/>
        </w:rPr>
        <w:t>Gallagher</w:t>
      </w:r>
      <w:r w:rsidRPr="001155A8">
        <w:rPr>
          <w:rFonts w:ascii="Arial" w:hAnsi="Arial" w:cs="Arial"/>
          <w:b/>
          <w:sz w:val="20"/>
          <w:szCs w:val="20"/>
        </w:rPr>
        <w:t xml:space="preserve"> </w:t>
      </w:r>
      <w:r w:rsidR="00AD30BB" w:rsidRPr="001155A8">
        <w:rPr>
          <w:rFonts w:ascii="Arial" w:hAnsi="Arial" w:cs="Arial"/>
          <w:sz w:val="20"/>
          <w:szCs w:val="20"/>
        </w:rPr>
        <w:t xml:space="preserve">confirms </w:t>
      </w:r>
      <w:r w:rsidR="00B544C7" w:rsidRPr="001155A8">
        <w:rPr>
          <w:rFonts w:ascii="Arial" w:hAnsi="Arial" w:cs="Arial"/>
          <w:sz w:val="20"/>
          <w:szCs w:val="20"/>
        </w:rPr>
        <w:t>his eagerly</w:t>
      </w:r>
      <w:r w:rsidR="00564E64" w:rsidRPr="001155A8">
        <w:rPr>
          <w:rFonts w:ascii="Arial" w:hAnsi="Arial" w:cs="Arial"/>
          <w:sz w:val="20"/>
          <w:szCs w:val="20"/>
        </w:rPr>
        <w:t>-</w:t>
      </w:r>
      <w:r w:rsidR="00B544C7" w:rsidRPr="001155A8">
        <w:rPr>
          <w:rFonts w:ascii="Arial" w:hAnsi="Arial" w:cs="Arial"/>
          <w:sz w:val="20"/>
          <w:szCs w:val="20"/>
        </w:rPr>
        <w:t xml:space="preserve">anticipated second album </w:t>
      </w:r>
      <w:r w:rsidRPr="001155A8">
        <w:rPr>
          <w:rFonts w:ascii="Arial" w:hAnsi="Arial" w:cs="Arial"/>
          <w:b/>
          <w:i/>
          <w:sz w:val="20"/>
          <w:szCs w:val="20"/>
        </w:rPr>
        <w:t>Why Me? Why Not.</w:t>
      </w:r>
      <w:r w:rsidR="00B544C7" w:rsidRPr="001155A8">
        <w:rPr>
          <w:rFonts w:ascii="Arial" w:hAnsi="Arial" w:cs="Arial"/>
          <w:sz w:val="20"/>
          <w:szCs w:val="20"/>
        </w:rPr>
        <w:t xml:space="preserve"> will be released on September 20</w:t>
      </w:r>
      <w:r w:rsidR="00B544C7" w:rsidRPr="001155A8">
        <w:rPr>
          <w:rFonts w:ascii="Arial" w:hAnsi="Arial" w:cs="Arial"/>
          <w:sz w:val="20"/>
          <w:szCs w:val="20"/>
          <w:vertAlign w:val="superscript"/>
        </w:rPr>
        <w:t>th</w:t>
      </w:r>
      <w:r w:rsidR="00B544C7" w:rsidRPr="001155A8">
        <w:rPr>
          <w:rFonts w:ascii="Arial" w:hAnsi="Arial" w:cs="Arial"/>
          <w:sz w:val="20"/>
          <w:szCs w:val="20"/>
        </w:rPr>
        <w:t xml:space="preserve"> </w:t>
      </w:r>
      <w:r w:rsidR="00AD30BB" w:rsidRPr="001155A8">
        <w:rPr>
          <w:rFonts w:ascii="Arial" w:hAnsi="Arial" w:cs="Arial"/>
          <w:sz w:val="20"/>
          <w:szCs w:val="20"/>
        </w:rPr>
        <w:t>via</w:t>
      </w:r>
      <w:r w:rsidR="00B544C7" w:rsidRPr="001155A8">
        <w:rPr>
          <w:rFonts w:ascii="Arial" w:hAnsi="Arial" w:cs="Arial"/>
          <w:sz w:val="20"/>
          <w:szCs w:val="20"/>
        </w:rPr>
        <w:t xml:space="preserve"> Warner Records. The album is </w:t>
      </w:r>
      <w:r w:rsidRPr="001155A8">
        <w:rPr>
          <w:rFonts w:ascii="Arial" w:hAnsi="Arial" w:cs="Arial"/>
          <w:sz w:val="20"/>
          <w:szCs w:val="20"/>
        </w:rPr>
        <w:t xml:space="preserve">now available to pre-order </w:t>
      </w:r>
      <w:r w:rsidR="00B544C7" w:rsidRPr="001155A8">
        <w:rPr>
          <w:rFonts w:ascii="Arial" w:hAnsi="Arial" w:cs="Arial"/>
          <w:sz w:val="20"/>
          <w:szCs w:val="20"/>
        </w:rPr>
        <w:t>and will be available on a variety of CD, vinyl, download and streaming formats. There will also be a special</w:t>
      </w:r>
      <w:r w:rsidRPr="001155A8">
        <w:rPr>
          <w:rFonts w:ascii="Arial" w:hAnsi="Arial" w:cs="Arial"/>
          <w:sz w:val="20"/>
          <w:szCs w:val="20"/>
        </w:rPr>
        <w:t xml:space="preserve"> </w:t>
      </w:r>
      <w:r w:rsidR="00564E64" w:rsidRPr="001155A8">
        <w:rPr>
          <w:rFonts w:ascii="Arial" w:hAnsi="Arial" w:cs="Arial"/>
          <w:sz w:val="20"/>
          <w:szCs w:val="20"/>
        </w:rPr>
        <w:t>D2C</w:t>
      </w:r>
      <w:r w:rsidRPr="001155A8">
        <w:rPr>
          <w:rFonts w:ascii="Arial" w:hAnsi="Arial" w:cs="Arial"/>
          <w:sz w:val="20"/>
          <w:szCs w:val="20"/>
        </w:rPr>
        <w:t xml:space="preserve"> </w:t>
      </w:r>
      <w:r w:rsidR="00B544C7" w:rsidRPr="001155A8">
        <w:rPr>
          <w:rFonts w:ascii="Arial" w:hAnsi="Arial" w:cs="Arial"/>
          <w:sz w:val="20"/>
          <w:szCs w:val="20"/>
        </w:rPr>
        <w:t>package which compiles a deluxe CD, a sun yellow vinyl album and a one-sided etched 12” which features three deluxe bonus tracks along with a demo recording that</w:t>
      </w:r>
      <w:r w:rsidR="00B809BB" w:rsidRPr="001155A8">
        <w:rPr>
          <w:rFonts w:ascii="Arial" w:hAnsi="Arial" w:cs="Arial"/>
          <w:sz w:val="20"/>
          <w:szCs w:val="20"/>
        </w:rPr>
        <w:t>’</w:t>
      </w:r>
      <w:r w:rsidR="00B544C7" w:rsidRPr="001155A8">
        <w:rPr>
          <w:rFonts w:ascii="Arial" w:hAnsi="Arial" w:cs="Arial"/>
          <w:sz w:val="20"/>
          <w:szCs w:val="20"/>
        </w:rPr>
        <w:t xml:space="preserve">s exclusive to this format – all packaged in a hardcover book. </w:t>
      </w:r>
    </w:p>
    <w:p w14:paraId="6BDFBCAE" w14:textId="77777777" w:rsidR="00564E64" w:rsidRPr="001155A8" w:rsidRDefault="00564E64" w:rsidP="00B54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566017" w14:textId="77777777" w:rsidR="00101903" w:rsidRPr="001155A8" w:rsidRDefault="00B9612E" w:rsidP="00B544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155A8">
        <w:rPr>
          <w:rFonts w:ascii="Arial" w:hAnsi="Arial" w:cs="Arial"/>
          <w:b/>
          <w:i/>
          <w:sz w:val="20"/>
          <w:szCs w:val="20"/>
        </w:rPr>
        <w:t>Why Me? Why Not.</w:t>
      </w:r>
      <w:r w:rsidR="00B544C7" w:rsidRPr="001155A8">
        <w:rPr>
          <w:rFonts w:ascii="Arial" w:hAnsi="Arial" w:cs="Arial"/>
          <w:b/>
          <w:sz w:val="20"/>
          <w:szCs w:val="20"/>
        </w:rPr>
        <w:t xml:space="preserve"> </w:t>
      </w:r>
      <w:r w:rsidR="00B544C7" w:rsidRPr="001155A8">
        <w:rPr>
          <w:rFonts w:ascii="Arial" w:hAnsi="Arial" w:cs="Arial"/>
          <w:sz w:val="20"/>
          <w:szCs w:val="20"/>
        </w:rPr>
        <w:t xml:space="preserve">was written by </w:t>
      </w:r>
      <w:r w:rsidRPr="001155A8">
        <w:rPr>
          <w:rFonts w:ascii="Arial" w:hAnsi="Arial" w:cs="Arial"/>
          <w:sz w:val="20"/>
          <w:szCs w:val="20"/>
        </w:rPr>
        <w:t>Gallagher</w:t>
      </w:r>
      <w:r w:rsidR="00B544C7" w:rsidRPr="001155A8">
        <w:rPr>
          <w:rFonts w:ascii="Arial" w:hAnsi="Arial" w:cs="Arial"/>
          <w:sz w:val="20"/>
          <w:szCs w:val="20"/>
        </w:rPr>
        <w:t xml:space="preserve"> </w:t>
      </w:r>
      <w:r w:rsidRPr="001155A8">
        <w:rPr>
          <w:rFonts w:ascii="Arial" w:hAnsi="Arial" w:cs="Arial"/>
          <w:sz w:val="20"/>
          <w:szCs w:val="20"/>
        </w:rPr>
        <w:t xml:space="preserve">along </w:t>
      </w:r>
      <w:r w:rsidR="00B544C7" w:rsidRPr="001155A8">
        <w:rPr>
          <w:rFonts w:ascii="Arial" w:hAnsi="Arial" w:cs="Arial"/>
          <w:sz w:val="20"/>
          <w:szCs w:val="20"/>
        </w:rPr>
        <w:t xml:space="preserve">with producers </w:t>
      </w:r>
      <w:hyperlink r:id="rId13" w:history="1">
        <w:r w:rsidR="00B544C7" w:rsidRPr="001155A8">
          <w:rPr>
            <w:rStyle w:val="Hyperlink"/>
            <w:rFonts w:ascii="Arial" w:hAnsi="Arial" w:cs="Arial"/>
            <w:b/>
            <w:sz w:val="20"/>
            <w:szCs w:val="20"/>
          </w:rPr>
          <w:t>Andrew</w:t>
        </w:r>
        <w:r w:rsidR="00B544C7" w:rsidRPr="001155A8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B544C7" w:rsidRPr="001155A8">
          <w:rPr>
            <w:rStyle w:val="Hyperlink"/>
            <w:rFonts w:ascii="Arial" w:hAnsi="Arial" w:cs="Arial"/>
            <w:b/>
            <w:sz w:val="20"/>
            <w:szCs w:val="20"/>
          </w:rPr>
          <w:t>Wyatt</w:t>
        </w:r>
      </w:hyperlink>
      <w:r w:rsidR="00B544C7" w:rsidRPr="001155A8">
        <w:rPr>
          <w:rFonts w:ascii="Arial" w:hAnsi="Arial" w:cs="Arial"/>
          <w:sz w:val="20"/>
          <w:szCs w:val="20"/>
        </w:rPr>
        <w:t xml:space="preserve"> and </w:t>
      </w:r>
      <w:hyperlink r:id="rId14" w:history="1">
        <w:r w:rsidR="00B544C7" w:rsidRPr="001155A8">
          <w:rPr>
            <w:rStyle w:val="Hyperlink"/>
            <w:rFonts w:ascii="Arial" w:hAnsi="Arial" w:cs="Arial"/>
            <w:b/>
            <w:sz w:val="20"/>
            <w:szCs w:val="20"/>
          </w:rPr>
          <w:t>Greg</w:t>
        </w:r>
        <w:r w:rsidR="00B544C7" w:rsidRPr="001155A8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B544C7" w:rsidRPr="001155A8">
          <w:rPr>
            <w:rStyle w:val="Hyperlink"/>
            <w:rFonts w:ascii="Arial" w:hAnsi="Arial" w:cs="Arial"/>
            <w:b/>
            <w:sz w:val="20"/>
            <w:szCs w:val="20"/>
          </w:rPr>
          <w:t>Kurstin</w:t>
        </w:r>
      </w:hyperlink>
      <w:r w:rsidR="00B544C7" w:rsidRPr="001155A8">
        <w:rPr>
          <w:rFonts w:ascii="Arial" w:hAnsi="Arial" w:cs="Arial"/>
          <w:sz w:val="20"/>
          <w:szCs w:val="20"/>
        </w:rPr>
        <w:t xml:space="preserve">, and recorded in </w:t>
      </w:r>
      <w:r w:rsidRPr="001155A8">
        <w:rPr>
          <w:rFonts w:ascii="Arial" w:hAnsi="Arial" w:cs="Arial"/>
          <w:sz w:val="20"/>
          <w:szCs w:val="20"/>
        </w:rPr>
        <w:t xml:space="preserve">both </w:t>
      </w:r>
      <w:r w:rsidR="00B544C7" w:rsidRPr="001155A8">
        <w:rPr>
          <w:rFonts w:ascii="Arial" w:hAnsi="Arial" w:cs="Arial"/>
          <w:sz w:val="20"/>
          <w:szCs w:val="20"/>
        </w:rPr>
        <w:t>Los Angeles</w:t>
      </w:r>
      <w:r w:rsidRPr="001155A8">
        <w:rPr>
          <w:rFonts w:ascii="Arial" w:hAnsi="Arial" w:cs="Arial"/>
          <w:sz w:val="20"/>
          <w:szCs w:val="20"/>
        </w:rPr>
        <w:t xml:space="preserve"> and </w:t>
      </w:r>
      <w:r w:rsidR="00B544C7" w:rsidRPr="001155A8">
        <w:rPr>
          <w:rFonts w:ascii="Arial" w:hAnsi="Arial" w:cs="Arial"/>
          <w:sz w:val="20"/>
          <w:szCs w:val="20"/>
        </w:rPr>
        <w:t xml:space="preserve">London. Wyatt and Kurstin previously contributed </w:t>
      </w:r>
      <w:r w:rsidR="00F37D54" w:rsidRPr="001155A8">
        <w:rPr>
          <w:rFonts w:ascii="Arial" w:hAnsi="Arial" w:cs="Arial"/>
          <w:sz w:val="20"/>
          <w:szCs w:val="20"/>
        </w:rPr>
        <w:t xml:space="preserve">with </w:t>
      </w:r>
      <w:r w:rsidR="00B544C7" w:rsidRPr="001155A8">
        <w:rPr>
          <w:rFonts w:ascii="Arial" w:hAnsi="Arial" w:cs="Arial"/>
          <w:sz w:val="20"/>
          <w:szCs w:val="20"/>
        </w:rPr>
        <w:t>writing and produc</w:t>
      </w:r>
      <w:r w:rsidR="00F37D54" w:rsidRPr="001155A8">
        <w:rPr>
          <w:rFonts w:ascii="Arial" w:hAnsi="Arial" w:cs="Arial"/>
          <w:sz w:val="20"/>
          <w:szCs w:val="20"/>
        </w:rPr>
        <w:t>ing</w:t>
      </w:r>
      <w:r w:rsidR="00B544C7" w:rsidRPr="001155A8">
        <w:rPr>
          <w:rFonts w:ascii="Arial" w:hAnsi="Arial" w:cs="Arial"/>
          <w:sz w:val="20"/>
          <w:szCs w:val="20"/>
        </w:rPr>
        <w:t xml:space="preserve"> </w:t>
      </w:r>
      <w:r w:rsidRPr="001155A8">
        <w:rPr>
          <w:rFonts w:ascii="Arial" w:hAnsi="Arial" w:cs="Arial"/>
          <w:sz w:val="20"/>
          <w:szCs w:val="20"/>
        </w:rPr>
        <w:t>Gallagher’s</w:t>
      </w:r>
      <w:r w:rsidRPr="001155A8">
        <w:rPr>
          <w:rFonts w:ascii="Arial" w:hAnsi="Arial" w:cs="Arial"/>
          <w:b/>
          <w:sz w:val="20"/>
          <w:szCs w:val="20"/>
        </w:rPr>
        <w:t xml:space="preserve"> </w:t>
      </w:r>
      <w:r w:rsidR="00101903" w:rsidRPr="001155A8">
        <w:rPr>
          <w:rFonts w:ascii="Arial" w:hAnsi="Arial" w:cs="Arial"/>
          <w:sz w:val="20"/>
          <w:szCs w:val="20"/>
        </w:rPr>
        <w:t>internationally</w:t>
      </w:r>
      <w:r w:rsidR="00F37D54" w:rsidRPr="001155A8">
        <w:rPr>
          <w:rFonts w:ascii="Arial" w:hAnsi="Arial" w:cs="Arial"/>
          <w:sz w:val="20"/>
          <w:szCs w:val="20"/>
        </w:rPr>
        <w:t>-</w:t>
      </w:r>
      <w:r w:rsidR="00101903" w:rsidRPr="001155A8">
        <w:rPr>
          <w:rFonts w:ascii="Arial" w:hAnsi="Arial" w:cs="Arial"/>
          <w:sz w:val="20"/>
          <w:szCs w:val="20"/>
        </w:rPr>
        <w:t>acclaimed</w:t>
      </w:r>
      <w:r w:rsidR="00101903" w:rsidRPr="001155A8">
        <w:rPr>
          <w:rFonts w:ascii="Arial" w:hAnsi="Arial" w:cs="Arial"/>
          <w:b/>
          <w:sz w:val="20"/>
          <w:szCs w:val="20"/>
        </w:rPr>
        <w:t xml:space="preserve"> </w:t>
      </w:r>
      <w:r w:rsidR="00B544C7" w:rsidRPr="001155A8">
        <w:rPr>
          <w:rFonts w:ascii="Arial" w:hAnsi="Arial" w:cs="Arial"/>
          <w:sz w:val="20"/>
          <w:szCs w:val="20"/>
        </w:rPr>
        <w:t xml:space="preserve">debut solo album </w:t>
      </w:r>
      <w:r w:rsidRPr="001155A8">
        <w:rPr>
          <w:rFonts w:ascii="Arial" w:hAnsi="Arial" w:cs="Arial"/>
          <w:b/>
          <w:i/>
          <w:sz w:val="20"/>
          <w:szCs w:val="20"/>
        </w:rPr>
        <w:t>As You Were</w:t>
      </w:r>
      <w:r w:rsidR="00B544C7" w:rsidRPr="001155A8">
        <w:rPr>
          <w:rFonts w:ascii="Arial" w:hAnsi="Arial" w:cs="Arial"/>
          <w:sz w:val="20"/>
          <w:szCs w:val="20"/>
        </w:rPr>
        <w:t xml:space="preserve">, and </w:t>
      </w:r>
      <w:r w:rsidR="00101903" w:rsidRPr="001155A8">
        <w:rPr>
          <w:rFonts w:ascii="Arial" w:hAnsi="Arial" w:cs="Arial"/>
          <w:sz w:val="20"/>
          <w:szCs w:val="20"/>
        </w:rPr>
        <w:t>Gallagher</w:t>
      </w:r>
      <w:r w:rsidR="00101903" w:rsidRPr="001155A8">
        <w:rPr>
          <w:rFonts w:ascii="Arial" w:hAnsi="Arial" w:cs="Arial"/>
          <w:b/>
          <w:sz w:val="20"/>
          <w:szCs w:val="20"/>
        </w:rPr>
        <w:t xml:space="preserve"> </w:t>
      </w:r>
      <w:r w:rsidR="00101903" w:rsidRPr="001155A8">
        <w:rPr>
          <w:rFonts w:ascii="Arial" w:hAnsi="Arial" w:cs="Arial"/>
          <w:sz w:val="20"/>
          <w:szCs w:val="20"/>
        </w:rPr>
        <w:t xml:space="preserve">was keen </w:t>
      </w:r>
      <w:r w:rsidR="00101903" w:rsidRPr="001155A8">
        <w:rPr>
          <w:rFonts w:ascii="Arial" w:hAnsi="Arial" w:cs="Arial"/>
          <w:sz w:val="20"/>
          <w:szCs w:val="20"/>
        </w:rPr>
        <w:lastRenderedPageBreak/>
        <w:t xml:space="preserve">to push the envelope further </w:t>
      </w:r>
      <w:r w:rsidR="00B544C7" w:rsidRPr="001155A8">
        <w:rPr>
          <w:rFonts w:ascii="Arial" w:hAnsi="Arial" w:cs="Arial"/>
          <w:sz w:val="20"/>
          <w:szCs w:val="20"/>
        </w:rPr>
        <w:t xml:space="preserve">this time. As a result, </w:t>
      </w:r>
      <w:r w:rsidR="00101903" w:rsidRPr="001155A8">
        <w:rPr>
          <w:rFonts w:ascii="Arial" w:hAnsi="Arial" w:cs="Arial"/>
          <w:b/>
          <w:i/>
          <w:sz w:val="20"/>
          <w:szCs w:val="20"/>
        </w:rPr>
        <w:t>Why Me? Why Not.</w:t>
      </w:r>
      <w:r w:rsidR="00101903" w:rsidRPr="001155A8">
        <w:rPr>
          <w:rFonts w:ascii="Arial" w:hAnsi="Arial" w:cs="Arial"/>
          <w:sz w:val="20"/>
          <w:szCs w:val="20"/>
        </w:rPr>
        <w:t xml:space="preserve"> </w:t>
      </w:r>
      <w:r w:rsidR="00B809BB" w:rsidRPr="001155A8">
        <w:rPr>
          <w:rFonts w:ascii="Arial" w:hAnsi="Arial" w:cs="Arial"/>
          <w:sz w:val="20"/>
          <w:szCs w:val="20"/>
        </w:rPr>
        <w:t>i</w:t>
      </w:r>
      <w:r w:rsidR="00101903" w:rsidRPr="001155A8">
        <w:rPr>
          <w:rFonts w:ascii="Arial" w:hAnsi="Arial" w:cs="Arial"/>
          <w:sz w:val="20"/>
          <w:szCs w:val="20"/>
        </w:rPr>
        <w:t xml:space="preserve">s a leap forward while still maintaining his trademark knack for crafting classic, melodic, </w:t>
      </w:r>
      <w:r w:rsidR="00B809BB" w:rsidRPr="001155A8">
        <w:rPr>
          <w:rFonts w:ascii="Arial" w:hAnsi="Arial" w:cs="Arial"/>
          <w:sz w:val="20"/>
          <w:szCs w:val="20"/>
        </w:rPr>
        <w:t>memorable rock</w:t>
      </w:r>
      <w:r w:rsidR="00101903" w:rsidRPr="001155A8">
        <w:rPr>
          <w:rFonts w:ascii="Arial" w:hAnsi="Arial" w:cs="Arial"/>
          <w:sz w:val="20"/>
          <w:szCs w:val="20"/>
        </w:rPr>
        <w:t xml:space="preserve"> ‘n’ roll with a familiar fire and fury. </w:t>
      </w:r>
      <w:r w:rsidR="00B544C7" w:rsidRPr="001155A8">
        <w:rPr>
          <w:rFonts w:ascii="Arial" w:hAnsi="Arial" w:cs="Arial"/>
          <w:i/>
          <w:sz w:val="20"/>
          <w:szCs w:val="20"/>
        </w:rPr>
        <w:t xml:space="preserve"> </w:t>
      </w:r>
    </w:p>
    <w:p w14:paraId="69B11603" w14:textId="77777777" w:rsidR="00B544C7" w:rsidRPr="001155A8" w:rsidRDefault="00B544C7" w:rsidP="00B54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A6721E" w14:textId="77777777" w:rsidR="00B544C7" w:rsidRPr="001155A8" w:rsidRDefault="00383106" w:rsidP="00383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5A8">
        <w:rPr>
          <w:rFonts w:ascii="Arial" w:hAnsi="Arial" w:cs="Arial"/>
          <w:sz w:val="20"/>
          <w:szCs w:val="20"/>
        </w:rPr>
        <w:t>Gallagher</w:t>
      </w:r>
      <w:r w:rsidR="00B544C7" w:rsidRPr="001155A8">
        <w:rPr>
          <w:rFonts w:ascii="Arial" w:hAnsi="Arial" w:cs="Arial"/>
          <w:sz w:val="20"/>
          <w:szCs w:val="20"/>
        </w:rPr>
        <w:t xml:space="preserve"> explains:</w:t>
      </w:r>
      <w:r w:rsidRPr="001155A8">
        <w:rPr>
          <w:rFonts w:ascii="Arial" w:hAnsi="Arial" w:cs="Arial"/>
          <w:sz w:val="20"/>
          <w:szCs w:val="20"/>
        </w:rPr>
        <w:t xml:space="preserve"> </w:t>
      </w:r>
      <w:r w:rsidR="00B544C7" w:rsidRPr="001155A8">
        <w:rPr>
          <w:rFonts w:ascii="Arial" w:hAnsi="Arial" w:cs="Arial"/>
          <w:i/>
          <w:sz w:val="20"/>
          <w:szCs w:val="20"/>
        </w:rPr>
        <w:t>“I wrote some songs on my own for the last album, but this time it’s all co-writes. Reason being is I want it to be even better than As You Were. I know my strengths and I know my limitations. I’m an ok songwriter, but I’m a great singer and frontman. I want the second album to be a step-up because the hardest thing to do is to make something the same, only better. So that’s what we’ve done.”</w:t>
      </w:r>
    </w:p>
    <w:p w14:paraId="1174C5F6" w14:textId="77777777" w:rsidR="00B544C7" w:rsidRPr="001155A8" w:rsidRDefault="00B544C7" w:rsidP="00B544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7DB38C5" w14:textId="77777777" w:rsidR="00B544C7" w:rsidRDefault="00383106" w:rsidP="00B54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5A8">
        <w:rPr>
          <w:rFonts w:ascii="Arial" w:hAnsi="Arial" w:cs="Arial"/>
          <w:b/>
          <w:sz w:val="20"/>
          <w:szCs w:val="20"/>
        </w:rPr>
        <w:t>“Shockwave”</w:t>
      </w:r>
      <w:r w:rsidRPr="001155A8">
        <w:rPr>
          <w:rFonts w:ascii="Arial" w:hAnsi="Arial" w:cs="Arial"/>
          <w:sz w:val="20"/>
          <w:szCs w:val="20"/>
        </w:rPr>
        <w:t xml:space="preserve"> is proof of the Manchester legend’s</w:t>
      </w:r>
      <w:r w:rsidRPr="001155A8">
        <w:rPr>
          <w:rFonts w:ascii="Arial" w:hAnsi="Arial" w:cs="Arial"/>
          <w:b/>
          <w:sz w:val="20"/>
          <w:szCs w:val="20"/>
        </w:rPr>
        <w:t xml:space="preserve"> </w:t>
      </w:r>
      <w:r w:rsidR="00B544C7" w:rsidRPr="001155A8">
        <w:rPr>
          <w:rFonts w:ascii="Arial" w:hAnsi="Arial" w:cs="Arial"/>
          <w:sz w:val="20"/>
          <w:szCs w:val="20"/>
        </w:rPr>
        <w:t xml:space="preserve">typically full-throttle return. </w:t>
      </w:r>
      <w:r w:rsidR="001F2235" w:rsidRPr="001155A8">
        <w:rPr>
          <w:rFonts w:ascii="Arial" w:hAnsi="Arial" w:cs="Arial"/>
          <w:sz w:val="20"/>
          <w:szCs w:val="20"/>
        </w:rPr>
        <w:t>Adding to the excitement was the</w:t>
      </w:r>
      <w:r w:rsidRPr="001155A8">
        <w:rPr>
          <w:rFonts w:ascii="Arial" w:hAnsi="Arial" w:cs="Arial"/>
          <w:sz w:val="20"/>
          <w:szCs w:val="20"/>
        </w:rPr>
        <w:t xml:space="preserve"> U.K. p</w:t>
      </w:r>
      <w:r w:rsidR="00B544C7" w:rsidRPr="001155A8">
        <w:rPr>
          <w:rFonts w:ascii="Arial" w:hAnsi="Arial" w:cs="Arial"/>
          <w:sz w:val="20"/>
          <w:szCs w:val="20"/>
        </w:rPr>
        <w:t>remiere</w:t>
      </w:r>
      <w:r w:rsidRPr="001155A8">
        <w:rPr>
          <w:rFonts w:ascii="Arial" w:hAnsi="Arial" w:cs="Arial"/>
          <w:sz w:val="20"/>
          <w:szCs w:val="20"/>
        </w:rPr>
        <w:t xml:space="preserve"> and release of a new documentary</w:t>
      </w:r>
      <w:r w:rsidR="00B544C7" w:rsidRPr="001155A8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B544C7" w:rsidRPr="001155A8">
          <w:rPr>
            <w:rStyle w:val="Hyperlink"/>
            <w:rFonts w:ascii="Arial" w:hAnsi="Arial" w:cs="Arial"/>
            <w:b/>
            <w:sz w:val="20"/>
            <w:szCs w:val="20"/>
          </w:rPr>
          <w:t>‘As It Was’</w:t>
        </w:r>
      </w:hyperlink>
      <w:r w:rsidRPr="001155A8">
        <w:rPr>
          <w:rFonts w:ascii="Arial" w:hAnsi="Arial" w:cs="Arial"/>
          <w:sz w:val="20"/>
          <w:szCs w:val="20"/>
        </w:rPr>
        <w:t xml:space="preserve"> </w:t>
      </w:r>
      <w:r w:rsidR="001F2235" w:rsidRPr="001155A8">
        <w:rPr>
          <w:rFonts w:ascii="Arial" w:hAnsi="Arial" w:cs="Arial"/>
          <w:sz w:val="20"/>
          <w:szCs w:val="20"/>
        </w:rPr>
        <w:t xml:space="preserve">which </w:t>
      </w:r>
      <w:r w:rsidRPr="001155A8">
        <w:rPr>
          <w:rFonts w:ascii="Arial" w:hAnsi="Arial" w:cs="Arial"/>
          <w:sz w:val="20"/>
          <w:szCs w:val="20"/>
        </w:rPr>
        <w:t xml:space="preserve">has </w:t>
      </w:r>
      <w:r w:rsidR="001F2235" w:rsidRPr="001155A8">
        <w:rPr>
          <w:rFonts w:ascii="Arial" w:hAnsi="Arial" w:cs="Arial"/>
          <w:sz w:val="20"/>
          <w:szCs w:val="20"/>
        </w:rPr>
        <w:t xml:space="preserve">already </w:t>
      </w:r>
      <w:r w:rsidRPr="001155A8">
        <w:rPr>
          <w:rFonts w:ascii="Arial" w:hAnsi="Arial" w:cs="Arial"/>
          <w:sz w:val="20"/>
          <w:szCs w:val="20"/>
        </w:rPr>
        <w:t>been warmly em</w:t>
      </w:r>
      <w:r w:rsidR="001F2235" w:rsidRPr="001155A8">
        <w:rPr>
          <w:rFonts w:ascii="Arial" w:hAnsi="Arial" w:cs="Arial"/>
          <w:sz w:val="20"/>
          <w:szCs w:val="20"/>
        </w:rPr>
        <w:t>braced by the media overseas.</w:t>
      </w:r>
      <w:r w:rsidRPr="001155A8">
        <w:rPr>
          <w:rFonts w:ascii="Arial" w:hAnsi="Arial" w:cs="Arial"/>
          <w:sz w:val="20"/>
          <w:szCs w:val="20"/>
        </w:rPr>
        <w:t xml:space="preserve"> Th</w:t>
      </w:r>
      <w:r w:rsidR="001F2235" w:rsidRPr="001155A8">
        <w:rPr>
          <w:rFonts w:ascii="Arial" w:hAnsi="Arial" w:cs="Arial"/>
          <w:sz w:val="20"/>
          <w:szCs w:val="20"/>
        </w:rPr>
        <w:t>e film</w:t>
      </w:r>
      <w:r w:rsidR="00B809BB" w:rsidRPr="001155A8">
        <w:rPr>
          <w:rFonts w:ascii="Arial" w:hAnsi="Arial" w:cs="Arial"/>
          <w:sz w:val="20"/>
          <w:szCs w:val="20"/>
        </w:rPr>
        <w:t>’</w:t>
      </w:r>
      <w:r w:rsidR="001F2235" w:rsidRPr="001155A8">
        <w:rPr>
          <w:rFonts w:ascii="Arial" w:hAnsi="Arial" w:cs="Arial"/>
          <w:sz w:val="20"/>
          <w:szCs w:val="20"/>
        </w:rPr>
        <w:t>s U.S. release</w:t>
      </w:r>
      <w:r w:rsidRPr="001155A8">
        <w:rPr>
          <w:rFonts w:ascii="Arial" w:hAnsi="Arial" w:cs="Arial"/>
          <w:sz w:val="20"/>
          <w:szCs w:val="20"/>
        </w:rPr>
        <w:t xml:space="preserve"> is schedule</w:t>
      </w:r>
      <w:r w:rsidR="00B809BB" w:rsidRPr="001155A8">
        <w:rPr>
          <w:rFonts w:ascii="Arial" w:hAnsi="Arial" w:cs="Arial"/>
          <w:sz w:val="20"/>
          <w:szCs w:val="20"/>
        </w:rPr>
        <w:t>d</w:t>
      </w:r>
      <w:r w:rsidRPr="001155A8">
        <w:rPr>
          <w:rFonts w:ascii="Arial" w:hAnsi="Arial" w:cs="Arial"/>
          <w:sz w:val="20"/>
          <w:szCs w:val="20"/>
        </w:rPr>
        <w:t xml:space="preserve"> to coincide with the release of </w:t>
      </w:r>
      <w:r w:rsidRPr="001155A8">
        <w:rPr>
          <w:rFonts w:ascii="Arial" w:hAnsi="Arial" w:cs="Arial"/>
          <w:b/>
          <w:i/>
          <w:sz w:val="20"/>
          <w:szCs w:val="20"/>
        </w:rPr>
        <w:t>Why Me? Why Not.</w:t>
      </w:r>
      <w:r w:rsidRPr="001155A8">
        <w:rPr>
          <w:rFonts w:ascii="Arial" w:hAnsi="Arial" w:cs="Arial"/>
          <w:b/>
          <w:sz w:val="20"/>
          <w:szCs w:val="20"/>
        </w:rPr>
        <w:t xml:space="preserve"> </w:t>
      </w:r>
      <w:r w:rsidR="00B809BB" w:rsidRPr="001155A8">
        <w:rPr>
          <w:rFonts w:ascii="Arial" w:hAnsi="Arial" w:cs="Arial"/>
          <w:sz w:val="20"/>
          <w:szCs w:val="20"/>
        </w:rPr>
        <w:t>Additionally,</w:t>
      </w:r>
      <w:r w:rsidRPr="001155A8">
        <w:rPr>
          <w:rFonts w:ascii="Arial" w:hAnsi="Arial" w:cs="Arial"/>
          <w:sz w:val="20"/>
          <w:szCs w:val="20"/>
        </w:rPr>
        <w:t xml:space="preserve"> Gallaghe</w:t>
      </w:r>
      <w:r w:rsidR="00B809BB" w:rsidRPr="001155A8">
        <w:rPr>
          <w:rFonts w:ascii="Arial" w:hAnsi="Arial" w:cs="Arial"/>
          <w:sz w:val="20"/>
          <w:szCs w:val="20"/>
        </w:rPr>
        <w:t xml:space="preserve">r was </w:t>
      </w:r>
      <w:r w:rsidRPr="001155A8">
        <w:rPr>
          <w:rFonts w:ascii="Arial" w:hAnsi="Arial" w:cs="Arial"/>
          <w:sz w:val="20"/>
          <w:szCs w:val="20"/>
        </w:rPr>
        <w:t>f</w:t>
      </w:r>
      <w:r w:rsidR="00B544C7" w:rsidRPr="001155A8">
        <w:rPr>
          <w:rFonts w:ascii="Arial" w:hAnsi="Arial" w:cs="Arial"/>
          <w:sz w:val="20"/>
          <w:szCs w:val="20"/>
        </w:rPr>
        <w:t xml:space="preserve">eatured on the </w:t>
      </w:r>
      <w:r w:rsidR="001F2235" w:rsidRPr="001155A8">
        <w:rPr>
          <w:rFonts w:ascii="Arial" w:hAnsi="Arial" w:cs="Arial"/>
          <w:sz w:val="20"/>
          <w:szCs w:val="20"/>
        </w:rPr>
        <w:t xml:space="preserve">current </w:t>
      </w:r>
      <w:r w:rsidR="00B544C7" w:rsidRPr="001155A8">
        <w:rPr>
          <w:rFonts w:ascii="Arial" w:hAnsi="Arial" w:cs="Arial"/>
          <w:sz w:val="20"/>
          <w:szCs w:val="20"/>
        </w:rPr>
        <w:t>cover of</w:t>
      </w:r>
      <w:r w:rsidR="001F2235" w:rsidRPr="001155A8">
        <w:rPr>
          <w:rFonts w:ascii="Arial" w:hAnsi="Arial" w:cs="Arial"/>
          <w:sz w:val="20"/>
          <w:szCs w:val="20"/>
        </w:rPr>
        <w:t xml:space="preserve"> the U.K.’s</w:t>
      </w:r>
      <w:r w:rsidR="00B544C7" w:rsidRPr="001155A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B544C7" w:rsidRPr="001155A8">
          <w:rPr>
            <w:rStyle w:val="Hyperlink"/>
            <w:rFonts w:ascii="Arial" w:hAnsi="Arial" w:cs="Arial"/>
            <w:b/>
            <w:i/>
            <w:sz w:val="20"/>
            <w:szCs w:val="20"/>
          </w:rPr>
          <w:t>Q</w:t>
        </w:r>
        <w:r w:rsidRPr="001155A8">
          <w:rPr>
            <w:rStyle w:val="Hyperlink"/>
            <w:rFonts w:ascii="Arial" w:hAnsi="Arial" w:cs="Arial"/>
            <w:b/>
            <w:i/>
            <w:sz w:val="20"/>
            <w:szCs w:val="20"/>
          </w:rPr>
          <w:t xml:space="preserve"> Magazine</w:t>
        </w:r>
      </w:hyperlink>
      <w:r w:rsidR="00B544C7" w:rsidRPr="001155A8">
        <w:rPr>
          <w:rFonts w:ascii="Arial" w:hAnsi="Arial" w:cs="Arial"/>
          <w:sz w:val="20"/>
          <w:szCs w:val="20"/>
        </w:rPr>
        <w:t xml:space="preserve">, who described him as </w:t>
      </w:r>
      <w:r w:rsidR="00B544C7" w:rsidRPr="001155A8">
        <w:rPr>
          <w:rFonts w:ascii="Arial" w:hAnsi="Arial" w:cs="Arial"/>
          <w:i/>
          <w:sz w:val="20"/>
          <w:szCs w:val="20"/>
        </w:rPr>
        <w:t>“rock’s finest frontman</w:t>
      </w:r>
      <w:r w:rsidR="00B809BB" w:rsidRPr="001155A8">
        <w:rPr>
          <w:rFonts w:ascii="Arial" w:hAnsi="Arial" w:cs="Arial"/>
          <w:i/>
          <w:sz w:val="20"/>
          <w:szCs w:val="20"/>
        </w:rPr>
        <w:t>.</w:t>
      </w:r>
      <w:r w:rsidR="00B544C7" w:rsidRPr="001155A8">
        <w:rPr>
          <w:rFonts w:ascii="Arial" w:hAnsi="Arial" w:cs="Arial"/>
          <w:i/>
          <w:sz w:val="20"/>
          <w:szCs w:val="20"/>
        </w:rPr>
        <w:t>”</w:t>
      </w:r>
      <w:r w:rsidR="001F2235" w:rsidRPr="001155A8">
        <w:rPr>
          <w:rFonts w:ascii="Arial" w:hAnsi="Arial" w:cs="Arial"/>
          <w:sz w:val="20"/>
          <w:szCs w:val="20"/>
        </w:rPr>
        <w:t xml:space="preserve"> Well, n</w:t>
      </w:r>
      <w:r w:rsidR="00B544C7" w:rsidRPr="001155A8">
        <w:rPr>
          <w:rFonts w:ascii="Arial" w:hAnsi="Arial" w:cs="Arial"/>
          <w:sz w:val="20"/>
          <w:szCs w:val="20"/>
        </w:rPr>
        <w:t>aturally.</w:t>
      </w:r>
      <w:r w:rsidR="001F2235" w:rsidRPr="001155A8">
        <w:rPr>
          <w:rFonts w:ascii="Arial" w:hAnsi="Arial" w:cs="Arial"/>
          <w:sz w:val="20"/>
          <w:szCs w:val="20"/>
        </w:rPr>
        <w:t xml:space="preserve"> Gallagher is back and in top form.</w:t>
      </w:r>
    </w:p>
    <w:p w14:paraId="401DC591" w14:textId="77777777" w:rsidR="00564E64" w:rsidRDefault="00564E64" w:rsidP="00B54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312A03" w14:textId="77777777" w:rsidR="00564E64" w:rsidRPr="00564E64" w:rsidRDefault="00564E64" w:rsidP="00564E6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564E6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Liam Gallagher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o</w:t>
      </w:r>
      <w:r w:rsidRPr="00564E6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n tour:</w:t>
      </w:r>
    </w:p>
    <w:p w14:paraId="662582DD" w14:textId="77777777" w:rsidR="00564E64" w:rsidRPr="00564E64" w:rsidRDefault="00564E64" w:rsidP="00564E6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564E6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All dates below with The Who</w:t>
      </w:r>
    </w:p>
    <w:p w14:paraId="481A46F4" w14:textId="77777777" w:rsidR="00564E64" w:rsidRPr="00564E64" w:rsidRDefault="00564E64" w:rsidP="00564E64">
      <w:pPr>
        <w:spacing w:before="100" w:beforeAutospacing="1" w:after="100" w:afterAutospacing="1" w:line="240" w:lineRule="auto"/>
        <w:contextualSpacing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Wed     Oct 09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Chase Center                                        San Francisco, CA</w:t>
      </w:r>
    </w:p>
    <w:p w14:paraId="3320E358" w14:textId="77777777" w:rsidR="00564E64" w:rsidRPr="00564E64" w:rsidRDefault="00564E64" w:rsidP="00564E64">
      <w:pPr>
        <w:spacing w:before="100" w:beforeAutospacing="1" w:after="100" w:afterAutospacing="1" w:line="240" w:lineRule="auto"/>
        <w:contextualSpacing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Wed     Oct 16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Veijas</w:t>
      </w:r>
      <w:proofErr w:type="spellEnd"/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Arena at Aztec Bowl/ UCSD      San Diego, CA</w:t>
      </w:r>
    </w:p>
    <w:p w14:paraId="0FBE859B" w14:textId="77777777" w:rsidR="00564E64" w:rsidRPr="00564E64" w:rsidRDefault="00564E64" w:rsidP="00564E64">
      <w:pPr>
        <w:spacing w:before="100" w:beforeAutospacing="1" w:after="100" w:afterAutospacing="1" w:line="240" w:lineRule="auto"/>
        <w:contextualSpacing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Sat       Oct 19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 Seattle, WA                                           T-Mobile Park</w:t>
      </w:r>
    </w:p>
    <w:p w14:paraId="1B184E99" w14:textId="77777777" w:rsidR="00564E64" w:rsidRDefault="00564E64" w:rsidP="00564E64">
      <w:pPr>
        <w:spacing w:before="100" w:beforeAutospacing="1" w:after="100" w:afterAutospacing="1" w:line="240" w:lineRule="auto"/>
        <w:contextualSpacing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Mon      Oct 21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 Rogers Arena                                       Vancouver, BC                         </w:t>
      </w:r>
    </w:p>
    <w:p w14:paraId="0E8BFB68" w14:textId="77777777" w:rsidR="00B544C7" w:rsidRDefault="00564E64" w:rsidP="00564E6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>Thur</w:t>
      </w:r>
      <w:proofErr w:type="spellEnd"/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    Oct 24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564E6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Hollywood Bowl                                     Hollywood, CA</w:t>
      </w:r>
    </w:p>
    <w:p w14:paraId="2B38849F" w14:textId="77777777" w:rsidR="00F37D54" w:rsidRPr="00564E64" w:rsidRDefault="00F37D54" w:rsidP="00564E64">
      <w:pPr>
        <w:spacing w:before="100" w:beforeAutospacing="1" w:after="100" w:afterAutospacing="1" w:line="240" w:lineRule="auto"/>
        <w:contextualSpacing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</w:p>
    <w:p w14:paraId="32449850" w14:textId="77777777" w:rsidR="00B544C7" w:rsidRPr="00B544C7" w:rsidRDefault="00B544C7" w:rsidP="00B544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44C7">
        <w:rPr>
          <w:rFonts w:ascii="Arial" w:hAnsi="Arial" w:cs="Arial"/>
          <w:b/>
          <w:sz w:val="20"/>
          <w:szCs w:val="20"/>
        </w:rPr>
        <w:t># # #</w:t>
      </w:r>
    </w:p>
    <w:p w14:paraId="0C93F2A8" w14:textId="77777777" w:rsidR="00B544C7" w:rsidRPr="00B544C7" w:rsidRDefault="00B544C7" w:rsidP="00B544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D0D659" w14:textId="77777777" w:rsidR="00B544C7" w:rsidRPr="00B544C7" w:rsidRDefault="00B544C7" w:rsidP="00B544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44C7">
        <w:rPr>
          <w:rFonts w:ascii="Arial" w:hAnsi="Arial" w:cs="Arial"/>
          <w:sz w:val="20"/>
          <w:szCs w:val="20"/>
        </w:rPr>
        <w:t>For further information, contact</w:t>
      </w:r>
      <w:r w:rsidRPr="00B544C7">
        <w:rPr>
          <w:rFonts w:ascii="Arial" w:hAnsi="Arial" w:cs="Arial"/>
          <w:b/>
          <w:sz w:val="20"/>
          <w:szCs w:val="20"/>
        </w:rPr>
        <w:t xml:space="preserve"> Rick Gershon </w:t>
      </w:r>
      <w:r w:rsidRPr="00B544C7">
        <w:rPr>
          <w:rFonts w:ascii="Arial" w:hAnsi="Arial" w:cs="Arial"/>
          <w:sz w:val="20"/>
          <w:szCs w:val="20"/>
        </w:rPr>
        <w:t>at Warner Records:</w:t>
      </w:r>
    </w:p>
    <w:p w14:paraId="40BBDA77" w14:textId="77777777" w:rsidR="00B544C7" w:rsidRDefault="00B544C7" w:rsidP="00B544C7">
      <w:pPr>
        <w:jc w:val="center"/>
        <w:rPr>
          <w:rStyle w:val="Hyperlink"/>
          <w:rFonts w:ascii="Arial" w:hAnsi="Arial" w:cs="Arial"/>
          <w:sz w:val="20"/>
          <w:szCs w:val="20"/>
        </w:rPr>
      </w:pPr>
      <w:r w:rsidRPr="00B544C7">
        <w:rPr>
          <w:rFonts w:ascii="Arial" w:hAnsi="Arial" w:cs="Arial"/>
          <w:sz w:val="20"/>
          <w:szCs w:val="20"/>
        </w:rPr>
        <w:t xml:space="preserve">818-953-3473 / </w:t>
      </w:r>
      <w:hyperlink r:id="rId17" w:history="1">
        <w:r w:rsidRPr="00B544C7">
          <w:rPr>
            <w:rStyle w:val="Hyperlink"/>
            <w:rFonts w:ascii="Arial" w:hAnsi="Arial" w:cs="Arial"/>
            <w:sz w:val="20"/>
            <w:szCs w:val="20"/>
          </w:rPr>
          <w:t>rick.gershon@warnerrecords.com</w:t>
        </w:r>
      </w:hyperlink>
    </w:p>
    <w:p w14:paraId="01B8E1AC" w14:textId="77777777" w:rsidR="00B544C7" w:rsidRPr="00B544C7" w:rsidRDefault="00B544C7" w:rsidP="00B544C7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B544C7">
        <w:rPr>
          <w:rFonts w:ascii="Arial" w:eastAsia="Times New Roman" w:hAnsi="Arial" w:cs="Arial"/>
          <w:sz w:val="20"/>
          <w:szCs w:val="20"/>
        </w:rPr>
        <w:t> </w:t>
      </w:r>
      <w:hyperlink r:id="rId18" w:history="1">
        <w:r w:rsidRPr="00B544C7">
          <w:rPr>
            <w:rStyle w:val="Hyperlink"/>
            <w:rFonts w:ascii="Arial" w:hAnsi="Arial" w:cs="Arial"/>
            <w:b/>
            <w:sz w:val="20"/>
            <w:szCs w:val="20"/>
          </w:rPr>
          <w:t>Twitter</w:t>
        </w:r>
      </w:hyperlink>
    </w:p>
    <w:p w14:paraId="2CB6402E" w14:textId="77777777" w:rsidR="00B544C7" w:rsidRPr="00B544C7" w:rsidRDefault="00334045" w:rsidP="00B544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19" w:history="1">
        <w:r w:rsidR="00B544C7" w:rsidRPr="00B544C7">
          <w:rPr>
            <w:rStyle w:val="Hyperlink"/>
            <w:rFonts w:ascii="Arial" w:hAnsi="Arial" w:cs="Arial"/>
            <w:b/>
            <w:sz w:val="20"/>
            <w:szCs w:val="20"/>
          </w:rPr>
          <w:t>Spotify</w:t>
        </w:r>
      </w:hyperlink>
    </w:p>
    <w:p w14:paraId="66C8DD22" w14:textId="77777777" w:rsidR="00B544C7" w:rsidRPr="00B544C7" w:rsidRDefault="00334045" w:rsidP="00B544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0" w:history="1">
        <w:r w:rsidR="00B544C7" w:rsidRPr="00B544C7">
          <w:rPr>
            <w:rStyle w:val="Hyperlink"/>
            <w:rFonts w:ascii="Arial" w:hAnsi="Arial" w:cs="Arial"/>
            <w:b/>
            <w:sz w:val="20"/>
            <w:szCs w:val="20"/>
          </w:rPr>
          <w:t>Facebook</w:t>
        </w:r>
      </w:hyperlink>
    </w:p>
    <w:p w14:paraId="42D84994" w14:textId="77777777" w:rsidR="00B544C7" w:rsidRPr="00B544C7" w:rsidRDefault="00334045" w:rsidP="00B544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1" w:history="1">
        <w:r w:rsidR="00B544C7" w:rsidRPr="00B544C7">
          <w:rPr>
            <w:rStyle w:val="Hyperlink"/>
            <w:rFonts w:ascii="Arial" w:hAnsi="Arial" w:cs="Arial"/>
            <w:b/>
            <w:sz w:val="20"/>
            <w:szCs w:val="20"/>
          </w:rPr>
          <w:t>Instagram</w:t>
        </w:r>
      </w:hyperlink>
    </w:p>
    <w:p w14:paraId="7E8B7FA3" w14:textId="77777777" w:rsidR="00B544C7" w:rsidRPr="00B544C7" w:rsidRDefault="00B544C7" w:rsidP="00B544C7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B544C7">
        <w:rPr>
          <w:rFonts w:ascii="Arial" w:hAnsi="Arial" w:cs="Arial"/>
          <w:b/>
          <w:sz w:val="20"/>
          <w:szCs w:val="20"/>
        </w:rPr>
        <w:fldChar w:fldCharType="begin"/>
      </w:r>
      <w:r w:rsidRPr="00B544C7">
        <w:rPr>
          <w:rFonts w:ascii="Arial" w:hAnsi="Arial" w:cs="Arial"/>
          <w:b/>
          <w:sz w:val="20"/>
          <w:szCs w:val="20"/>
        </w:rPr>
        <w:instrText xml:space="preserve"> HYPERLINK "http://liamgallagher.com/" </w:instrText>
      </w:r>
      <w:r w:rsidRPr="00B544C7">
        <w:rPr>
          <w:rFonts w:ascii="Arial" w:hAnsi="Arial" w:cs="Arial"/>
          <w:b/>
          <w:sz w:val="20"/>
          <w:szCs w:val="20"/>
        </w:rPr>
        <w:fldChar w:fldCharType="separate"/>
      </w:r>
      <w:r w:rsidRPr="00B544C7">
        <w:rPr>
          <w:rStyle w:val="Hyperlink"/>
          <w:rFonts w:ascii="Arial" w:hAnsi="Arial" w:cs="Arial"/>
          <w:b/>
          <w:sz w:val="20"/>
          <w:szCs w:val="20"/>
        </w:rPr>
        <w:t>liamgallagher.com</w:t>
      </w:r>
    </w:p>
    <w:p w14:paraId="48AC9E5B" w14:textId="77777777" w:rsidR="00B544C7" w:rsidRPr="00AD30BB" w:rsidRDefault="00B544C7" w:rsidP="00AD30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44C7">
        <w:rPr>
          <w:rFonts w:ascii="Arial" w:hAnsi="Arial" w:cs="Arial"/>
          <w:b/>
          <w:sz w:val="20"/>
          <w:szCs w:val="20"/>
        </w:rPr>
        <w:fldChar w:fldCharType="end"/>
      </w:r>
    </w:p>
    <w:p w14:paraId="2143D291" w14:textId="77777777" w:rsidR="00D60CEF" w:rsidRDefault="00AE11D7" w:rsidP="00AE11D7">
      <w:pPr>
        <w:jc w:val="center"/>
      </w:pPr>
      <w:r>
        <w:rPr>
          <w:noProof/>
          <w:lang w:val="en-US"/>
        </w:rPr>
        <w:drawing>
          <wp:inline distT="0" distB="0" distL="0" distR="0" wp14:anchorId="6F389BBD" wp14:editId="69BB8251">
            <wp:extent cx="1493520" cy="1493520"/>
            <wp:effectExtent l="0" t="0" r="0" b="0"/>
            <wp:docPr id="4" name="Picture 4" descr="C:\Users\RickGershon\AppData\Local\Microsoft\Windows\Temporary Internet Files\Content.Outlook\MM2J8AJ2\TempAlbu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Gershon\AppData\Local\Microsoft\Windows\Temporary Internet Files\Content.Outlook\MM2J8AJ2\TempAlbumAr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C7"/>
    <w:rsid w:val="00101903"/>
    <w:rsid w:val="0011338A"/>
    <w:rsid w:val="001155A8"/>
    <w:rsid w:val="00155C2D"/>
    <w:rsid w:val="001F2235"/>
    <w:rsid w:val="00221DF0"/>
    <w:rsid w:val="00334045"/>
    <w:rsid w:val="00383106"/>
    <w:rsid w:val="00564E64"/>
    <w:rsid w:val="00783D10"/>
    <w:rsid w:val="00976F07"/>
    <w:rsid w:val="00AD30BB"/>
    <w:rsid w:val="00AE11D7"/>
    <w:rsid w:val="00B51779"/>
    <w:rsid w:val="00B544C7"/>
    <w:rsid w:val="00B809BB"/>
    <w:rsid w:val="00B9612E"/>
    <w:rsid w:val="00D60CEF"/>
    <w:rsid w:val="00F3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682B"/>
  <w15:docId w15:val="{7F8A52CE-9D82-514E-8505-4E5FEA21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4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C7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1D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.wikipedia.org/wiki/Andrew_Wyatt" TargetMode="External"/><Relationship Id="rId18" Type="http://schemas.openxmlformats.org/officeDocument/2006/relationships/hyperlink" Target="https://twitter.com/liamgallagh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liamgallagher" TargetMode="External"/><Relationship Id="rId7" Type="http://schemas.openxmlformats.org/officeDocument/2006/relationships/hyperlink" Target="https://warnerrecords.lnk.to/whymewhynot" TargetMode="External"/><Relationship Id="rId12" Type="http://schemas.openxmlformats.org/officeDocument/2006/relationships/hyperlink" Target="https://www.riffrafffilms.tv/uk/directors/francois-rousselet/" TargetMode="External"/><Relationship Id="rId17" Type="http://schemas.openxmlformats.org/officeDocument/2006/relationships/hyperlink" Target="mailto:rick.gershon@warner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qthemusic.com/articles/liam-gallagher-is-on-the-cover-of-the-new-issue" TargetMode="External"/><Relationship Id="rId20" Type="http://schemas.openxmlformats.org/officeDocument/2006/relationships/hyperlink" Target="https://www.facebook.com/LiamGallagherOfficia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records.lnk.to/shockwavevideo" TargetMode="External"/><Relationship Id="rId11" Type="http://schemas.openxmlformats.org/officeDocument/2006/relationships/hyperlink" Target="https://liamgallagher.com/shockwave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youtu.be/aPPw18Psnj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dJc7-ZEuT0" TargetMode="External"/><Relationship Id="rId19" Type="http://schemas.openxmlformats.org/officeDocument/2006/relationships/hyperlink" Target="https://open.spotify.com/artist/6sN51vEARnAAdBw1IKZ8Q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amgallagher.com/" TargetMode="External"/><Relationship Id="rId14" Type="http://schemas.openxmlformats.org/officeDocument/2006/relationships/hyperlink" Target="https://en.wikipedia.org/wiki/Greg_Kurstin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6</cp:revision>
  <dcterms:created xsi:type="dcterms:W3CDTF">2019-06-12T22:43:00Z</dcterms:created>
  <dcterms:modified xsi:type="dcterms:W3CDTF">2019-06-13T06:05:00Z</dcterms:modified>
</cp:coreProperties>
</file>