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475FA" w14:textId="1E66D76E" w:rsidR="00586157" w:rsidRDefault="00787B38" w:rsidP="00E36B61">
      <w:pPr>
        <w:jc w:val="center"/>
        <w:rPr>
          <w:rFonts w:ascii="Helvetica" w:hAnsi="Helvetica"/>
          <w:b/>
          <w:bCs/>
          <w:sz w:val="28"/>
          <w:szCs w:val="28"/>
        </w:rPr>
      </w:pPr>
      <w:r w:rsidRPr="00787B38">
        <w:rPr>
          <w:rFonts w:ascii="Helvetica" w:hAnsi="Helvetica"/>
          <w:b/>
          <w:bCs/>
          <w:sz w:val="28"/>
          <w:szCs w:val="28"/>
        </w:rPr>
        <w:t xml:space="preserve">MY CHEMICAL ROMANCE SELLS OUT NORTH AMERICAN TOUR IN UNDER </w:t>
      </w:r>
      <w:r w:rsidR="00CD2E4E">
        <w:rPr>
          <w:rFonts w:ascii="Helvetica" w:hAnsi="Helvetica"/>
          <w:b/>
          <w:bCs/>
          <w:sz w:val="28"/>
          <w:szCs w:val="28"/>
        </w:rPr>
        <w:t>SIX</w:t>
      </w:r>
      <w:r w:rsidRPr="00787B38">
        <w:rPr>
          <w:rFonts w:ascii="Helvetica" w:hAnsi="Helvetica"/>
          <w:b/>
          <w:bCs/>
          <w:sz w:val="28"/>
          <w:szCs w:val="28"/>
        </w:rPr>
        <w:t xml:space="preserve"> HOURS</w:t>
      </w:r>
      <w:r w:rsidR="00CD2E4E">
        <w:rPr>
          <w:rFonts w:ascii="Helvetica" w:hAnsi="Helvetica"/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3B8EEE6D" w14:textId="755DADC0" w:rsidR="00854CD8" w:rsidRDefault="00854CD8" w:rsidP="00787B38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25DF9D02" w14:textId="31A7A907" w:rsidR="00854CD8" w:rsidRDefault="00E36B61" w:rsidP="00787B38">
      <w:pPr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TOUR WAS ANNOUNCED THIS PAST</w:t>
      </w:r>
      <w:r w:rsidR="00854CD8">
        <w:rPr>
          <w:rFonts w:ascii="Helvetica" w:hAnsi="Helvetica"/>
          <w:b/>
          <w:bCs/>
          <w:sz w:val="28"/>
          <w:szCs w:val="28"/>
        </w:rPr>
        <w:t xml:space="preserve"> WEDNESDAY</w:t>
      </w:r>
      <w:r>
        <w:rPr>
          <w:rFonts w:ascii="Helvetica" w:hAnsi="Helvetica"/>
          <w:b/>
          <w:bCs/>
          <w:sz w:val="28"/>
          <w:szCs w:val="28"/>
        </w:rPr>
        <w:t xml:space="preserve"> </w:t>
      </w:r>
      <w:r w:rsidR="00854CD8">
        <w:rPr>
          <w:rFonts w:ascii="Helvetica" w:hAnsi="Helvetica"/>
          <w:b/>
          <w:bCs/>
          <w:sz w:val="28"/>
          <w:szCs w:val="28"/>
        </w:rPr>
        <w:t>VIA SHORT FILM</w:t>
      </w:r>
      <w:r>
        <w:rPr>
          <w:rFonts w:ascii="Helvetica" w:hAnsi="Helvetica"/>
          <w:b/>
          <w:bCs/>
          <w:sz w:val="28"/>
          <w:szCs w:val="28"/>
        </w:rPr>
        <w:t xml:space="preserve"> FROM THE BAND - </w:t>
      </w:r>
      <w:r w:rsidR="00854CD8">
        <w:rPr>
          <w:rFonts w:ascii="Helvetica" w:hAnsi="Helvetica"/>
          <w:b/>
          <w:bCs/>
          <w:sz w:val="28"/>
          <w:szCs w:val="28"/>
        </w:rPr>
        <w:t xml:space="preserve">WATCH </w:t>
      </w:r>
      <w:hyperlink r:id="rId4" w:history="1">
        <w:r w:rsidR="00854CD8" w:rsidRPr="00854CD8">
          <w:rPr>
            <w:rStyle w:val="Hyperlink"/>
            <w:rFonts w:ascii="Helvetica" w:hAnsi="Helvetica"/>
            <w:b/>
            <w:bCs/>
            <w:sz w:val="28"/>
            <w:szCs w:val="28"/>
          </w:rPr>
          <w:t>HERE</w:t>
        </w:r>
      </w:hyperlink>
    </w:p>
    <w:p w14:paraId="1D2F14D9" w14:textId="323F98B5" w:rsidR="00787B38" w:rsidRPr="00787B38" w:rsidRDefault="00787B38" w:rsidP="005F0B70">
      <w:pPr>
        <w:rPr>
          <w:rFonts w:ascii="Helvetica" w:hAnsi="Helvetica"/>
        </w:rPr>
      </w:pPr>
    </w:p>
    <w:p w14:paraId="4CD2235B" w14:textId="61986CF8" w:rsidR="00787B38" w:rsidRDefault="00787B38" w:rsidP="00787B38">
      <w:pPr>
        <w:jc w:val="center"/>
        <w:rPr>
          <w:rFonts w:ascii="Helvetica" w:hAnsi="Helvetica"/>
        </w:rPr>
      </w:pPr>
      <w:r w:rsidRPr="00787B38">
        <w:rPr>
          <w:rFonts w:ascii="Helvetica" w:hAnsi="Helvetica"/>
          <w:noProof/>
        </w:rPr>
        <w:drawing>
          <wp:inline distT="0" distB="0" distL="0" distR="0" wp14:anchorId="0C51DC8F" wp14:editId="68BC0900">
            <wp:extent cx="3476147" cy="4884516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Admat_SoldOutThank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652" cy="488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942DB" w14:textId="25A6A074" w:rsidR="00E36B61" w:rsidRDefault="00E36B61" w:rsidP="00787B38">
      <w:pPr>
        <w:jc w:val="center"/>
        <w:rPr>
          <w:rFonts w:ascii="Helvetica" w:hAnsi="Helvetica"/>
        </w:rPr>
      </w:pPr>
    </w:p>
    <w:p w14:paraId="04665444" w14:textId="64BB6B2D" w:rsidR="00E36B61" w:rsidRPr="00E36B61" w:rsidRDefault="00E36B61" w:rsidP="00787B38">
      <w:pPr>
        <w:jc w:val="center"/>
        <w:rPr>
          <w:rFonts w:ascii="Helvetica" w:hAnsi="Helvetica"/>
          <w:i/>
          <w:iCs/>
        </w:rPr>
      </w:pPr>
      <w:r w:rsidRPr="00E36B61">
        <w:rPr>
          <w:rFonts w:ascii="Helvetica" w:hAnsi="Helvetica"/>
          <w:i/>
          <w:iCs/>
        </w:rPr>
        <w:t>“It was the roar of the crowd that gave me heartache to sing.”</w:t>
      </w:r>
    </w:p>
    <w:p w14:paraId="07DFF37F" w14:textId="238165B5" w:rsidR="00787B38" w:rsidRPr="00E36B61" w:rsidRDefault="00E36B61" w:rsidP="00787B38">
      <w:pPr>
        <w:jc w:val="center"/>
        <w:rPr>
          <w:rFonts w:ascii="Helvetica" w:hAnsi="Helvetica"/>
        </w:rPr>
      </w:pPr>
      <w:r w:rsidRPr="00E36B61">
        <w:rPr>
          <w:rFonts w:ascii="Helvetica" w:hAnsi="Helvetica"/>
        </w:rPr>
        <w:t>Disenchanted – My Chemical Romance</w:t>
      </w:r>
    </w:p>
    <w:p w14:paraId="65BBEB42" w14:textId="77777777" w:rsidR="00E36B61" w:rsidRDefault="00E36B61" w:rsidP="00CD2E4E">
      <w:pPr>
        <w:rPr>
          <w:rFonts w:ascii="Helvetica" w:hAnsi="Helvetica"/>
        </w:rPr>
      </w:pPr>
    </w:p>
    <w:p w14:paraId="5225E481" w14:textId="54D063EE" w:rsidR="00CD2E4E" w:rsidRPr="00E36B61" w:rsidRDefault="00787B38" w:rsidP="00E36B61">
      <w:pPr>
        <w:rPr>
          <w:rFonts w:ascii="Helvetica" w:hAnsi="Helvetica"/>
        </w:rPr>
      </w:pPr>
      <w:r w:rsidRPr="00787B38">
        <w:rPr>
          <w:rFonts w:ascii="Helvetica" w:hAnsi="Helvetica"/>
          <w:b/>
          <w:bCs/>
        </w:rPr>
        <w:t>January 31, 2020 (Los Angeles, CA)</w:t>
      </w:r>
      <w:r w:rsidRPr="00787B38">
        <w:rPr>
          <w:rFonts w:ascii="Helvetica" w:hAnsi="Helvetica"/>
        </w:rPr>
        <w:t xml:space="preserve"> –</w:t>
      </w:r>
      <w:r w:rsidR="00285287">
        <w:rPr>
          <w:rFonts w:ascii="Helvetica" w:hAnsi="Helvetica"/>
        </w:rPr>
        <w:t>Although the band said there was no way they’d “come back again,” My Chemical Romance</w:t>
      </w:r>
      <w:r w:rsidR="00CD2E4E">
        <w:rPr>
          <w:rFonts w:ascii="Helvetica" w:hAnsi="Helvetica"/>
        </w:rPr>
        <w:t xml:space="preserve"> </w:t>
      </w:r>
      <w:r w:rsidRPr="00787B38">
        <w:rPr>
          <w:rFonts w:ascii="Helvetica" w:hAnsi="Helvetica"/>
        </w:rPr>
        <w:t xml:space="preserve">would like to thank their Killjoys across North America for selling out 228,600 tickets in under </w:t>
      </w:r>
      <w:r w:rsidR="00CD2E4E">
        <w:rPr>
          <w:rFonts w:ascii="Helvetica" w:hAnsi="Helvetica"/>
        </w:rPr>
        <w:t>six</w:t>
      </w:r>
      <w:r w:rsidRPr="00787B38">
        <w:rPr>
          <w:rFonts w:ascii="Helvetica" w:hAnsi="Helvetica"/>
        </w:rPr>
        <w:t xml:space="preserve"> hours. </w:t>
      </w:r>
      <w:r w:rsidR="00285287">
        <w:rPr>
          <w:rFonts w:ascii="Helvetica" w:hAnsi="Helvetica"/>
        </w:rPr>
        <w:t>Fans from the U.S. and Canada acted quickly, as tickets</w:t>
      </w:r>
      <w:r>
        <w:rPr>
          <w:rFonts w:ascii="Helvetica" w:hAnsi="Helvetica"/>
        </w:rPr>
        <w:t xml:space="preserve"> went on sale today at 12 PM local time</w:t>
      </w:r>
      <w:r w:rsidR="00285287">
        <w:rPr>
          <w:rFonts w:ascii="Helvetica" w:hAnsi="Helvetica"/>
        </w:rPr>
        <w:t xml:space="preserve"> and were gone long before the day’s end</w:t>
      </w:r>
      <w:r w:rsidR="00E36B61">
        <w:rPr>
          <w:rFonts w:ascii="Helvetica" w:hAnsi="Helvetica"/>
        </w:rPr>
        <w:t>….”y</w:t>
      </w:r>
      <w:r w:rsidR="00CD2E4E" w:rsidRPr="00E36B61">
        <w:rPr>
          <w:rFonts w:ascii="Helvetica" w:hAnsi="Helvetica"/>
        </w:rPr>
        <w:t>ou’ve worn out all your dance shoes, this time.”</w:t>
      </w:r>
    </w:p>
    <w:p w14:paraId="157BCF69" w14:textId="77777777" w:rsidR="00E36B61" w:rsidRPr="00E36B61" w:rsidRDefault="00E36B61" w:rsidP="00E36B61">
      <w:pPr>
        <w:jc w:val="center"/>
        <w:rPr>
          <w:rFonts w:ascii="Helvetica" w:hAnsi="Helvetica"/>
          <w:i/>
          <w:iCs/>
        </w:rPr>
      </w:pPr>
    </w:p>
    <w:p w14:paraId="7A808142" w14:textId="77777777" w:rsidR="00787B38" w:rsidRPr="00787B38" w:rsidRDefault="00787B38" w:rsidP="00787B38">
      <w:pPr>
        <w:jc w:val="center"/>
        <w:rPr>
          <w:rFonts w:ascii="Helvetica" w:hAnsi="Helvetica"/>
        </w:rPr>
      </w:pPr>
    </w:p>
    <w:p w14:paraId="3AF72BB9" w14:textId="77777777" w:rsidR="00E36B61" w:rsidRDefault="00E36B61" w:rsidP="00787B38">
      <w:pPr>
        <w:jc w:val="center"/>
        <w:rPr>
          <w:rFonts w:ascii="Helvetica" w:eastAsia="Times New Roman" w:hAnsi="Helvetica" w:cs="Times New Roman"/>
        </w:rPr>
      </w:pPr>
    </w:p>
    <w:p w14:paraId="5061E8B5" w14:textId="362EC2E2" w:rsidR="00787B38" w:rsidRPr="00787B38" w:rsidRDefault="00787B38" w:rsidP="00787B38">
      <w:pPr>
        <w:jc w:val="center"/>
        <w:rPr>
          <w:rFonts w:ascii="Helvetica" w:eastAsia="Times New Roman" w:hAnsi="Helvetica" w:cs="Times New Roman"/>
        </w:rPr>
      </w:pPr>
      <w:r w:rsidRPr="00787B38">
        <w:rPr>
          <w:rFonts w:ascii="Helvetica" w:eastAsia="Times New Roman" w:hAnsi="Helvetica" w:cs="Times New Roman"/>
        </w:rPr>
        <w:t>For more information, please contact:</w:t>
      </w:r>
    </w:p>
    <w:p w14:paraId="57294C4E" w14:textId="77777777" w:rsidR="00787B38" w:rsidRPr="00787B38" w:rsidRDefault="00787B38" w:rsidP="00787B38">
      <w:pPr>
        <w:jc w:val="center"/>
        <w:rPr>
          <w:rFonts w:ascii="Helvetica" w:eastAsia="Times New Roman" w:hAnsi="Helvetica" w:cs="Times New Roman"/>
        </w:rPr>
      </w:pPr>
    </w:p>
    <w:p w14:paraId="66614365" w14:textId="77777777" w:rsidR="00787B38" w:rsidRPr="00787B38" w:rsidRDefault="00787B38" w:rsidP="00787B38">
      <w:pPr>
        <w:jc w:val="center"/>
        <w:rPr>
          <w:rFonts w:ascii="Helvetica" w:eastAsia="Times New Roman" w:hAnsi="Helvetica" w:cs="Times New Roman"/>
          <w:color w:val="000000"/>
        </w:rPr>
      </w:pPr>
      <w:r w:rsidRPr="00787B38">
        <w:rPr>
          <w:rFonts w:ascii="Helvetica" w:eastAsia="Times New Roman" w:hAnsi="Helvetica" w:cs="Times New Roman"/>
          <w:color w:val="000000"/>
        </w:rPr>
        <w:t>Bobbie Gale</w:t>
      </w:r>
    </w:p>
    <w:p w14:paraId="3C636B95" w14:textId="77777777" w:rsidR="00787B38" w:rsidRPr="00787B38" w:rsidRDefault="00787B38" w:rsidP="00787B38">
      <w:pPr>
        <w:jc w:val="center"/>
        <w:rPr>
          <w:rFonts w:ascii="Helvetica" w:eastAsia="Times New Roman" w:hAnsi="Helvetica" w:cs="Times New Roman"/>
          <w:color w:val="000000"/>
        </w:rPr>
      </w:pPr>
      <w:r w:rsidRPr="00787B38">
        <w:rPr>
          <w:rFonts w:ascii="Helvetica" w:eastAsia="Times New Roman" w:hAnsi="Helvetica" w:cs="Times New Roman"/>
          <w:color w:val="FF2600"/>
        </w:rPr>
        <w:t>M</w:t>
      </w:r>
      <w:r w:rsidRPr="00787B38">
        <w:rPr>
          <w:rFonts w:ascii="Helvetica" w:eastAsia="Times New Roman" w:hAnsi="Helvetica" w:cs="Times New Roman"/>
          <w:color w:val="000000"/>
        </w:rPr>
        <w:t>ixed</w:t>
      </w:r>
      <w:r w:rsidRPr="00787B38">
        <w:rPr>
          <w:rFonts w:ascii="Helvetica" w:eastAsia="Times New Roman" w:hAnsi="Helvetica" w:cs="Times New Roman"/>
          <w:color w:val="FF2600"/>
        </w:rPr>
        <w:t>M</w:t>
      </w:r>
      <w:r w:rsidRPr="00787B38">
        <w:rPr>
          <w:rFonts w:ascii="Helvetica" w:eastAsia="Times New Roman" w:hAnsi="Helvetica" w:cs="Times New Roman"/>
          <w:color w:val="000000"/>
        </w:rPr>
        <w:t>edia</w:t>
      </w:r>
      <w:r w:rsidRPr="00787B38">
        <w:rPr>
          <w:rFonts w:ascii="Helvetica" w:eastAsia="Times New Roman" w:hAnsi="Helvetica" w:cs="Times New Roman"/>
          <w:color w:val="FF2600"/>
        </w:rPr>
        <w:t>W</w:t>
      </w:r>
      <w:r w:rsidRPr="00787B38">
        <w:rPr>
          <w:rFonts w:ascii="Helvetica" w:eastAsia="Times New Roman" w:hAnsi="Helvetica" w:cs="Times New Roman"/>
          <w:color w:val="000000"/>
        </w:rPr>
        <w:t>orks</w:t>
      </w:r>
    </w:p>
    <w:p w14:paraId="4D231090" w14:textId="77777777" w:rsidR="00787B38" w:rsidRPr="00787B38" w:rsidRDefault="00787B38" w:rsidP="00787B38">
      <w:pPr>
        <w:jc w:val="center"/>
        <w:rPr>
          <w:rFonts w:ascii="Helvetica" w:eastAsia="Times New Roman" w:hAnsi="Helvetica" w:cs="Times New Roman"/>
          <w:color w:val="000000"/>
        </w:rPr>
      </w:pPr>
      <w:r w:rsidRPr="00787B38">
        <w:rPr>
          <w:rFonts w:ascii="Helvetica" w:eastAsia="Times New Roman" w:hAnsi="Helvetica" w:cs="Times New Roman"/>
          <w:color w:val="000000"/>
        </w:rPr>
        <w:t>323-363-2171</w:t>
      </w:r>
    </w:p>
    <w:p w14:paraId="553F518F" w14:textId="77777777" w:rsidR="00787B38" w:rsidRPr="00787B38" w:rsidRDefault="00482694" w:rsidP="00787B38">
      <w:pPr>
        <w:jc w:val="center"/>
        <w:rPr>
          <w:rFonts w:ascii="Helvetica" w:eastAsia="Times New Roman" w:hAnsi="Helvetica" w:cs="Times New Roman"/>
          <w:color w:val="0000FF"/>
          <w:u w:val="single"/>
        </w:rPr>
      </w:pPr>
      <w:hyperlink r:id="rId6" w:tooltip="mailto:bobbie@mixedmediaworks.com" w:history="1">
        <w:r w:rsidR="00787B38" w:rsidRPr="00787B38">
          <w:rPr>
            <w:rFonts w:ascii="Helvetica" w:eastAsia="Times New Roman" w:hAnsi="Helvetica" w:cs="Times New Roman"/>
            <w:color w:val="0000FF"/>
            <w:u w:val="single"/>
          </w:rPr>
          <w:t>bobbie@mixedmediaworks.com</w:t>
        </w:r>
      </w:hyperlink>
    </w:p>
    <w:p w14:paraId="7928AE57" w14:textId="77777777" w:rsidR="00787B38" w:rsidRPr="00787B38" w:rsidRDefault="00787B38" w:rsidP="00787B38">
      <w:pPr>
        <w:jc w:val="center"/>
        <w:rPr>
          <w:rFonts w:ascii="Helvetica" w:eastAsia="Times New Roman" w:hAnsi="Helvetica" w:cs="Times New Roman"/>
          <w:color w:val="0000FF"/>
          <w:u w:val="single"/>
        </w:rPr>
      </w:pPr>
    </w:p>
    <w:p w14:paraId="28B5462E" w14:textId="77777777" w:rsidR="00787B38" w:rsidRPr="00787B38" w:rsidRDefault="00787B38" w:rsidP="00787B38">
      <w:pPr>
        <w:jc w:val="center"/>
        <w:rPr>
          <w:rFonts w:ascii="Helvetica" w:eastAsia="Times New Roman" w:hAnsi="Helvetica" w:cs="Times New Roman"/>
          <w:color w:val="000000" w:themeColor="text1"/>
        </w:rPr>
      </w:pPr>
      <w:r w:rsidRPr="00787B38">
        <w:rPr>
          <w:rFonts w:ascii="Helvetica" w:eastAsia="Times New Roman" w:hAnsi="Helvetica" w:cs="Times New Roman"/>
          <w:color w:val="000000" w:themeColor="text1"/>
        </w:rPr>
        <w:t>Laura Swanson</w:t>
      </w:r>
    </w:p>
    <w:p w14:paraId="4D520EE1" w14:textId="77777777" w:rsidR="00787B38" w:rsidRPr="00787B38" w:rsidRDefault="00787B38" w:rsidP="00787B38">
      <w:pPr>
        <w:jc w:val="center"/>
        <w:rPr>
          <w:rFonts w:ascii="Helvetica" w:eastAsia="Times New Roman" w:hAnsi="Helvetica" w:cs="Times New Roman"/>
          <w:color w:val="000000" w:themeColor="text1"/>
        </w:rPr>
      </w:pPr>
      <w:r w:rsidRPr="00787B38">
        <w:rPr>
          <w:rFonts w:ascii="Helvetica" w:eastAsia="Times New Roman" w:hAnsi="Helvetica" w:cs="Times New Roman"/>
          <w:color w:val="000000" w:themeColor="text1"/>
        </w:rPr>
        <w:t>Warner Records</w:t>
      </w:r>
    </w:p>
    <w:p w14:paraId="6011A21B" w14:textId="77777777" w:rsidR="00787B38" w:rsidRPr="00787B38" w:rsidRDefault="00482694" w:rsidP="00787B38">
      <w:pPr>
        <w:jc w:val="center"/>
        <w:rPr>
          <w:rFonts w:ascii="Helvetica" w:eastAsia="Times New Roman" w:hAnsi="Helvetica" w:cs="Times New Roman"/>
          <w:color w:val="000000" w:themeColor="text1"/>
        </w:rPr>
      </w:pPr>
      <w:hyperlink r:id="rId7" w:history="1">
        <w:r w:rsidR="00787B38" w:rsidRPr="00787B38">
          <w:rPr>
            <w:rStyle w:val="Hyperlink"/>
            <w:rFonts w:ascii="Helvetica" w:eastAsia="Times New Roman" w:hAnsi="Helvetica" w:cs="Times New Roman"/>
          </w:rPr>
          <w:t>Laura.Swanson@warnerrecords.com</w:t>
        </w:r>
      </w:hyperlink>
      <w:r w:rsidR="00787B38" w:rsidRPr="00787B38">
        <w:rPr>
          <w:rFonts w:ascii="Helvetica" w:eastAsia="Times New Roman" w:hAnsi="Helvetica" w:cs="Times New Roman"/>
          <w:color w:val="000000" w:themeColor="text1"/>
        </w:rPr>
        <w:t xml:space="preserve"> </w:t>
      </w:r>
    </w:p>
    <w:p w14:paraId="1F84D3E1" w14:textId="77777777" w:rsidR="00787B38" w:rsidRPr="00787B38" w:rsidRDefault="00787B38" w:rsidP="00787B38">
      <w:pPr>
        <w:jc w:val="center"/>
        <w:rPr>
          <w:rFonts w:ascii="Helvetica" w:hAnsi="Helvetica"/>
        </w:rPr>
      </w:pPr>
    </w:p>
    <w:p w14:paraId="45C1320F" w14:textId="77777777" w:rsidR="00787B38" w:rsidRPr="00787B38" w:rsidRDefault="00787B38" w:rsidP="00787B38">
      <w:pPr>
        <w:jc w:val="center"/>
        <w:rPr>
          <w:rFonts w:ascii="Helvetica" w:hAnsi="Helvetica"/>
        </w:rPr>
      </w:pPr>
    </w:p>
    <w:p w14:paraId="1FAA42B1" w14:textId="77777777" w:rsidR="00787B38" w:rsidRPr="00787B38" w:rsidRDefault="00787B38" w:rsidP="00787B38">
      <w:pPr>
        <w:jc w:val="center"/>
        <w:rPr>
          <w:rFonts w:ascii="Helvetica" w:eastAsia="Times New Roman" w:hAnsi="Helvetica" w:cs="Times New Roman"/>
        </w:rPr>
      </w:pPr>
    </w:p>
    <w:p w14:paraId="61CD4096" w14:textId="77777777" w:rsidR="00787B38" w:rsidRPr="00787B38" w:rsidRDefault="00787B38" w:rsidP="00787B38">
      <w:pPr>
        <w:jc w:val="center"/>
        <w:rPr>
          <w:rFonts w:ascii="Helvetica" w:hAnsi="Helvetica"/>
        </w:rPr>
      </w:pPr>
      <w:r w:rsidRPr="00787B38"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787B38"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  <w:instrText xml:space="preserve"> INCLUDEPICTURE "https://lh5.googleusercontent.com/h8-gbFuJPvS-cs2WLIKil4cb_6M4ziJNx_c9yMbpJcb24ohZwVbrZFn1fbVSov_HBc-IUGmqJVr5N--RFfpppNQyx_4wPRWiR4q9oeNa-qgPgmsM4HH9wnbcHOTC0FsggCy33XSm" \* MERGEFORMATINET </w:instrText>
      </w:r>
      <w:r w:rsidRPr="00787B38"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787B38">
        <w:rPr>
          <w:rFonts w:ascii="Helvetica" w:eastAsia="Times New Roman" w:hAnsi="Helvetica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1A33B4DA" wp14:editId="4CADDA6C">
            <wp:extent cx="901660" cy="503751"/>
            <wp:effectExtent l="0" t="0" r="635" b="4445"/>
            <wp:docPr id="2" name="Picture 2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189" cy="52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B38"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666085D4" w14:textId="1FFAFA1F" w:rsidR="00787B38" w:rsidRPr="00787B38" w:rsidRDefault="00787B38" w:rsidP="00787B38">
      <w:pPr>
        <w:jc w:val="center"/>
        <w:rPr>
          <w:rFonts w:ascii="Helvetica" w:hAnsi="Helvetica"/>
        </w:rPr>
      </w:pPr>
    </w:p>
    <w:p w14:paraId="7A5A4482" w14:textId="77777777" w:rsidR="00787B38" w:rsidRPr="00787B38" w:rsidRDefault="00787B38" w:rsidP="00787B38">
      <w:pPr>
        <w:rPr>
          <w:rFonts w:ascii="Helvetica" w:hAnsi="Helvetica"/>
        </w:rPr>
      </w:pPr>
    </w:p>
    <w:p w14:paraId="6D7F1ECB" w14:textId="40CD4C1B" w:rsidR="00787B38" w:rsidRPr="00787B38" w:rsidRDefault="00787B38" w:rsidP="00787B38">
      <w:pPr>
        <w:jc w:val="center"/>
        <w:rPr>
          <w:rFonts w:ascii="Helvetica" w:hAnsi="Helvetica"/>
        </w:rPr>
      </w:pPr>
    </w:p>
    <w:p w14:paraId="1EED731D" w14:textId="0141BBA4" w:rsidR="00787B38" w:rsidRPr="00787B38" w:rsidRDefault="00787B38" w:rsidP="00787B38">
      <w:pPr>
        <w:jc w:val="center"/>
        <w:rPr>
          <w:rFonts w:ascii="Helvetica" w:hAnsi="Helvetica"/>
        </w:rPr>
      </w:pPr>
    </w:p>
    <w:sectPr w:rsidR="00787B38" w:rsidRPr="00787B38" w:rsidSect="0096718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38"/>
    <w:rsid w:val="00285287"/>
    <w:rsid w:val="00482694"/>
    <w:rsid w:val="00586157"/>
    <w:rsid w:val="005F0B70"/>
    <w:rsid w:val="00787B38"/>
    <w:rsid w:val="00854CD8"/>
    <w:rsid w:val="0096718E"/>
    <w:rsid w:val="00CD2E4E"/>
    <w:rsid w:val="00E3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BFCDAC"/>
  <w14:defaultImageDpi w14:val="32767"/>
  <w15:chartTrackingRefBased/>
  <w15:docId w15:val="{3CE5A7C8-F8A8-8B40-B7AD-44D685CB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B3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54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Laura.Swanson@warnerrecord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bbie@mixedmediaworks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time_continue=6&amp;v=15-wGHtIOe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Steindorf, Jack Randall</dc:creator>
  <cp:keywords/>
  <dc:description/>
  <cp:lastModifiedBy>Flores, Breanne</cp:lastModifiedBy>
  <cp:revision>3</cp:revision>
  <dcterms:created xsi:type="dcterms:W3CDTF">2020-01-31T23:45:00Z</dcterms:created>
  <dcterms:modified xsi:type="dcterms:W3CDTF">2020-02-01T00:19:00Z</dcterms:modified>
</cp:coreProperties>
</file>