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EBB96" w14:textId="77777777" w:rsidR="00FA5FEA" w:rsidRPr="00FA5FEA" w:rsidRDefault="00FA5FEA" w:rsidP="00FA5FEA">
      <w:pPr>
        <w:rPr>
          <w:rFonts w:ascii="Arial" w:hAnsi="Arial" w:cs="Arial"/>
          <w:b/>
          <w:bCs/>
        </w:rPr>
      </w:pPr>
      <w:bookmarkStart w:id="0" w:name="_GoBack"/>
      <w:bookmarkEnd w:id="0"/>
    </w:p>
    <w:p w14:paraId="3DFF56D0" w14:textId="3F1679BF" w:rsidR="00FA5FEA" w:rsidRDefault="00FA5FEA" w:rsidP="003E193E">
      <w:pPr>
        <w:jc w:val="center"/>
        <w:rPr>
          <w:rFonts w:asciiTheme="minorHAnsi" w:hAnsiTheme="minorHAnsi" w:cstheme="minorBidi"/>
          <w:sz w:val="22"/>
          <w:szCs w:val="22"/>
        </w:rPr>
      </w:pPr>
      <w:r w:rsidRPr="00FA5FEA">
        <w:rPr>
          <w:rFonts w:asciiTheme="minorHAnsi" w:hAnsiTheme="minorHAnsi" w:cstheme="minorBidi"/>
          <w:noProof/>
          <w:sz w:val="22"/>
          <w:szCs w:val="22"/>
        </w:rPr>
        <w:drawing>
          <wp:inline distT="0" distB="0" distL="0" distR="0" wp14:anchorId="40F10000" wp14:editId="7899D69D">
            <wp:extent cx="1295400" cy="27997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291355" cy="279104"/>
                    </a:xfrm>
                    <a:prstGeom prst="rect">
                      <a:avLst/>
                    </a:prstGeom>
                  </pic:spPr>
                </pic:pic>
              </a:graphicData>
            </a:graphic>
          </wp:inline>
        </w:drawing>
      </w:r>
    </w:p>
    <w:p w14:paraId="5C4967DB" w14:textId="77777777" w:rsidR="00997392" w:rsidRPr="00FA5FEA" w:rsidRDefault="00997392" w:rsidP="003E193E">
      <w:pPr>
        <w:jc w:val="center"/>
        <w:rPr>
          <w:rFonts w:asciiTheme="minorHAnsi" w:hAnsiTheme="minorHAnsi" w:cstheme="minorBidi"/>
          <w:sz w:val="22"/>
          <w:szCs w:val="22"/>
        </w:rPr>
      </w:pPr>
    </w:p>
    <w:p w14:paraId="5B17E76F" w14:textId="77777777" w:rsidR="00997392" w:rsidRDefault="000C2DC4" w:rsidP="00FA5FEA">
      <w:pPr>
        <w:jc w:val="center"/>
        <w:rPr>
          <w:rFonts w:ascii="Arial" w:hAnsi="Arial" w:cs="Arial"/>
          <w:b/>
        </w:rPr>
      </w:pPr>
      <w:r>
        <w:rPr>
          <w:rFonts w:ascii="Arial" w:hAnsi="Arial" w:cs="Arial"/>
          <w:b/>
        </w:rPr>
        <w:t>RELEASE</w:t>
      </w:r>
      <w:r w:rsidR="00997392">
        <w:rPr>
          <w:rFonts w:ascii="Arial" w:hAnsi="Arial" w:cs="Arial"/>
          <w:b/>
        </w:rPr>
        <w:t>S</w:t>
      </w:r>
      <w:r>
        <w:rPr>
          <w:rFonts w:ascii="Arial" w:hAnsi="Arial" w:cs="Arial"/>
          <w:b/>
        </w:rPr>
        <w:t xml:space="preserve"> NEW VIDEO FOR “</w:t>
      </w:r>
      <w:r w:rsidR="002902EB">
        <w:rPr>
          <w:rFonts w:ascii="Arial" w:hAnsi="Arial" w:cs="Arial"/>
          <w:b/>
        </w:rPr>
        <w:t xml:space="preserve">GOD’S IN THE DETAILS </w:t>
      </w:r>
    </w:p>
    <w:p w14:paraId="07B243EE" w14:textId="30721128" w:rsidR="000C2DC4" w:rsidRPr="00293FD2" w:rsidRDefault="002902EB" w:rsidP="00293FD2">
      <w:pPr>
        <w:jc w:val="center"/>
        <w:rPr>
          <w:rFonts w:ascii="Arial" w:hAnsi="Arial" w:cs="Arial"/>
          <w:b/>
          <w:sz w:val="22"/>
          <w:szCs w:val="22"/>
        </w:rPr>
      </w:pPr>
      <w:r>
        <w:rPr>
          <w:rFonts w:ascii="Arial" w:hAnsi="Arial" w:cs="Arial"/>
          <w:b/>
        </w:rPr>
        <w:t>(RILEY KEOUGH VERSION)” TODAY</w:t>
      </w:r>
      <w:r w:rsidR="000C2DC4">
        <w:rPr>
          <w:rFonts w:ascii="Arial" w:hAnsi="Arial" w:cs="Arial"/>
          <w:b/>
        </w:rPr>
        <w:t xml:space="preserve"> </w:t>
      </w:r>
      <w:r w:rsidR="00293FD2">
        <w:rPr>
          <w:rFonts w:ascii="Arial" w:hAnsi="Arial" w:cs="Arial"/>
          <w:b/>
        </w:rPr>
        <w:t xml:space="preserve">– </w:t>
      </w:r>
      <w:r w:rsidR="00293FD2" w:rsidRPr="00E415FF">
        <w:rPr>
          <w:rFonts w:ascii="Arial" w:hAnsi="Arial" w:cs="Arial"/>
          <w:b/>
          <w:sz w:val="22"/>
          <w:szCs w:val="22"/>
        </w:rPr>
        <w:t>W</w:t>
      </w:r>
      <w:r w:rsidR="00293FD2">
        <w:rPr>
          <w:rFonts w:ascii="Arial" w:hAnsi="Arial" w:cs="Arial"/>
          <w:b/>
          <w:sz w:val="22"/>
          <w:szCs w:val="22"/>
        </w:rPr>
        <w:t>ATCH</w:t>
      </w:r>
      <w:r w:rsidR="00293FD2" w:rsidRPr="00E415FF">
        <w:rPr>
          <w:rFonts w:ascii="Arial" w:hAnsi="Arial" w:cs="Arial"/>
          <w:b/>
          <w:sz w:val="22"/>
          <w:szCs w:val="22"/>
        </w:rPr>
        <w:t xml:space="preserve"> </w:t>
      </w:r>
      <w:hyperlink r:id="rId5" w:history="1">
        <w:r w:rsidR="00293FD2">
          <w:rPr>
            <w:rStyle w:val="Hyperlink"/>
            <w:rFonts w:ascii="Arial" w:hAnsi="Arial" w:cs="Arial"/>
            <w:b/>
            <w:sz w:val="22"/>
            <w:szCs w:val="22"/>
          </w:rPr>
          <w:t>HERE</w:t>
        </w:r>
      </w:hyperlink>
    </w:p>
    <w:p w14:paraId="5CE4B72F" w14:textId="77777777" w:rsidR="00844E29" w:rsidRDefault="00844E29" w:rsidP="00FA5FEA">
      <w:pPr>
        <w:jc w:val="center"/>
        <w:rPr>
          <w:rFonts w:ascii="Arial" w:hAnsi="Arial" w:cs="Arial"/>
          <w:b/>
        </w:rPr>
      </w:pPr>
    </w:p>
    <w:p w14:paraId="4D5468FB" w14:textId="77777777" w:rsidR="00844E29" w:rsidRDefault="00844E29" w:rsidP="00FA5FEA">
      <w:pPr>
        <w:jc w:val="center"/>
        <w:rPr>
          <w:rFonts w:ascii="Arial" w:hAnsi="Arial" w:cs="Arial"/>
          <w:b/>
        </w:rPr>
      </w:pPr>
      <w:r>
        <w:rPr>
          <w:noProof/>
        </w:rPr>
        <w:drawing>
          <wp:inline distT="0" distB="0" distL="0" distR="0" wp14:anchorId="40CB4457" wp14:editId="51098875">
            <wp:extent cx="1616599" cy="291084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16599" cy="2910840"/>
                    </a:xfrm>
                    <a:prstGeom prst="rect">
                      <a:avLst/>
                    </a:prstGeom>
                  </pic:spPr>
                </pic:pic>
              </a:graphicData>
            </a:graphic>
          </wp:inline>
        </w:drawing>
      </w:r>
    </w:p>
    <w:p w14:paraId="58B1D3B4" w14:textId="77777777" w:rsidR="00FA5FEA" w:rsidRPr="00FA5FEA" w:rsidRDefault="00FA5FEA" w:rsidP="00FA5FEA">
      <w:pPr>
        <w:jc w:val="both"/>
        <w:rPr>
          <w:rFonts w:ascii="Arial" w:hAnsi="Arial" w:cs="Arial"/>
          <w:b/>
          <w:sz w:val="20"/>
          <w:szCs w:val="20"/>
        </w:rPr>
      </w:pPr>
    </w:p>
    <w:p w14:paraId="39138E63" w14:textId="6D6CFAD9" w:rsidR="003930D4" w:rsidRPr="0002377D" w:rsidRDefault="00FA5FEA" w:rsidP="0002377D">
      <w:pPr>
        <w:jc w:val="both"/>
        <w:rPr>
          <w:rFonts w:ascii="Arial" w:hAnsi="Arial" w:cs="Arial"/>
          <w:sz w:val="20"/>
          <w:szCs w:val="20"/>
        </w:rPr>
      </w:pPr>
      <w:r w:rsidRPr="00FA5FEA">
        <w:rPr>
          <w:rFonts w:ascii="Arial" w:hAnsi="Arial" w:cs="Arial"/>
          <w:b/>
          <w:sz w:val="20"/>
          <w:szCs w:val="20"/>
        </w:rPr>
        <w:t xml:space="preserve">July </w:t>
      </w:r>
      <w:r w:rsidRPr="00FA5FEA">
        <w:rPr>
          <w:rFonts w:ascii="Arial" w:hAnsi="Arial" w:cs="Arial"/>
          <w:b/>
          <w:color w:val="000000" w:themeColor="text1"/>
          <w:sz w:val="20"/>
          <w:szCs w:val="20"/>
        </w:rPr>
        <w:t xml:space="preserve">7, </w:t>
      </w:r>
      <w:r w:rsidRPr="00FA5FEA">
        <w:rPr>
          <w:rFonts w:ascii="Arial" w:hAnsi="Arial" w:cs="Arial"/>
          <w:b/>
          <w:sz w:val="20"/>
          <w:szCs w:val="20"/>
        </w:rPr>
        <w:t xml:space="preserve">2020 (Los Angeles, CA) – </w:t>
      </w:r>
      <w:r w:rsidR="002902EB" w:rsidRPr="0002377D">
        <w:rPr>
          <w:rFonts w:ascii="Arial" w:hAnsi="Arial" w:cs="Arial"/>
          <w:sz w:val="20"/>
          <w:szCs w:val="20"/>
        </w:rPr>
        <w:t>Today,</w:t>
      </w:r>
      <w:r w:rsidR="002902EB" w:rsidRPr="0002377D">
        <w:rPr>
          <w:rFonts w:ascii="Arial" w:hAnsi="Arial" w:cs="Arial"/>
          <w:b/>
          <w:sz w:val="20"/>
          <w:szCs w:val="20"/>
        </w:rPr>
        <w:t xml:space="preserve"> </w:t>
      </w:r>
      <w:r w:rsidR="002902EB" w:rsidRPr="0002377D">
        <w:rPr>
          <w:rFonts w:ascii="Arial" w:hAnsi="Arial" w:cs="Arial"/>
          <w:sz w:val="20"/>
          <w:szCs w:val="20"/>
        </w:rPr>
        <w:t xml:space="preserve">Los Angeles </w:t>
      </w:r>
      <w:r w:rsidRPr="00FA5FEA">
        <w:rPr>
          <w:rFonts w:ascii="Arial" w:hAnsi="Arial" w:cs="Arial"/>
          <w:sz w:val="20"/>
          <w:szCs w:val="20"/>
        </w:rPr>
        <w:t xml:space="preserve">rock duo </w:t>
      </w:r>
      <w:hyperlink r:id="rId7" w:history="1">
        <w:r w:rsidRPr="0002377D">
          <w:rPr>
            <w:rStyle w:val="Hyperlink"/>
            <w:rFonts w:ascii="Arial" w:hAnsi="Arial" w:cs="Arial"/>
            <w:b/>
            <w:sz w:val="20"/>
            <w:szCs w:val="20"/>
          </w:rPr>
          <w:t>more</w:t>
        </w:r>
      </w:hyperlink>
      <w:r w:rsidR="002902EB" w:rsidRPr="0002377D">
        <w:rPr>
          <w:rFonts w:ascii="Arial" w:hAnsi="Arial" w:cs="Arial"/>
          <w:b/>
          <w:sz w:val="20"/>
          <w:szCs w:val="20"/>
        </w:rPr>
        <w:t xml:space="preserve"> </w:t>
      </w:r>
      <w:r w:rsidR="002902EB" w:rsidRPr="0002377D">
        <w:rPr>
          <w:rFonts w:ascii="Arial" w:hAnsi="Arial" w:cs="Arial"/>
          <w:sz w:val="20"/>
          <w:szCs w:val="20"/>
        </w:rPr>
        <w:t>release</w:t>
      </w:r>
      <w:r w:rsidR="00997392">
        <w:rPr>
          <w:rFonts w:ascii="Arial" w:hAnsi="Arial" w:cs="Arial"/>
          <w:sz w:val="20"/>
          <w:szCs w:val="20"/>
        </w:rPr>
        <w:t>s</w:t>
      </w:r>
      <w:r w:rsidR="002902EB" w:rsidRPr="0002377D">
        <w:rPr>
          <w:rFonts w:ascii="Arial" w:hAnsi="Arial" w:cs="Arial"/>
          <w:sz w:val="20"/>
          <w:szCs w:val="20"/>
        </w:rPr>
        <w:t xml:space="preserve"> a </w:t>
      </w:r>
      <w:r w:rsidR="00997392" w:rsidRPr="0002377D">
        <w:rPr>
          <w:rFonts w:ascii="Arial" w:hAnsi="Arial" w:cs="Arial"/>
          <w:sz w:val="20"/>
          <w:szCs w:val="20"/>
        </w:rPr>
        <w:t>brand-new</w:t>
      </w:r>
      <w:r w:rsidR="002902EB" w:rsidRPr="0002377D">
        <w:rPr>
          <w:rFonts w:ascii="Arial" w:hAnsi="Arial" w:cs="Arial"/>
          <w:sz w:val="20"/>
          <w:szCs w:val="20"/>
        </w:rPr>
        <w:t xml:space="preserve"> version of the video for the track</w:t>
      </w:r>
      <w:r w:rsidR="002902EB" w:rsidRPr="0002377D">
        <w:rPr>
          <w:rFonts w:ascii="Arial" w:hAnsi="Arial" w:cs="Arial"/>
          <w:b/>
          <w:sz w:val="20"/>
          <w:szCs w:val="20"/>
        </w:rPr>
        <w:t xml:space="preserve"> “God’s In The Details (Riley Keough version).” </w:t>
      </w:r>
      <w:r w:rsidR="002650E0" w:rsidRPr="0002377D">
        <w:rPr>
          <w:rFonts w:ascii="Arial" w:hAnsi="Arial" w:cs="Arial"/>
          <w:sz w:val="20"/>
          <w:szCs w:val="20"/>
        </w:rPr>
        <w:t>Keough, an award-winning actor, stars in the video as well as co-directed along with Gina Gammell.</w:t>
      </w:r>
      <w:r w:rsidR="00844E29" w:rsidRPr="0002377D">
        <w:rPr>
          <w:rFonts w:ascii="Arial" w:hAnsi="Arial" w:cs="Arial"/>
          <w:sz w:val="20"/>
          <w:szCs w:val="20"/>
        </w:rPr>
        <w:t xml:space="preserve"> </w:t>
      </w:r>
      <w:r w:rsidR="00194791" w:rsidRPr="0002377D">
        <w:rPr>
          <w:rFonts w:ascii="Arial" w:hAnsi="Arial" w:cs="Arial"/>
          <w:color w:val="000000"/>
          <w:sz w:val="20"/>
          <w:szCs w:val="20"/>
        </w:rPr>
        <w:t xml:space="preserve">The video depicts life in the age of isolation </w:t>
      </w:r>
      <w:r w:rsidR="00E415FF" w:rsidRPr="0002377D">
        <w:rPr>
          <w:rFonts w:ascii="Arial" w:hAnsi="Arial" w:cs="Arial"/>
          <w:color w:val="000000"/>
          <w:sz w:val="20"/>
          <w:szCs w:val="20"/>
        </w:rPr>
        <w:t>as</w:t>
      </w:r>
      <w:r w:rsidR="00194791" w:rsidRPr="0002377D">
        <w:rPr>
          <w:rFonts w:ascii="Arial" w:hAnsi="Arial" w:cs="Arial"/>
          <w:color w:val="000000"/>
          <w:sz w:val="20"/>
          <w:szCs w:val="20"/>
        </w:rPr>
        <w:t xml:space="preserve"> we try </w:t>
      </w:r>
      <w:r w:rsidR="00997392" w:rsidRPr="00FA5FEA">
        <w:rPr>
          <w:rFonts w:ascii="Arial" w:hAnsi="Arial" w:cs="Arial"/>
          <w:b/>
          <w:sz w:val="20"/>
          <w:szCs w:val="20"/>
        </w:rPr>
        <w:t>–</w:t>
      </w:r>
      <w:r w:rsidR="00997392">
        <w:rPr>
          <w:rFonts w:ascii="Arial" w:hAnsi="Arial" w:cs="Arial"/>
          <w:b/>
          <w:sz w:val="20"/>
          <w:szCs w:val="20"/>
        </w:rPr>
        <w:t xml:space="preserve"> </w:t>
      </w:r>
      <w:r w:rsidR="00194791" w:rsidRPr="0002377D">
        <w:rPr>
          <w:rFonts w:ascii="Arial" w:hAnsi="Arial" w:cs="Arial"/>
          <w:color w:val="000000"/>
          <w:sz w:val="20"/>
          <w:szCs w:val="20"/>
        </w:rPr>
        <w:t>or fail</w:t>
      </w:r>
      <w:r w:rsidR="00997392">
        <w:rPr>
          <w:rFonts w:ascii="Arial" w:hAnsi="Arial" w:cs="Arial"/>
          <w:color w:val="000000"/>
          <w:sz w:val="20"/>
          <w:szCs w:val="20"/>
        </w:rPr>
        <w:t xml:space="preserve"> </w:t>
      </w:r>
      <w:r w:rsidR="00997392" w:rsidRPr="00FA5FEA">
        <w:rPr>
          <w:rFonts w:ascii="Arial" w:hAnsi="Arial" w:cs="Arial"/>
          <w:b/>
          <w:sz w:val="20"/>
          <w:szCs w:val="20"/>
        </w:rPr>
        <w:t>–</w:t>
      </w:r>
      <w:r w:rsidR="00194791" w:rsidRPr="0002377D">
        <w:rPr>
          <w:rFonts w:ascii="Arial" w:hAnsi="Arial" w:cs="Arial"/>
          <w:color w:val="000000"/>
          <w:sz w:val="20"/>
          <w:szCs w:val="20"/>
        </w:rPr>
        <w:t xml:space="preserve"> to remain connected</w:t>
      </w:r>
      <w:r w:rsidR="00E415FF" w:rsidRPr="0002377D">
        <w:rPr>
          <w:rFonts w:ascii="Arial" w:hAnsi="Arial" w:cs="Arial"/>
          <w:color w:val="000000"/>
          <w:sz w:val="20"/>
          <w:szCs w:val="20"/>
        </w:rPr>
        <w:t xml:space="preserve"> while stranded in </w:t>
      </w:r>
      <w:r w:rsidR="00194791" w:rsidRPr="0002377D">
        <w:rPr>
          <w:rFonts w:ascii="Arial" w:hAnsi="Arial" w:cs="Arial"/>
          <w:color w:val="000000"/>
          <w:sz w:val="20"/>
          <w:szCs w:val="20"/>
        </w:rPr>
        <w:t xml:space="preserve">quarantineland.    </w:t>
      </w:r>
    </w:p>
    <w:p w14:paraId="3E4A3851" w14:textId="77777777" w:rsidR="002902EB" w:rsidRPr="0002377D" w:rsidRDefault="002902EB" w:rsidP="0002377D">
      <w:pPr>
        <w:jc w:val="both"/>
        <w:rPr>
          <w:rFonts w:ascii="Arial" w:hAnsi="Arial" w:cs="Arial"/>
          <w:b/>
          <w:sz w:val="20"/>
          <w:szCs w:val="20"/>
        </w:rPr>
      </w:pPr>
    </w:p>
    <w:p w14:paraId="405F58C9" w14:textId="46D58D6E" w:rsidR="00E415FF" w:rsidRPr="0002377D" w:rsidRDefault="00844E29" w:rsidP="0002377D">
      <w:pPr>
        <w:jc w:val="both"/>
        <w:rPr>
          <w:rFonts w:ascii="Arial" w:eastAsia="Times New Roman" w:hAnsi="Arial" w:cs="Arial"/>
          <w:color w:val="000000" w:themeColor="text1"/>
          <w:sz w:val="20"/>
          <w:szCs w:val="20"/>
        </w:rPr>
      </w:pPr>
      <w:r w:rsidRPr="0002377D">
        <w:rPr>
          <w:rFonts w:ascii="Arial" w:eastAsia="Times New Roman" w:hAnsi="Arial" w:cs="Arial"/>
          <w:color w:val="1A1A1A"/>
          <w:sz w:val="20"/>
          <w:szCs w:val="20"/>
        </w:rPr>
        <w:t>C</w:t>
      </w:r>
      <w:r w:rsidR="00FA5FEA" w:rsidRPr="00FA5FEA">
        <w:rPr>
          <w:rFonts w:ascii="Arial" w:eastAsia="Times New Roman" w:hAnsi="Arial" w:cs="Arial"/>
          <w:color w:val="1A1A1A"/>
          <w:sz w:val="20"/>
          <w:szCs w:val="20"/>
        </w:rPr>
        <w:t xml:space="preserve">omprised of songwriters, vocalists, and multi-instrumentalists </w:t>
      </w:r>
      <w:r w:rsidR="00FA5FEA" w:rsidRPr="00FA5FEA">
        <w:rPr>
          <w:rFonts w:ascii="Arial" w:eastAsia="Times New Roman" w:hAnsi="Arial" w:cs="Arial"/>
          <w:b/>
          <w:color w:val="1A1A1A"/>
          <w:sz w:val="20"/>
          <w:szCs w:val="20"/>
        </w:rPr>
        <w:t>Kane Ritchotte</w:t>
      </w:r>
      <w:r w:rsidR="00FA5FEA" w:rsidRPr="00FA5FEA">
        <w:rPr>
          <w:rFonts w:ascii="Arial" w:eastAsia="Times New Roman" w:hAnsi="Arial" w:cs="Arial"/>
          <w:color w:val="1A1A1A"/>
          <w:sz w:val="20"/>
          <w:szCs w:val="20"/>
        </w:rPr>
        <w:t xml:space="preserve"> and </w:t>
      </w:r>
      <w:r w:rsidR="00FA5FEA" w:rsidRPr="00FA5FEA">
        <w:rPr>
          <w:rFonts w:ascii="Arial" w:eastAsia="Times New Roman" w:hAnsi="Arial" w:cs="Arial"/>
          <w:b/>
          <w:color w:val="1A1A1A"/>
          <w:sz w:val="20"/>
          <w:szCs w:val="20"/>
        </w:rPr>
        <w:t>Malcolm McRae</w:t>
      </w:r>
      <w:r w:rsidR="00FA5FEA" w:rsidRPr="00FA5FEA">
        <w:rPr>
          <w:rFonts w:ascii="Arial" w:eastAsia="Times New Roman" w:hAnsi="Arial" w:cs="Arial"/>
          <w:color w:val="1A1A1A"/>
          <w:sz w:val="20"/>
          <w:szCs w:val="20"/>
        </w:rPr>
        <w:t xml:space="preserve">, </w:t>
      </w:r>
      <w:r w:rsidR="00B84C23">
        <w:rPr>
          <w:rFonts w:ascii="Arial" w:hAnsi="Arial" w:cs="Arial"/>
          <w:color w:val="000000" w:themeColor="text1"/>
          <w:sz w:val="20"/>
          <w:szCs w:val="20"/>
        </w:rPr>
        <w:t>t</w:t>
      </w:r>
      <w:r w:rsidR="00E415FF" w:rsidRPr="00FA5FEA">
        <w:rPr>
          <w:rFonts w:ascii="Arial" w:hAnsi="Arial" w:cs="Arial"/>
          <w:color w:val="000000" w:themeColor="text1"/>
          <w:sz w:val="20"/>
          <w:szCs w:val="20"/>
        </w:rPr>
        <w:t xml:space="preserve">ogether, </w:t>
      </w:r>
      <w:r w:rsidR="00E415FF" w:rsidRPr="00FA5FEA">
        <w:rPr>
          <w:rFonts w:ascii="Arial" w:hAnsi="Arial" w:cs="Arial"/>
          <w:b/>
          <w:color w:val="000000" w:themeColor="text1"/>
          <w:sz w:val="20"/>
          <w:szCs w:val="20"/>
        </w:rPr>
        <w:t>more</w:t>
      </w:r>
      <w:r w:rsidR="00E415FF" w:rsidRPr="00FA5FEA">
        <w:rPr>
          <w:rFonts w:ascii="Arial" w:hAnsi="Arial" w:cs="Arial"/>
          <w:color w:val="000000" w:themeColor="text1"/>
          <w:sz w:val="20"/>
          <w:szCs w:val="20"/>
        </w:rPr>
        <w:t xml:space="preserve"> have created a seductively alluring song cycle informed by a disparate and deep confluence of inspirations. </w:t>
      </w:r>
      <w:r w:rsidR="00E415FF" w:rsidRPr="00FA5FEA">
        <w:rPr>
          <w:rFonts w:ascii="Arial" w:eastAsia="Times New Roman" w:hAnsi="Arial" w:cs="Arial"/>
          <w:color w:val="000000" w:themeColor="text1"/>
          <w:sz w:val="20"/>
          <w:szCs w:val="20"/>
        </w:rPr>
        <w:t>Their brand of melodic rock combines pop, rock, art, literary and filmic influences together into a seamless sonic fabric. Can and Squeeze will coexist with Emitt Rhodes and Yellow Magic Orchestra or Robert Wyatt with Kendrick Lamar. The end result will sound and feel familiar and modern; classic and forward-thinking.</w:t>
      </w:r>
    </w:p>
    <w:p w14:paraId="24DDFD4C" w14:textId="77777777" w:rsidR="003E193E" w:rsidRPr="00FA5FEA" w:rsidRDefault="003E193E" w:rsidP="0002377D">
      <w:pPr>
        <w:jc w:val="both"/>
        <w:rPr>
          <w:rFonts w:ascii="Arial" w:eastAsia="Times New Roman" w:hAnsi="Arial" w:cs="Arial"/>
          <w:color w:val="000000" w:themeColor="text1"/>
          <w:sz w:val="20"/>
          <w:szCs w:val="20"/>
        </w:rPr>
      </w:pPr>
    </w:p>
    <w:p w14:paraId="734B241F" w14:textId="394BBF17" w:rsidR="003E193E" w:rsidRPr="003B518F" w:rsidRDefault="003E193E" w:rsidP="0002377D">
      <w:pPr>
        <w:jc w:val="center"/>
        <w:rPr>
          <w:rFonts w:ascii="Arial" w:eastAsia="Times New Roman" w:hAnsi="Arial" w:cs="Arial"/>
          <w:color w:val="000000"/>
          <w:sz w:val="20"/>
          <w:szCs w:val="20"/>
        </w:rPr>
      </w:pPr>
      <w:r w:rsidRPr="0002377D">
        <w:rPr>
          <w:rFonts w:ascii="Arial" w:eastAsia="Times New Roman" w:hAnsi="Arial" w:cs="Arial"/>
          <w:b/>
          <w:color w:val="000000"/>
          <w:sz w:val="20"/>
          <w:szCs w:val="20"/>
        </w:rPr>
        <w:t xml:space="preserve">Click </w:t>
      </w:r>
      <w:hyperlink r:id="rId8" w:history="1">
        <w:r w:rsidRPr="0002377D">
          <w:rPr>
            <w:rFonts w:ascii="Arial" w:hAnsi="Arial" w:cs="Arial"/>
            <w:b/>
            <w:color w:val="0563C1"/>
            <w:sz w:val="20"/>
            <w:szCs w:val="20"/>
            <w:u w:val="single"/>
          </w:rPr>
          <w:t>HERE</w:t>
        </w:r>
      </w:hyperlink>
      <w:r w:rsidRPr="003B518F">
        <w:rPr>
          <w:rFonts w:ascii="Arial" w:hAnsi="Arial" w:cs="Arial"/>
          <w:b/>
          <w:color w:val="0563C1"/>
          <w:sz w:val="20"/>
          <w:szCs w:val="20"/>
        </w:rPr>
        <w:t xml:space="preserve">  </w:t>
      </w:r>
      <w:r w:rsidRPr="003B518F">
        <w:rPr>
          <w:rFonts w:ascii="Arial" w:hAnsi="Arial" w:cs="Arial"/>
          <w:color w:val="000000" w:themeColor="text1"/>
          <w:sz w:val="20"/>
          <w:szCs w:val="20"/>
        </w:rPr>
        <w:t>to stream</w:t>
      </w:r>
      <w:r w:rsidRPr="00FA5FEA">
        <w:rPr>
          <w:rFonts w:ascii="Arial" w:eastAsia="Times New Roman" w:hAnsi="Arial" w:cs="Arial"/>
          <w:b/>
          <w:color w:val="000000" w:themeColor="text1"/>
          <w:sz w:val="20"/>
          <w:szCs w:val="20"/>
        </w:rPr>
        <w:t xml:space="preserve"> </w:t>
      </w:r>
      <w:r w:rsidRPr="00FA5FEA">
        <w:rPr>
          <w:rFonts w:ascii="Arial" w:eastAsia="Times New Roman" w:hAnsi="Arial" w:cs="Arial"/>
          <w:b/>
          <w:color w:val="000000"/>
          <w:sz w:val="20"/>
          <w:szCs w:val="20"/>
        </w:rPr>
        <w:t xml:space="preserve">“God’s in the Details” </w:t>
      </w:r>
      <w:r w:rsidRPr="00C60E18">
        <w:rPr>
          <w:rFonts w:ascii="Arial" w:eastAsia="Times New Roman" w:hAnsi="Arial" w:cs="Arial"/>
          <w:color w:val="000000"/>
          <w:sz w:val="20"/>
          <w:szCs w:val="20"/>
        </w:rPr>
        <w:t>and</w:t>
      </w:r>
      <w:r w:rsidRPr="00FA5FEA">
        <w:rPr>
          <w:rFonts w:ascii="Arial" w:eastAsia="Times New Roman" w:hAnsi="Arial" w:cs="Arial"/>
          <w:b/>
          <w:color w:val="000000"/>
          <w:sz w:val="20"/>
          <w:szCs w:val="20"/>
        </w:rPr>
        <w:t xml:space="preserve"> </w:t>
      </w:r>
      <w:hyperlink r:id="rId9" w:history="1">
        <w:r w:rsidRPr="0002377D">
          <w:rPr>
            <w:rFonts w:ascii="Arial" w:hAnsi="Arial" w:cs="Arial"/>
            <w:b/>
            <w:color w:val="0563C1"/>
            <w:sz w:val="20"/>
            <w:szCs w:val="20"/>
            <w:u w:val="single"/>
          </w:rPr>
          <w:t>HERE</w:t>
        </w:r>
      </w:hyperlink>
      <w:r w:rsidRPr="00FA5FEA">
        <w:rPr>
          <w:rFonts w:ascii="Arial" w:eastAsia="Times New Roman" w:hAnsi="Arial" w:cs="Arial"/>
          <w:b/>
          <w:color w:val="000000"/>
          <w:sz w:val="20"/>
          <w:szCs w:val="20"/>
        </w:rPr>
        <w:t xml:space="preserve"> </w:t>
      </w:r>
      <w:r w:rsidRPr="00FA5FEA">
        <w:rPr>
          <w:rFonts w:ascii="Arial" w:eastAsia="Times New Roman" w:hAnsi="Arial" w:cs="Arial"/>
          <w:color w:val="000000"/>
          <w:sz w:val="20"/>
          <w:szCs w:val="20"/>
        </w:rPr>
        <w:t>to view</w:t>
      </w:r>
      <w:r w:rsidRPr="003B518F">
        <w:rPr>
          <w:rFonts w:ascii="Arial" w:eastAsia="Times New Roman" w:hAnsi="Arial" w:cs="Arial"/>
          <w:color w:val="000000"/>
          <w:sz w:val="20"/>
          <w:szCs w:val="20"/>
        </w:rPr>
        <w:t xml:space="preserve"> the original video</w:t>
      </w:r>
      <w:r w:rsidR="00C60E18">
        <w:rPr>
          <w:rFonts w:ascii="Arial" w:eastAsia="Times New Roman" w:hAnsi="Arial" w:cs="Arial"/>
          <w:color w:val="000000"/>
          <w:sz w:val="20"/>
          <w:szCs w:val="20"/>
        </w:rPr>
        <w:t>.</w:t>
      </w:r>
    </w:p>
    <w:p w14:paraId="24B5BF76" w14:textId="77777777" w:rsidR="003E193E" w:rsidRPr="00FA5FEA" w:rsidRDefault="003E193E" w:rsidP="0002377D">
      <w:pPr>
        <w:jc w:val="center"/>
        <w:rPr>
          <w:rFonts w:ascii="Arial" w:eastAsia="Times New Roman" w:hAnsi="Arial" w:cs="Arial"/>
          <w:b/>
          <w:color w:val="000000"/>
          <w:sz w:val="20"/>
          <w:szCs w:val="20"/>
        </w:rPr>
      </w:pPr>
      <w:r w:rsidRPr="00FA5FEA">
        <w:rPr>
          <w:rFonts w:ascii="Arial" w:eastAsia="Times New Roman" w:hAnsi="Arial" w:cs="Arial"/>
          <w:b/>
          <w:color w:val="000000"/>
          <w:sz w:val="20"/>
          <w:szCs w:val="20"/>
        </w:rPr>
        <w:t xml:space="preserve">Click </w:t>
      </w:r>
      <w:hyperlink r:id="rId10" w:history="1">
        <w:r w:rsidRPr="0002377D">
          <w:rPr>
            <w:rFonts w:ascii="Arial" w:hAnsi="Arial" w:cs="Arial"/>
            <w:b/>
            <w:color w:val="0563C1"/>
            <w:sz w:val="20"/>
            <w:szCs w:val="20"/>
            <w:u w:val="single"/>
          </w:rPr>
          <w:t>HERE</w:t>
        </w:r>
      </w:hyperlink>
      <w:r w:rsidRPr="00FA5FEA">
        <w:rPr>
          <w:rFonts w:ascii="Arial" w:eastAsia="Times New Roman" w:hAnsi="Arial" w:cs="Arial"/>
          <w:b/>
          <w:color w:val="000000"/>
          <w:sz w:val="20"/>
          <w:szCs w:val="20"/>
        </w:rPr>
        <w:t xml:space="preserve"> </w:t>
      </w:r>
      <w:r w:rsidRPr="00C60E18">
        <w:rPr>
          <w:rFonts w:ascii="Arial" w:eastAsia="Times New Roman" w:hAnsi="Arial" w:cs="Arial"/>
          <w:color w:val="000000"/>
          <w:sz w:val="20"/>
          <w:szCs w:val="20"/>
        </w:rPr>
        <w:t>to view</w:t>
      </w:r>
      <w:r w:rsidRPr="00FA5FEA">
        <w:rPr>
          <w:rFonts w:ascii="Arial" w:eastAsia="Times New Roman" w:hAnsi="Arial" w:cs="Arial"/>
          <w:b/>
          <w:color w:val="000000"/>
          <w:sz w:val="20"/>
          <w:szCs w:val="20"/>
        </w:rPr>
        <w:t xml:space="preserve"> “Settled In” </w:t>
      </w:r>
      <w:r w:rsidRPr="00C60E18">
        <w:rPr>
          <w:rFonts w:ascii="Arial" w:eastAsia="Times New Roman" w:hAnsi="Arial" w:cs="Arial"/>
          <w:color w:val="000000"/>
          <w:sz w:val="20"/>
          <w:szCs w:val="20"/>
        </w:rPr>
        <w:t>and</w:t>
      </w:r>
      <w:r w:rsidRPr="00FA5FEA">
        <w:rPr>
          <w:rFonts w:ascii="Arial" w:eastAsia="Times New Roman" w:hAnsi="Arial" w:cs="Arial"/>
          <w:b/>
          <w:color w:val="000000"/>
          <w:sz w:val="20"/>
          <w:szCs w:val="20"/>
        </w:rPr>
        <w:t xml:space="preserve"> </w:t>
      </w:r>
      <w:hyperlink r:id="rId11" w:history="1">
        <w:r w:rsidRPr="0002377D">
          <w:rPr>
            <w:rFonts w:ascii="Arial" w:hAnsi="Arial" w:cs="Arial"/>
            <w:b/>
            <w:color w:val="0563C1"/>
            <w:sz w:val="20"/>
            <w:szCs w:val="20"/>
            <w:u w:val="single"/>
          </w:rPr>
          <w:t>HERE</w:t>
        </w:r>
      </w:hyperlink>
      <w:r w:rsidRPr="0002377D">
        <w:rPr>
          <w:rFonts w:ascii="Arial" w:hAnsi="Arial" w:cs="Arial"/>
          <w:b/>
          <w:color w:val="0563C1"/>
          <w:sz w:val="20"/>
          <w:szCs w:val="20"/>
        </w:rPr>
        <w:t xml:space="preserve"> </w:t>
      </w:r>
      <w:r w:rsidRPr="00C60E18">
        <w:rPr>
          <w:rFonts w:ascii="Arial" w:eastAsia="Times New Roman" w:hAnsi="Arial" w:cs="Arial"/>
          <w:color w:val="000000"/>
          <w:sz w:val="20"/>
          <w:szCs w:val="20"/>
        </w:rPr>
        <w:t>to listen.</w:t>
      </w:r>
    </w:p>
    <w:p w14:paraId="6B7ED1A1" w14:textId="77777777" w:rsidR="00FA5FEA" w:rsidRPr="00FA5FEA" w:rsidRDefault="00FA5FEA" w:rsidP="0002377D">
      <w:pPr>
        <w:jc w:val="both"/>
        <w:rPr>
          <w:rFonts w:ascii="Arial" w:eastAsia="Times New Roman" w:hAnsi="Arial" w:cs="Arial"/>
          <w:color w:val="000000"/>
          <w:sz w:val="20"/>
          <w:szCs w:val="20"/>
        </w:rPr>
      </w:pPr>
    </w:p>
    <w:p w14:paraId="7B3CFD6E" w14:textId="77777777" w:rsidR="00FA5FEA" w:rsidRPr="00FA5FEA" w:rsidRDefault="00FA5FEA" w:rsidP="0002377D">
      <w:pPr>
        <w:jc w:val="both"/>
        <w:rPr>
          <w:rFonts w:ascii="Arial" w:hAnsi="Arial" w:cs="Arial"/>
          <w:color w:val="000000" w:themeColor="text1"/>
          <w:sz w:val="20"/>
          <w:szCs w:val="20"/>
        </w:rPr>
      </w:pPr>
      <w:r w:rsidRPr="00FA5FEA">
        <w:rPr>
          <w:rFonts w:ascii="Arial" w:hAnsi="Arial" w:cs="Arial"/>
          <w:b/>
          <w:color w:val="000000" w:themeColor="text1"/>
          <w:sz w:val="20"/>
          <w:szCs w:val="20"/>
        </w:rPr>
        <w:t xml:space="preserve">Richotte </w:t>
      </w:r>
      <w:r w:rsidRPr="00FA5FEA">
        <w:rPr>
          <w:rFonts w:ascii="Arial" w:hAnsi="Arial" w:cs="Arial"/>
          <w:color w:val="000000" w:themeColor="text1"/>
          <w:sz w:val="20"/>
          <w:szCs w:val="20"/>
        </w:rPr>
        <w:t xml:space="preserve">(vocals, drums, guitar, bass and percussion) and </w:t>
      </w:r>
      <w:r w:rsidRPr="00FA5FEA">
        <w:rPr>
          <w:rFonts w:ascii="Arial" w:hAnsi="Arial" w:cs="Arial"/>
          <w:b/>
          <w:color w:val="000000" w:themeColor="text1"/>
          <w:sz w:val="20"/>
          <w:szCs w:val="20"/>
        </w:rPr>
        <w:t xml:space="preserve">McRae </w:t>
      </w:r>
      <w:r w:rsidRPr="00FA5FEA">
        <w:rPr>
          <w:rFonts w:ascii="Arial" w:hAnsi="Arial" w:cs="Arial"/>
          <w:color w:val="000000" w:themeColor="text1"/>
          <w:sz w:val="20"/>
          <w:szCs w:val="20"/>
        </w:rPr>
        <w:t xml:space="preserve">(vocals, guitar) recorded the tracks at the famed Sound City Studios in Los Angeles with veteran producer </w:t>
      </w:r>
      <w:r w:rsidRPr="00FA5FEA">
        <w:rPr>
          <w:rFonts w:ascii="Arial" w:hAnsi="Arial" w:cs="Arial"/>
          <w:b/>
          <w:color w:val="000000" w:themeColor="text1"/>
          <w:sz w:val="20"/>
          <w:szCs w:val="20"/>
        </w:rPr>
        <w:t>Tony Berg</w:t>
      </w:r>
      <w:r w:rsidRPr="00FA5FEA">
        <w:rPr>
          <w:rFonts w:ascii="Arial" w:hAnsi="Arial" w:cs="Arial"/>
          <w:color w:val="000000" w:themeColor="text1"/>
          <w:sz w:val="20"/>
          <w:szCs w:val="20"/>
        </w:rPr>
        <w:t xml:space="preserve"> (Bandura, guitar, keys) at the helm. Additional backing vocals courtesy of: Maddy Baltor, Joseph Lorge and Will Maclellan.</w:t>
      </w:r>
    </w:p>
    <w:p w14:paraId="6DD34D2F" w14:textId="77777777" w:rsidR="00FA5FEA" w:rsidRPr="00FA5FEA" w:rsidRDefault="00FA5FEA" w:rsidP="0002377D">
      <w:pPr>
        <w:jc w:val="both"/>
        <w:rPr>
          <w:rFonts w:ascii="Arial" w:hAnsi="Arial" w:cs="Arial"/>
          <w:color w:val="000000" w:themeColor="text1"/>
          <w:sz w:val="20"/>
          <w:szCs w:val="20"/>
        </w:rPr>
      </w:pPr>
    </w:p>
    <w:p w14:paraId="5E44F763" w14:textId="77777777" w:rsidR="00FA5FEA" w:rsidRPr="00FA5FEA" w:rsidRDefault="00FA5FEA" w:rsidP="0002377D">
      <w:pPr>
        <w:jc w:val="both"/>
        <w:rPr>
          <w:rFonts w:ascii="Arial" w:eastAsia="Times New Roman" w:hAnsi="Arial" w:cs="Arial"/>
          <w:color w:val="000000" w:themeColor="text1"/>
          <w:sz w:val="20"/>
          <w:szCs w:val="20"/>
        </w:rPr>
      </w:pPr>
      <w:r w:rsidRPr="00FA5FEA">
        <w:rPr>
          <w:rFonts w:ascii="Arial" w:hAnsi="Arial" w:cs="Arial"/>
          <w:color w:val="000000" w:themeColor="text1"/>
          <w:sz w:val="20"/>
          <w:szCs w:val="20"/>
        </w:rPr>
        <w:t xml:space="preserve">Together, </w:t>
      </w:r>
      <w:r w:rsidRPr="00FA5FEA">
        <w:rPr>
          <w:rFonts w:ascii="Arial" w:hAnsi="Arial" w:cs="Arial"/>
          <w:b/>
          <w:color w:val="000000" w:themeColor="text1"/>
          <w:sz w:val="20"/>
          <w:szCs w:val="20"/>
        </w:rPr>
        <w:t>more</w:t>
      </w:r>
      <w:r w:rsidRPr="00FA5FEA">
        <w:rPr>
          <w:rFonts w:ascii="Arial" w:hAnsi="Arial" w:cs="Arial"/>
          <w:color w:val="000000" w:themeColor="text1"/>
          <w:sz w:val="20"/>
          <w:szCs w:val="20"/>
        </w:rPr>
        <w:t xml:space="preserve"> have created a seductively alluring song cycle informed by a disparate and deep confluence of inspirations. </w:t>
      </w:r>
      <w:r w:rsidRPr="00FA5FEA">
        <w:rPr>
          <w:rFonts w:ascii="Arial" w:eastAsia="Times New Roman" w:hAnsi="Arial" w:cs="Arial"/>
          <w:color w:val="000000" w:themeColor="text1"/>
          <w:sz w:val="20"/>
          <w:szCs w:val="20"/>
        </w:rPr>
        <w:t>Their brand of melodic rock combines pop, rock, art, literary and filmic influences together into a seamless sonic fabric. Can and Squeeze will coexist with Emitt Rhodes and Yellow Magic Orchestra or Robert Wyatt with Kendrick Lamar. The end result will sound and feel familiar and modern; classic and forward-thinking.</w:t>
      </w:r>
    </w:p>
    <w:p w14:paraId="16D37FC9" w14:textId="77777777" w:rsidR="00FA5FEA" w:rsidRPr="00FA5FEA" w:rsidRDefault="00FA5FEA" w:rsidP="0002377D">
      <w:pPr>
        <w:jc w:val="both"/>
        <w:rPr>
          <w:rFonts w:ascii="Arial" w:hAnsi="Arial" w:cs="Arial"/>
          <w:sz w:val="20"/>
          <w:szCs w:val="20"/>
        </w:rPr>
      </w:pPr>
    </w:p>
    <w:p w14:paraId="4ADA0E4C" w14:textId="77777777" w:rsidR="00FA5FEA" w:rsidRPr="00FA5FEA" w:rsidRDefault="00FA5FEA" w:rsidP="0002377D">
      <w:pPr>
        <w:jc w:val="both"/>
        <w:rPr>
          <w:rFonts w:ascii="Arial" w:hAnsi="Arial" w:cs="Arial"/>
          <w:sz w:val="20"/>
          <w:szCs w:val="20"/>
        </w:rPr>
      </w:pPr>
      <w:r w:rsidRPr="00FA5FEA">
        <w:rPr>
          <w:rFonts w:ascii="Arial" w:hAnsi="Arial" w:cs="Arial"/>
          <w:b/>
          <w:sz w:val="20"/>
          <w:szCs w:val="20"/>
        </w:rPr>
        <w:t>Ritchotte</w:t>
      </w:r>
      <w:r w:rsidRPr="00FA5FEA">
        <w:rPr>
          <w:rFonts w:ascii="Arial" w:hAnsi="Arial" w:cs="Arial"/>
          <w:sz w:val="20"/>
          <w:szCs w:val="20"/>
        </w:rPr>
        <w:t xml:space="preserve">, a well-known session drummer, musician and gifted songwriter/vocalist, has played with Portugal The Man and Grouplove. </w:t>
      </w:r>
      <w:r w:rsidRPr="00FA5FEA">
        <w:rPr>
          <w:rFonts w:ascii="Arial" w:hAnsi="Arial" w:cs="Arial"/>
          <w:b/>
          <w:sz w:val="20"/>
          <w:szCs w:val="20"/>
        </w:rPr>
        <w:t>McRae</w:t>
      </w:r>
      <w:r w:rsidRPr="00FA5FEA">
        <w:rPr>
          <w:rFonts w:ascii="Arial" w:hAnsi="Arial" w:cs="Arial"/>
          <w:sz w:val="20"/>
          <w:szCs w:val="20"/>
        </w:rPr>
        <w:t xml:space="preserve">, an </w:t>
      </w:r>
      <w:r w:rsidRPr="00FA5FEA">
        <w:rPr>
          <w:rFonts w:ascii="Arial" w:eastAsia="Times New Roman" w:hAnsi="Arial" w:cs="Arial"/>
          <w:color w:val="1A1A1A"/>
          <w:sz w:val="20"/>
          <w:szCs w:val="20"/>
        </w:rPr>
        <w:t xml:space="preserve">architecture school dropout and new to the LA scene from </w:t>
      </w:r>
      <w:r w:rsidRPr="00FA5FEA">
        <w:rPr>
          <w:rFonts w:ascii="Arial" w:eastAsia="Times New Roman" w:hAnsi="Arial" w:cs="Arial"/>
          <w:color w:val="1A1A1A"/>
          <w:sz w:val="20"/>
          <w:szCs w:val="20"/>
        </w:rPr>
        <w:lastRenderedPageBreak/>
        <w:t xml:space="preserve">his native city of </w:t>
      </w:r>
      <w:r w:rsidRPr="00FA5FEA">
        <w:rPr>
          <w:rFonts w:ascii="Arial" w:hAnsi="Arial" w:cs="Arial"/>
          <w:sz w:val="20"/>
          <w:szCs w:val="20"/>
        </w:rPr>
        <w:t xml:space="preserve">Birmingham, AL </w:t>
      </w:r>
      <w:r w:rsidRPr="00FA5FEA">
        <w:rPr>
          <w:rFonts w:ascii="Arial" w:eastAsia="Times New Roman" w:hAnsi="Arial" w:cs="Arial"/>
          <w:color w:val="1A1A1A"/>
          <w:sz w:val="20"/>
          <w:szCs w:val="20"/>
        </w:rPr>
        <w:t xml:space="preserve">was on a quest to expand his music talents </w:t>
      </w:r>
      <w:r w:rsidRPr="00FA5FEA">
        <w:rPr>
          <w:rFonts w:ascii="Arial" w:hAnsi="Arial" w:cs="Arial"/>
          <w:sz w:val="20"/>
          <w:szCs w:val="20"/>
        </w:rPr>
        <w:t xml:space="preserve">as a singer/songwriter with an incredibly charismatic voice and a profound musical knowledge. </w:t>
      </w:r>
    </w:p>
    <w:p w14:paraId="2A635001" w14:textId="77777777" w:rsidR="00FA5FEA" w:rsidRPr="00FA5FEA" w:rsidRDefault="00FA5FEA" w:rsidP="003E193E">
      <w:pPr>
        <w:spacing w:before="100" w:beforeAutospacing="1" w:after="100" w:afterAutospacing="1"/>
        <w:jc w:val="center"/>
        <w:rPr>
          <w:rFonts w:ascii="Arial" w:hAnsi="Arial" w:cs="Arial"/>
          <w:b/>
          <w:sz w:val="20"/>
          <w:szCs w:val="20"/>
        </w:rPr>
      </w:pPr>
      <w:r w:rsidRPr="00FA5FEA">
        <w:rPr>
          <w:rFonts w:ascii="Arial" w:hAnsi="Arial" w:cs="Arial"/>
          <w:b/>
          <w:sz w:val="20"/>
          <w:szCs w:val="20"/>
        </w:rPr>
        <w:t># # #</w:t>
      </w:r>
    </w:p>
    <w:p w14:paraId="3F00FA66" w14:textId="77777777" w:rsidR="00FA5FEA" w:rsidRPr="00FA5FEA" w:rsidRDefault="00FA5FEA" w:rsidP="00FA5FEA">
      <w:pPr>
        <w:jc w:val="center"/>
        <w:rPr>
          <w:rFonts w:ascii="Arial" w:hAnsi="Arial" w:cs="Arial"/>
          <w:sz w:val="20"/>
          <w:szCs w:val="20"/>
        </w:rPr>
      </w:pPr>
      <w:r w:rsidRPr="00FA5FEA">
        <w:rPr>
          <w:rFonts w:ascii="Arial" w:hAnsi="Arial" w:cs="Arial"/>
          <w:sz w:val="20"/>
          <w:szCs w:val="20"/>
        </w:rPr>
        <w:t>For further information, contact Warner Record Publicity:</w:t>
      </w:r>
    </w:p>
    <w:p w14:paraId="2392F233" w14:textId="32FD4266" w:rsidR="00FA5FEA" w:rsidRPr="00FA5FEA" w:rsidRDefault="00FA5FEA" w:rsidP="00FA5FEA">
      <w:pPr>
        <w:jc w:val="center"/>
        <w:rPr>
          <w:rFonts w:ascii="Arial" w:hAnsi="Arial" w:cs="Arial"/>
          <w:b/>
          <w:color w:val="0000FF"/>
          <w:sz w:val="20"/>
          <w:szCs w:val="20"/>
          <w:u w:val="single"/>
        </w:rPr>
      </w:pPr>
      <w:r w:rsidRPr="00FA5FEA">
        <w:rPr>
          <w:rFonts w:ascii="Arial" w:hAnsi="Arial" w:cs="Arial"/>
          <w:b/>
          <w:sz w:val="20"/>
          <w:szCs w:val="20"/>
        </w:rPr>
        <w:t>Rick Gershon</w:t>
      </w:r>
      <w:r w:rsidRPr="00FA5FEA">
        <w:rPr>
          <w:rFonts w:ascii="Arial" w:hAnsi="Arial" w:cs="Arial"/>
          <w:sz w:val="20"/>
          <w:szCs w:val="20"/>
        </w:rPr>
        <w:t xml:space="preserve"> | </w:t>
      </w:r>
      <w:hyperlink r:id="rId12" w:history="1">
        <w:r w:rsidRPr="00FA5FEA">
          <w:rPr>
            <w:rFonts w:ascii="Arial" w:hAnsi="Arial" w:cs="Arial"/>
            <w:b/>
            <w:color w:val="0000FF"/>
            <w:sz w:val="20"/>
            <w:szCs w:val="20"/>
            <w:u w:val="single"/>
          </w:rPr>
          <w:t>rick.gershon@warnerrecords.com</w:t>
        </w:r>
      </w:hyperlink>
    </w:p>
    <w:p w14:paraId="57624B85" w14:textId="77777777" w:rsidR="00FA5FEA" w:rsidRPr="00FA5FEA" w:rsidRDefault="00FA5FEA" w:rsidP="00FA5FEA">
      <w:pPr>
        <w:rPr>
          <w:rFonts w:ascii="Arial" w:hAnsi="Arial" w:cs="Arial"/>
          <w:sz w:val="20"/>
          <w:szCs w:val="20"/>
        </w:rPr>
      </w:pPr>
    </w:p>
    <w:p w14:paraId="70F8019C" w14:textId="77777777" w:rsidR="00FA5FEA" w:rsidRPr="00FA5FEA" w:rsidRDefault="00FA5FEA" w:rsidP="00FA5FEA">
      <w:pPr>
        <w:jc w:val="center"/>
        <w:rPr>
          <w:rFonts w:ascii="Arial" w:hAnsi="Arial" w:cs="Arial"/>
          <w:b/>
          <w:sz w:val="20"/>
          <w:szCs w:val="20"/>
        </w:rPr>
      </w:pPr>
      <w:r w:rsidRPr="00FA5FEA">
        <w:rPr>
          <w:rFonts w:ascii="Arial" w:hAnsi="Arial" w:cs="Arial"/>
          <w:b/>
          <w:sz w:val="20"/>
          <w:szCs w:val="20"/>
        </w:rPr>
        <w:t>Follow more:</w:t>
      </w:r>
    </w:p>
    <w:p w14:paraId="7562A4C5" w14:textId="77777777" w:rsidR="000C2DC4" w:rsidRPr="00FA5FEA" w:rsidRDefault="00A16E7C" w:rsidP="00844E29">
      <w:pPr>
        <w:jc w:val="center"/>
        <w:rPr>
          <w:rFonts w:ascii="Arial" w:hAnsi="Arial" w:cs="Arial"/>
          <w:b/>
          <w:color w:val="0432FF"/>
          <w:sz w:val="20"/>
          <w:szCs w:val="20"/>
        </w:rPr>
      </w:pPr>
      <w:hyperlink r:id="rId13" w:history="1">
        <w:r w:rsidR="004A2DE1" w:rsidRPr="004A2DE1">
          <w:rPr>
            <w:rFonts w:asciiTheme="minorHAnsi" w:hAnsiTheme="minorHAnsi" w:cstheme="minorBidi"/>
            <w:b/>
            <w:color w:val="0563C1"/>
            <w:sz w:val="22"/>
            <w:szCs w:val="22"/>
            <w:u w:val="single"/>
          </w:rPr>
          <w:t>Official</w:t>
        </w:r>
      </w:hyperlink>
      <w:r w:rsidR="004A2DE1" w:rsidRPr="004A2DE1">
        <w:rPr>
          <w:rFonts w:asciiTheme="minorHAnsi" w:hAnsiTheme="minorHAnsi" w:cstheme="minorBidi"/>
          <w:b/>
          <w:sz w:val="22"/>
          <w:szCs w:val="22"/>
        </w:rPr>
        <w:t xml:space="preserve"> |</w:t>
      </w:r>
      <w:r w:rsidR="004A2DE1" w:rsidRPr="004A2DE1">
        <w:rPr>
          <w:rFonts w:asciiTheme="minorHAnsi" w:hAnsiTheme="minorHAnsi" w:cstheme="minorBidi"/>
          <w:sz w:val="22"/>
          <w:szCs w:val="22"/>
        </w:rPr>
        <w:t xml:space="preserve"> </w:t>
      </w:r>
      <w:r w:rsidR="004A2DE1">
        <w:rPr>
          <w:rFonts w:asciiTheme="minorHAnsi" w:hAnsiTheme="minorHAnsi" w:cstheme="minorBidi"/>
          <w:sz w:val="22"/>
          <w:szCs w:val="22"/>
        </w:rPr>
        <w:t xml:space="preserve"> </w:t>
      </w:r>
      <w:hyperlink r:id="rId14" w:history="1">
        <w:r w:rsidR="00FA5FEA" w:rsidRPr="00FA5FEA">
          <w:rPr>
            <w:rFonts w:ascii="Arial" w:hAnsi="Arial" w:cs="Arial"/>
            <w:b/>
            <w:color w:val="0432FF"/>
            <w:sz w:val="20"/>
            <w:szCs w:val="20"/>
            <w:u w:val="single"/>
          </w:rPr>
          <w:t>Instagram</w:t>
        </w:r>
      </w:hyperlink>
      <w:r w:rsidR="00FA5FEA" w:rsidRPr="00FA5FEA">
        <w:rPr>
          <w:rFonts w:ascii="Arial" w:hAnsi="Arial" w:cs="Arial"/>
          <w:b/>
          <w:color w:val="000000" w:themeColor="text1"/>
          <w:sz w:val="20"/>
          <w:szCs w:val="20"/>
        </w:rPr>
        <w:t xml:space="preserve"> | </w:t>
      </w:r>
      <w:hyperlink r:id="rId15" w:history="1">
        <w:r w:rsidR="00FA5FEA" w:rsidRPr="00FA5FEA">
          <w:rPr>
            <w:rFonts w:ascii="Arial" w:hAnsi="Arial" w:cs="Arial"/>
            <w:b/>
            <w:color w:val="0432FF"/>
            <w:sz w:val="20"/>
            <w:szCs w:val="20"/>
            <w:u w:val="single"/>
          </w:rPr>
          <w:t>Facebook</w:t>
        </w:r>
      </w:hyperlink>
      <w:r w:rsidR="00FA5FEA" w:rsidRPr="00FA5FEA">
        <w:rPr>
          <w:rFonts w:ascii="Arial" w:hAnsi="Arial" w:cs="Arial"/>
          <w:b/>
          <w:sz w:val="20"/>
          <w:szCs w:val="20"/>
        </w:rPr>
        <w:t xml:space="preserve"> | </w:t>
      </w:r>
      <w:hyperlink r:id="rId16" w:history="1">
        <w:r w:rsidR="00FA5FEA" w:rsidRPr="00FA5FEA">
          <w:rPr>
            <w:rFonts w:ascii="Arial" w:hAnsi="Arial" w:cs="Arial"/>
            <w:b/>
            <w:color w:val="0432FF"/>
            <w:sz w:val="20"/>
            <w:szCs w:val="20"/>
            <w:u w:val="single"/>
          </w:rPr>
          <w:t>Twitter</w:t>
        </w:r>
      </w:hyperlink>
      <w:r w:rsidR="00FA5FEA" w:rsidRPr="00FA5FEA">
        <w:rPr>
          <w:rFonts w:ascii="Arial" w:hAnsi="Arial" w:cs="Arial"/>
          <w:b/>
          <w:sz w:val="20"/>
          <w:szCs w:val="20"/>
        </w:rPr>
        <w:t xml:space="preserve"> | </w:t>
      </w:r>
      <w:hyperlink r:id="rId17" w:history="1">
        <w:r w:rsidR="00FA5FEA" w:rsidRPr="00FA5FEA">
          <w:rPr>
            <w:rFonts w:ascii="Arial" w:hAnsi="Arial" w:cs="Arial"/>
            <w:b/>
            <w:color w:val="0432FF"/>
            <w:sz w:val="20"/>
            <w:szCs w:val="20"/>
            <w:u w:val="single"/>
          </w:rPr>
          <w:t>Press Materials</w:t>
        </w:r>
      </w:hyperlink>
      <w:r w:rsidR="00FA5FEA" w:rsidRPr="00FA5FEA">
        <w:rPr>
          <w:rFonts w:ascii="Arial" w:hAnsi="Arial" w:cs="Arial"/>
          <w:b/>
          <w:color w:val="0432FF"/>
          <w:sz w:val="20"/>
          <w:szCs w:val="20"/>
        </w:rPr>
        <w:t xml:space="preserve"> </w:t>
      </w:r>
    </w:p>
    <w:p w14:paraId="6458175E" w14:textId="77777777" w:rsidR="00FA5FEA" w:rsidRPr="00FA5FEA" w:rsidRDefault="00FA5FEA" w:rsidP="00FA5FEA">
      <w:pPr>
        <w:rPr>
          <w:rFonts w:ascii="Arial" w:hAnsi="Arial" w:cs="Arial"/>
          <w:sz w:val="22"/>
          <w:szCs w:val="22"/>
        </w:rPr>
      </w:pPr>
    </w:p>
    <w:p w14:paraId="22857074" w14:textId="77777777" w:rsidR="00FA5FEA" w:rsidRPr="00FA5FEA" w:rsidRDefault="00FA5FEA" w:rsidP="00FA5FEA">
      <w:pPr>
        <w:jc w:val="center"/>
        <w:rPr>
          <w:rFonts w:ascii="Arial" w:hAnsi="Arial" w:cs="Arial"/>
          <w:sz w:val="22"/>
          <w:szCs w:val="22"/>
        </w:rPr>
      </w:pPr>
      <w:r w:rsidRPr="00FA5FEA">
        <w:rPr>
          <w:rFonts w:ascii="Arial" w:hAnsi="Arial" w:cs="Arial"/>
          <w:noProof/>
          <w:sz w:val="22"/>
          <w:szCs w:val="22"/>
        </w:rPr>
        <w:drawing>
          <wp:inline distT="0" distB="0" distL="0" distR="0" wp14:anchorId="75C4DBF3" wp14:editId="1C36E540">
            <wp:extent cx="1531216" cy="553757"/>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ner Records Black On Whit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43301" cy="558127"/>
                    </a:xfrm>
                    <a:prstGeom prst="rect">
                      <a:avLst/>
                    </a:prstGeom>
                  </pic:spPr>
                </pic:pic>
              </a:graphicData>
            </a:graphic>
          </wp:inline>
        </w:drawing>
      </w:r>
    </w:p>
    <w:p w14:paraId="7437DCEB" w14:textId="77777777" w:rsidR="00FA5FEA" w:rsidRPr="00FA5FEA" w:rsidRDefault="00FA5FEA" w:rsidP="00FA5FEA">
      <w:pPr>
        <w:rPr>
          <w:rFonts w:asciiTheme="minorHAnsi" w:hAnsiTheme="minorHAnsi" w:cstheme="minorBidi"/>
          <w:sz w:val="22"/>
          <w:szCs w:val="22"/>
        </w:rPr>
      </w:pPr>
    </w:p>
    <w:p w14:paraId="1E2307DA" w14:textId="77777777" w:rsidR="00FA5FEA" w:rsidRDefault="00FA5FEA"/>
    <w:sectPr w:rsidR="00FA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FEA"/>
    <w:rsid w:val="0002377D"/>
    <w:rsid w:val="000C2DC4"/>
    <w:rsid w:val="00144420"/>
    <w:rsid w:val="00194791"/>
    <w:rsid w:val="002650E0"/>
    <w:rsid w:val="002902EB"/>
    <w:rsid w:val="00293FD2"/>
    <w:rsid w:val="003930D4"/>
    <w:rsid w:val="003B518F"/>
    <w:rsid w:val="003C13B1"/>
    <w:rsid w:val="003E193E"/>
    <w:rsid w:val="004A2DE1"/>
    <w:rsid w:val="006A1CCA"/>
    <w:rsid w:val="006D2326"/>
    <w:rsid w:val="006E2ED7"/>
    <w:rsid w:val="00844E29"/>
    <w:rsid w:val="00962C1F"/>
    <w:rsid w:val="00997392"/>
    <w:rsid w:val="00A16E7C"/>
    <w:rsid w:val="00B84C23"/>
    <w:rsid w:val="00C60E18"/>
    <w:rsid w:val="00E415FF"/>
    <w:rsid w:val="00FA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6ED7"/>
  <w15:docId w15:val="{E017FFE2-FE79-7C40-8885-B974F88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F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FA5FEA"/>
    <w:rPr>
      <w:color w:val="0000FF"/>
      <w:u w:val="single"/>
    </w:rPr>
  </w:style>
  <w:style w:type="paragraph" w:styleId="BalloonText">
    <w:name w:val="Balloon Text"/>
    <w:basedOn w:val="Normal"/>
    <w:link w:val="BalloonTextChar"/>
    <w:uiPriority w:val="99"/>
    <w:semiHidden/>
    <w:unhideWhenUsed/>
    <w:rsid w:val="00FA5FEA"/>
    <w:rPr>
      <w:rFonts w:ascii="Tahoma" w:hAnsi="Tahoma" w:cs="Tahoma"/>
      <w:sz w:val="16"/>
      <w:szCs w:val="16"/>
    </w:rPr>
  </w:style>
  <w:style w:type="character" w:customStyle="1" w:styleId="BalloonTextChar">
    <w:name w:val="Balloon Text Char"/>
    <w:basedOn w:val="DefaultParagraphFont"/>
    <w:link w:val="BalloonText"/>
    <w:uiPriority w:val="99"/>
    <w:semiHidden/>
    <w:rsid w:val="00FA5FEA"/>
    <w:rPr>
      <w:rFonts w:ascii="Tahoma" w:hAnsi="Tahoma" w:cs="Tahoma"/>
      <w:sz w:val="16"/>
      <w:szCs w:val="16"/>
    </w:rPr>
  </w:style>
  <w:style w:type="character" w:customStyle="1" w:styleId="emailstyle15">
    <w:name w:val="emailstyle15"/>
    <w:basedOn w:val="DefaultParagraphFont"/>
    <w:semiHidden/>
    <w:rsid w:val="00FA5FEA"/>
    <w:rPr>
      <w:rFonts w:ascii="Calibri" w:hAnsi="Calibri" w:hint="default"/>
      <w:color w:val="auto"/>
    </w:rPr>
  </w:style>
  <w:style w:type="character" w:styleId="FollowedHyperlink">
    <w:name w:val="FollowedHyperlink"/>
    <w:basedOn w:val="DefaultParagraphFont"/>
    <w:uiPriority w:val="99"/>
    <w:semiHidden/>
    <w:unhideWhenUsed/>
    <w:rsid w:val="000C2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0633">
      <w:bodyDiv w:val="1"/>
      <w:marLeft w:val="0"/>
      <w:marRight w:val="0"/>
      <w:marTop w:val="0"/>
      <w:marBottom w:val="0"/>
      <w:divBdr>
        <w:top w:val="none" w:sz="0" w:space="0" w:color="auto"/>
        <w:left w:val="none" w:sz="0" w:space="0" w:color="auto"/>
        <w:bottom w:val="none" w:sz="0" w:space="0" w:color="auto"/>
        <w:right w:val="none" w:sz="0" w:space="0" w:color="auto"/>
      </w:divBdr>
    </w:div>
    <w:div w:id="1191915644">
      <w:bodyDiv w:val="1"/>
      <w:marLeft w:val="0"/>
      <w:marRight w:val="0"/>
      <w:marTop w:val="0"/>
      <w:marBottom w:val="0"/>
      <w:divBdr>
        <w:top w:val="none" w:sz="0" w:space="0" w:color="auto"/>
        <w:left w:val="none" w:sz="0" w:space="0" w:color="auto"/>
        <w:bottom w:val="none" w:sz="0" w:space="0" w:color="auto"/>
        <w:right w:val="none" w:sz="0" w:space="0" w:color="auto"/>
      </w:divBdr>
    </w:div>
    <w:div w:id="1297179897">
      <w:bodyDiv w:val="1"/>
      <w:marLeft w:val="0"/>
      <w:marRight w:val="0"/>
      <w:marTop w:val="0"/>
      <w:marBottom w:val="0"/>
      <w:divBdr>
        <w:top w:val="none" w:sz="0" w:space="0" w:color="auto"/>
        <w:left w:val="none" w:sz="0" w:space="0" w:color="auto"/>
        <w:bottom w:val="none" w:sz="0" w:space="0" w:color="auto"/>
        <w:right w:val="none" w:sz="0" w:space="0" w:color="auto"/>
      </w:divBdr>
    </w:div>
    <w:div w:id="13653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e.lnk.to/settledin" TargetMode="External"/><Relationship Id="rId13" Type="http://schemas.openxmlformats.org/officeDocument/2006/relationships/hyperlink" Target="https://www.moretheband.com/" TargetMode="External"/><Relationship Id="rId1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moretheband.com/" TargetMode="External"/><Relationship Id="rId12" Type="http://schemas.openxmlformats.org/officeDocument/2006/relationships/hyperlink" Target="mailto:rick.gershon@warnerrecords.com" TargetMode="External"/><Relationship Id="rId17" Type="http://schemas.openxmlformats.org/officeDocument/2006/relationships/hyperlink" Target="https://press.warnerrecords.com/more/" TargetMode="External"/><Relationship Id="rId2" Type="http://schemas.openxmlformats.org/officeDocument/2006/relationships/settings" Target="settings.xml"/><Relationship Id="rId16" Type="http://schemas.openxmlformats.org/officeDocument/2006/relationships/hyperlink" Target="https://twitter.com/moremp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more.lnk.to/settledin" TargetMode="External"/><Relationship Id="rId5" Type="http://schemas.openxmlformats.org/officeDocument/2006/relationships/hyperlink" Target="https://more.lnk.to/gitdriley" TargetMode="External"/><Relationship Id="rId15" Type="http://schemas.openxmlformats.org/officeDocument/2006/relationships/hyperlink" Target="https://facebook.com/moremp3" TargetMode="External"/><Relationship Id="rId10" Type="http://schemas.openxmlformats.org/officeDocument/2006/relationships/hyperlink" Target="https://more.lnk.to/settledinvideo"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ore.lnk.to/gitdvideo" TargetMode="External"/><Relationship Id="rId14" Type="http://schemas.openxmlformats.org/officeDocument/2006/relationships/hyperlink" Target="https://instagram.com/more.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13</cp:revision>
  <dcterms:created xsi:type="dcterms:W3CDTF">2020-07-03T01:50:00Z</dcterms:created>
  <dcterms:modified xsi:type="dcterms:W3CDTF">2020-07-06T23:38:00Z</dcterms:modified>
</cp:coreProperties>
</file>