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43CE1" w14:textId="062F0A9A" w:rsidR="00D6780A" w:rsidRPr="00D6780A" w:rsidRDefault="00D6780A" w:rsidP="00D6780A">
      <w:pPr>
        <w:rPr>
          <w:rFonts w:ascii="Arial" w:hAnsi="Arial" w:cs="Arial"/>
          <w:b/>
          <w:bCs/>
          <w:color w:val="000000"/>
        </w:rPr>
      </w:pPr>
      <w:r w:rsidRPr="00D6780A">
        <w:rPr>
          <w:rFonts w:ascii="Arial" w:hAnsi="Arial" w:cs="Arial"/>
          <w:b/>
          <w:bCs/>
          <w:color w:val="000000"/>
        </w:rPr>
        <w:t>Mallory Merk Short Bio</w:t>
      </w:r>
    </w:p>
    <w:p w14:paraId="65C83128" w14:textId="77777777" w:rsidR="00D6780A" w:rsidRDefault="00D6780A" w:rsidP="00D6780A">
      <w:pPr>
        <w:rPr>
          <w:rFonts w:ascii="Arial" w:hAnsi="Arial" w:cs="Arial"/>
          <w:color w:val="000000"/>
        </w:rPr>
      </w:pPr>
    </w:p>
    <w:p w14:paraId="17170898" w14:textId="1A706B11" w:rsidR="00D6780A" w:rsidRDefault="00D6780A" w:rsidP="00D6780A">
      <w:r>
        <w:rPr>
          <w:rFonts w:ascii="Arial" w:hAnsi="Arial" w:cs="Arial"/>
          <w:color w:val="000000"/>
        </w:rPr>
        <w:t xml:space="preserve">Mallory Merk writes music that is animated by a youthful spirit while possessing the hard-won wisdom of a person who's packed a lot of life into a short time. The 21-year-old, Los Angeles-based singer/songwriter has experienced sudden fame, world travels, addiction, recovery, and heartbreak. With her latest project, </w:t>
      </w:r>
      <w:r>
        <w:rPr>
          <w:rFonts w:ascii="Arial" w:hAnsi="Arial" w:cs="Arial"/>
          <w:i/>
          <w:iCs/>
          <w:color w:val="000000"/>
        </w:rPr>
        <w:t>Thorns</w:t>
      </w:r>
      <w:r>
        <w:rPr>
          <w:rFonts w:ascii="Arial" w:hAnsi="Arial" w:cs="Arial"/>
          <w:color w:val="000000"/>
        </w:rPr>
        <w:t xml:space="preserve">, she's ready to double down on her true calling: writing metaphor-rich songs that reflect her unique experiences while inspiring listeners to begin figuring out their own truths. Born in Louisiana and raised in New Jersey, Mallory has been figuring out who she could be since her teens when she went from modeling for Pat McGrath and Rihanna to focusing full-time on sharpening her pop craft. She soon relocated to Los Angeles and signed with Warner Records in partnership with Field Trip Records. Her first EP </w:t>
      </w:r>
      <w:r>
        <w:rPr>
          <w:rFonts w:ascii="Arial" w:hAnsi="Arial" w:cs="Arial"/>
          <w:i/>
          <w:iCs/>
          <w:color w:val="000000"/>
        </w:rPr>
        <w:t>Strangers,</w:t>
      </w:r>
      <w:r>
        <w:rPr>
          <w:rFonts w:ascii="Arial" w:hAnsi="Arial" w:cs="Arial"/>
          <w:color w:val="000000"/>
        </w:rPr>
        <w:t xml:space="preserve"> which came out in 2020, showed off her "beautifully honest, raw and relatable" (</w:t>
      </w:r>
      <w:r>
        <w:rPr>
          <w:rFonts w:ascii="Arial" w:hAnsi="Arial" w:cs="Arial"/>
          <w:i/>
          <w:iCs/>
          <w:color w:val="000000"/>
        </w:rPr>
        <w:t>i-D</w:t>
      </w:r>
      <w:r>
        <w:rPr>
          <w:rFonts w:ascii="Arial" w:hAnsi="Arial" w:cs="Arial"/>
          <w:color w:val="000000"/>
        </w:rPr>
        <w:t xml:space="preserve">) songwriting with genre-spanning cuts like the hopeful "Fresh Out.” She followed that up with 2021's </w:t>
      </w:r>
      <w:r>
        <w:rPr>
          <w:rFonts w:ascii="Arial" w:hAnsi="Arial" w:cs="Arial"/>
          <w:i/>
          <w:iCs/>
          <w:color w:val="000000"/>
        </w:rPr>
        <w:t>Counterparts</w:t>
      </w:r>
      <w:r>
        <w:rPr>
          <w:rFonts w:ascii="Arial" w:hAnsi="Arial" w:cs="Arial"/>
          <w:color w:val="000000"/>
        </w:rPr>
        <w:t xml:space="preserve">, which included the slinky pop-soul throwback "Just Because" and fan favorite “Sinister.” Now on </w:t>
      </w:r>
      <w:r>
        <w:rPr>
          <w:rFonts w:ascii="Arial" w:hAnsi="Arial" w:cs="Arial"/>
          <w:i/>
          <w:iCs/>
          <w:color w:val="000000"/>
        </w:rPr>
        <w:t>Thorns,</w:t>
      </w:r>
      <w:r>
        <w:rPr>
          <w:rFonts w:ascii="Arial" w:hAnsi="Arial" w:cs="Arial"/>
          <w:color w:val="000000"/>
        </w:rPr>
        <w:t xml:space="preserve"> she bolsters her already-impressive discography with songs that capture her unfiltered self. It deepens one of her clearest goals since she first started writing songs—to be honest and vulnerable. "</w:t>
      </w:r>
      <w:r>
        <w:rPr>
          <w:rFonts w:ascii="Arial" w:hAnsi="Arial" w:cs="Arial"/>
          <w:i/>
          <w:iCs/>
          <w:color w:val="000000"/>
        </w:rPr>
        <w:t>Thorns</w:t>
      </w:r>
      <w:r>
        <w:rPr>
          <w:rFonts w:ascii="Arial" w:hAnsi="Arial" w:cs="Arial"/>
          <w:color w:val="000000"/>
        </w:rPr>
        <w:t xml:space="preserve"> is my story," she says. "And telling your story, sharing your truth—that's the most important thing you can do as an artist."</w:t>
      </w:r>
    </w:p>
    <w:p w14:paraId="1430FEB0" w14:textId="77777777" w:rsidR="00BF4BB6" w:rsidRDefault="00BF4BB6"/>
    <w:sectPr w:rsidR="00BF4B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0A"/>
    <w:rsid w:val="008B0B86"/>
    <w:rsid w:val="00BF4BB6"/>
    <w:rsid w:val="00D67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C6262"/>
  <w15:chartTrackingRefBased/>
  <w15:docId w15:val="{F1997A02-AD08-43E8-8979-C3C08594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80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Compere, Patrice</dc:creator>
  <cp:keywords/>
  <dc:description/>
  <cp:lastModifiedBy>TAMIKA.MERISE@baruchmail.cuny.edu</cp:lastModifiedBy>
  <cp:revision>2</cp:revision>
  <dcterms:created xsi:type="dcterms:W3CDTF">2022-06-10T13:25:00Z</dcterms:created>
  <dcterms:modified xsi:type="dcterms:W3CDTF">2022-06-10T13:25:00Z</dcterms:modified>
</cp:coreProperties>
</file>