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527AF" w14:textId="3EC74834" w:rsidR="004A6B81" w:rsidRDefault="004A6B81" w:rsidP="004A6B81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fldChar w:fldCharType="begin"/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instrText xml:space="preserve"> INCLUDEPICTURE "https://lh3.googleusercontent.com/nC2z0KZ2rhWoJzeKZvIswQ66rruCZc40rq1CrUaLIciMKVso80HjKOwAQCgPtPhts3vuTKZNtRW50igFcrEALg4Upuk3lCUlW3aE71QOj6Qw4IiNHPRUl0MeYuawxtnRoc2s0wrp" \* MERGEFORMATINET </w:instrTex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i/>
          <w:iCs/>
          <w:noProof/>
          <w:color w:val="000000"/>
          <w:sz w:val="22"/>
          <w:szCs w:val="22"/>
        </w:rPr>
        <w:drawing>
          <wp:inline distT="0" distB="0" distL="0" distR="0" wp14:anchorId="66887DEA" wp14:editId="0179F561">
            <wp:extent cx="5943600" cy="788035"/>
            <wp:effectExtent l="0" t="0" r="0" b="0"/>
            <wp:docPr id="5" name="Picture 5" descr="https://lh3.googleusercontent.com/nC2z0KZ2rhWoJzeKZvIswQ66rruCZc40rq1CrUaLIciMKVso80HjKOwAQCgPtPhts3vuTKZNtRW50igFcrEALg4Upuk3lCUlW3aE71QOj6Qw4IiNHPRUl0MeYuawxtnRoc2s0w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nC2z0KZ2rhWoJzeKZvIswQ66rruCZc40rq1CrUaLIciMKVso80HjKOwAQCgPtPhts3vuTKZNtRW50igFcrEALg4Upuk3lCUlW3aE71QOj6Qw4IiNHPRUl0MeYuawxtnRoc2s0wr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fldChar w:fldCharType="end"/>
      </w:r>
    </w:p>
    <w:p w14:paraId="09805BCA" w14:textId="77777777" w:rsidR="004A6B81" w:rsidRDefault="004A6B81" w:rsidP="004A6B81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50"/>
          <w:szCs w:val="50"/>
        </w:rPr>
        <w:t xml:space="preserve">NEW ALBUM </w:t>
      </w:r>
      <w:r>
        <w:rPr>
          <w:rFonts w:ascii="Calibri" w:hAnsi="Calibri" w:cs="Calibri"/>
          <w:b/>
          <w:bCs/>
          <w:i/>
          <w:iCs/>
          <w:color w:val="000000"/>
          <w:sz w:val="50"/>
          <w:szCs w:val="50"/>
        </w:rPr>
        <w:t xml:space="preserve">LIVING MIRAGE </w:t>
      </w:r>
      <w:r>
        <w:rPr>
          <w:rFonts w:ascii="Calibri" w:hAnsi="Calibri" w:cs="Calibri"/>
          <w:b/>
          <w:bCs/>
          <w:color w:val="000000"/>
          <w:sz w:val="50"/>
          <w:szCs w:val="50"/>
        </w:rPr>
        <w:t>OUT TODAY!</w:t>
      </w:r>
    </w:p>
    <w:p w14:paraId="1C4E077D" w14:textId="49B9B1B0" w:rsidR="004A6B81" w:rsidRDefault="004A6B81" w:rsidP="004A6B81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fldChar w:fldCharType="begin"/>
      </w:r>
      <w:r>
        <w:rPr>
          <w:rFonts w:ascii="Calibri" w:hAnsi="Calibri" w:cs="Calibri"/>
          <w:i/>
          <w:iCs/>
          <w:color w:val="000000"/>
          <w:sz w:val="22"/>
          <w:szCs w:val="22"/>
        </w:rPr>
        <w:instrText xml:space="preserve"> INCLUDEPICTURE "https://lh3.googleusercontent.com/-E_JZEo1NPEkvbFzsS-kK9YL-YS1b5BdNZQGpzHhd2bQVvMW3s6QYoGNRBh3_Mcutd86FIfYcwcq_5w6eFuD1zLYlZzRSn9ys5MfXYQIpUmqcsczLIHeO6VXeehvSOI7iLgS5kb2" \* MERGEFORMATINET </w:instrText>
      </w:r>
      <w:r>
        <w:rPr>
          <w:rFonts w:ascii="Calibri" w:hAnsi="Calibri" w:cs="Calibri"/>
          <w:i/>
          <w:iCs/>
          <w:color w:val="000000"/>
          <w:sz w:val="22"/>
          <w:szCs w:val="22"/>
        </w:rPr>
        <w:fldChar w:fldCharType="separate"/>
      </w:r>
      <w:r>
        <w:rPr>
          <w:rFonts w:ascii="Calibri" w:hAnsi="Calibri" w:cs="Calibri"/>
          <w:i/>
          <w:iCs/>
          <w:noProof/>
          <w:color w:val="000000"/>
          <w:sz w:val="22"/>
          <w:szCs w:val="22"/>
        </w:rPr>
        <w:drawing>
          <wp:inline distT="0" distB="0" distL="0" distR="0" wp14:anchorId="1D535FFD" wp14:editId="4546D72D">
            <wp:extent cx="4885055" cy="4885055"/>
            <wp:effectExtent l="0" t="0" r="4445" b="4445"/>
            <wp:docPr id="3" name="Picture 3" descr="https://lh3.googleusercontent.com/-E_JZEo1NPEkvbFzsS-kK9YL-YS1b5BdNZQGpzHhd2bQVvMW3s6QYoGNRBh3_Mcutd86FIfYcwcq_5w6eFuD1zLYlZzRSn9ys5MfXYQIpUmqcsczLIHeO6VXeehvSOI7iLgS5k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-E_JZEo1NPEkvbFzsS-kK9YL-YS1b5BdNZQGpzHhd2bQVvMW3s6QYoGNRBh3_Mcutd86FIfYcwcq_5w6eFuD1zLYlZzRSn9ys5MfXYQIpUmqcsczLIHeO6VXeehvSOI7iLgS5k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55" cy="488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i/>
          <w:iCs/>
          <w:color w:val="000000"/>
          <w:sz w:val="22"/>
          <w:szCs w:val="22"/>
        </w:rPr>
        <w:fldChar w:fldCharType="end"/>
      </w:r>
    </w:p>
    <w:p w14:paraId="7881F53D" w14:textId="77777777" w:rsidR="004A6B81" w:rsidRDefault="004A6B81" w:rsidP="004A6B81"/>
    <w:p w14:paraId="51B0AC27" w14:textId="77777777" w:rsidR="009A0EBD" w:rsidRDefault="009A0EBD" w:rsidP="009A0EB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Performed “Missed Connection” on </w:t>
      </w:r>
    </w:p>
    <w:p w14:paraId="01C937E7" w14:textId="77777777" w:rsidR="009A0EBD" w:rsidRDefault="009A0EBD" w:rsidP="009A0EB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The Tonight Show Starring Jimmy Fallon</w:t>
      </w:r>
    </w:p>
    <w:p w14:paraId="1F724354" w14:textId="77777777" w:rsidR="009A0EBD" w:rsidRDefault="009A0EBD" w:rsidP="009A0EBD"/>
    <w:p w14:paraId="7D8DC003" w14:textId="77777777" w:rsidR="009A0EBD" w:rsidRDefault="009A0EBD" w:rsidP="009A0EB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Release Show at New York’s Bowery Ballroom Tonight &amp; North American Tour On Sale Now </w:t>
      </w:r>
    </w:p>
    <w:p w14:paraId="420C2368" w14:textId="77777777" w:rsidR="009A0EBD" w:rsidRDefault="009A0EBD" w:rsidP="009A0EBD"/>
    <w:p w14:paraId="66B73168" w14:textId="77777777" w:rsidR="009A0EBD" w:rsidRDefault="009A0EBD" w:rsidP="009A0EB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222222"/>
          <w:shd w:val="clear" w:color="auto" w:fill="FFFFFF"/>
        </w:rPr>
        <w:t>Partners with PAX to Advance Cannabis as a Force for Good</w:t>
      </w:r>
    </w:p>
    <w:p w14:paraId="1CEF60D0" w14:textId="77777777" w:rsidR="009A0EBD" w:rsidRDefault="009A0EBD" w:rsidP="009A0EBD"/>
    <w:p w14:paraId="2661D2F9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May 17, 2019 (Los Angeles, CA) - 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The Head and The Heart’</w:t>
      </w:r>
      <w:r>
        <w:rPr>
          <w:rFonts w:ascii="Calibri" w:hAnsi="Calibri" w:cs="Calibri"/>
          <w:color w:val="222222"/>
          <w:sz w:val="22"/>
          <w:szCs w:val="22"/>
        </w:rPr>
        <w:t xml:space="preserve">s newest album </w:t>
      </w:r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Living Mirage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</w:rPr>
        <w:t xml:space="preserve">is out today on </w:t>
      </w:r>
      <w:r>
        <w:rPr>
          <w:rFonts w:ascii="Calibri" w:hAnsi="Calibri" w:cs="Calibri"/>
          <w:color w:val="000000"/>
          <w:sz w:val="22"/>
          <w:szCs w:val="22"/>
        </w:rPr>
        <w:t xml:space="preserve">Warner Bros. Records / Reprise Records. Stream and purchase the album </w:t>
      </w:r>
      <w:hyperlink r:id="rId6" w:history="1">
        <w:r>
          <w:rPr>
            <w:rStyle w:val="Hyperlink"/>
            <w:rFonts w:ascii="Calibri" w:hAnsi="Calibri" w:cs="Calibri"/>
            <w:b/>
            <w:bCs/>
            <w:color w:val="1155CC"/>
            <w:sz w:val="22"/>
            <w:szCs w:val="22"/>
          </w:rPr>
          <w:t>HERE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1E751E8" w14:textId="77777777" w:rsidR="009A0EBD" w:rsidRDefault="009A0EBD" w:rsidP="009A0EBD"/>
    <w:p w14:paraId="723DF4A4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Last night, The Head and the Heart performed their single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“Missed Connection”</w:t>
      </w:r>
      <w:r>
        <w:rPr>
          <w:rFonts w:ascii="Calibri" w:hAnsi="Calibri" w:cs="Calibri"/>
          <w:color w:val="000000"/>
          <w:sz w:val="22"/>
          <w:szCs w:val="22"/>
        </w:rPr>
        <w:t xml:space="preserve"> on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The Tonight Show Starring Jimmy Fallon. </w:t>
      </w:r>
      <w:r>
        <w:rPr>
          <w:rFonts w:ascii="Calibri" w:hAnsi="Calibri" w:cs="Calibri"/>
          <w:color w:val="000000"/>
          <w:sz w:val="22"/>
          <w:szCs w:val="22"/>
        </w:rPr>
        <w:t xml:space="preserve">Watch the performance </w:t>
      </w:r>
      <w:hyperlink r:id="rId7" w:history="1">
        <w:r>
          <w:rPr>
            <w:rStyle w:val="Hyperlink"/>
            <w:rFonts w:ascii="Calibri" w:hAnsi="Calibri" w:cs="Calibri"/>
            <w:b/>
            <w:bCs/>
            <w:color w:val="1155CC"/>
            <w:sz w:val="22"/>
            <w:szCs w:val="22"/>
          </w:rPr>
          <w:t>HERE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. “Missed Connection” is currently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#1 at AAA and #18 at Alt this week.  </w:t>
      </w:r>
      <w:r>
        <w:rPr>
          <w:rFonts w:ascii="Calibri" w:hAnsi="Calibri" w:cs="Calibri"/>
          <w:color w:val="000000"/>
          <w:sz w:val="22"/>
          <w:szCs w:val="22"/>
        </w:rPr>
        <w:t xml:space="preserve">The band has also been making the rounds at radio; watch performances at KCRW, Morning Becomes Eclectic, World Cafe and KCSN. Additionally, The Head and the Heart will be participating in a </w:t>
      </w:r>
      <w:hyperlink r:id="rId8" w:history="1">
        <w:r>
          <w:rPr>
            <w:rStyle w:val="Hyperlink"/>
            <w:rFonts w:ascii="Calibri" w:hAnsi="Calibri" w:cs="Calibri"/>
            <w:b/>
            <w:bCs/>
            <w:color w:val="1155CC"/>
            <w:sz w:val="22"/>
            <w:szCs w:val="22"/>
          </w:rPr>
          <w:t>Reddit AMA today at 2:00pm ET</w:t>
        </w:r>
      </w:hyperlink>
      <w:r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4DDF1CBB" w14:textId="77777777" w:rsidR="009A0EBD" w:rsidRDefault="009A0EBD" w:rsidP="009A0EBD"/>
    <w:p w14:paraId="035E142B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Tonight, t</w:t>
      </w:r>
      <w:r>
        <w:rPr>
          <w:rFonts w:ascii="Calibri" w:hAnsi="Calibri" w:cs="Calibri"/>
          <w:color w:val="222222"/>
          <w:sz w:val="22"/>
          <w:szCs w:val="22"/>
        </w:rPr>
        <w:t xml:space="preserve">he band will perform an intimate, fan-focused release day show at New York’s legendary 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Bowery Ballroom</w:t>
      </w:r>
      <w:r>
        <w:rPr>
          <w:rFonts w:ascii="Calibri" w:hAnsi="Calibri" w:cs="Calibri"/>
          <w:color w:val="222222"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Front and Center</w:t>
      </w:r>
      <w:r>
        <w:rPr>
          <w:rFonts w:ascii="Calibri" w:hAnsi="Calibri" w:cs="Calibri"/>
          <w:color w:val="222222"/>
          <w:sz w:val="22"/>
          <w:szCs w:val="22"/>
        </w:rPr>
        <w:t xml:space="preserve"> will film the performance for an upcoming episode airing this summer on public television. 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This show is ahead of their previously announced headlining Forest Hills Stadium show slated for June 23rd. The performance will be broadcasted via Facebook and YouTube, tune in </w:t>
      </w:r>
      <w:hyperlink r:id="rId9" w:history="1">
        <w:r>
          <w:rPr>
            <w:rStyle w:val="Hyperlink"/>
            <w:rFonts w:ascii="Calibri" w:hAnsi="Calibri" w:cs="Calibri"/>
            <w:b/>
            <w:bCs/>
            <w:color w:val="1155CC"/>
            <w:sz w:val="22"/>
            <w:szCs w:val="22"/>
            <w:shd w:val="clear" w:color="auto" w:fill="FFFFFF"/>
          </w:rPr>
          <w:t>HERE</w:t>
        </w:r>
      </w:hyperlink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.</w:t>
      </w:r>
    </w:p>
    <w:p w14:paraId="4B386E1E" w14:textId="77777777" w:rsidR="009A0EBD" w:rsidRDefault="009A0EBD" w:rsidP="009A0EBD"/>
    <w:p w14:paraId="4EE54D17" w14:textId="77777777" w:rsidR="009A0EBD" w:rsidRDefault="009A0EBD" w:rsidP="009A0EBD">
      <w:pPr>
        <w:pStyle w:val="NormalWeb"/>
        <w:spacing w:before="0" w:beforeAutospacing="0" w:after="0" w:afterAutospacing="0"/>
      </w:pPr>
      <w:hyperlink r:id="rId10" w:history="1">
        <w:r>
          <w:rPr>
            <w:rStyle w:val="Hyperlink"/>
            <w:rFonts w:ascii="Calibri" w:hAnsi="Calibri" w:cs="Calibri"/>
            <w:b/>
            <w:bCs/>
            <w:color w:val="1155CC"/>
            <w:sz w:val="22"/>
            <w:szCs w:val="22"/>
            <w:shd w:val="clear" w:color="auto" w:fill="FFFFFF"/>
          </w:rPr>
          <w:t>“Missed Connection”</w:t>
        </w:r>
      </w:hyperlink>
      <w:r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is one of four tracks/videos released off the new album, including</w:t>
      </w:r>
      <w:r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 xml:space="preserve"> “</w:t>
      </w:r>
      <w:hyperlink r:id="rId11" w:history="1">
        <w:r>
          <w:rPr>
            <w:rStyle w:val="Hyperlink"/>
            <w:rFonts w:ascii="Calibri" w:hAnsi="Calibri" w:cs="Calibri"/>
            <w:b/>
            <w:bCs/>
            <w:color w:val="1155CC"/>
            <w:sz w:val="22"/>
            <w:szCs w:val="22"/>
            <w:shd w:val="clear" w:color="auto" w:fill="FFFFFF"/>
          </w:rPr>
          <w:t>I Found Out</w:t>
        </w:r>
      </w:hyperlink>
      <w:r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>,” “</w:t>
      </w:r>
      <w:hyperlink r:id="rId12" w:history="1">
        <w:r>
          <w:rPr>
            <w:rStyle w:val="Hyperlink"/>
            <w:rFonts w:ascii="Calibri" w:hAnsi="Calibri" w:cs="Calibri"/>
            <w:b/>
            <w:bCs/>
            <w:color w:val="1155CC"/>
            <w:sz w:val="22"/>
            <w:szCs w:val="22"/>
            <w:shd w:val="clear" w:color="auto" w:fill="FFFFFF"/>
          </w:rPr>
          <w:t>Honeybee</w:t>
        </w:r>
      </w:hyperlink>
      <w:r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 xml:space="preserve">” 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featuring the vocals of the band’s beloved Charity Rose Thielen, as well as </w:t>
      </w:r>
      <w:hyperlink r:id="rId13" w:history="1">
        <w:r>
          <w:rPr>
            <w:rStyle w:val="Hyperlink"/>
            <w:rFonts w:ascii="Calibri" w:hAnsi="Calibri" w:cs="Calibri"/>
            <w:b/>
            <w:bCs/>
            <w:color w:val="1155CC"/>
            <w:sz w:val="22"/>
            <w:szCs w:val="22"/>
            <w:shd w:val="clear" w:color="auto" w:fill="FFFFFF"/>
          </w:rPr>
          <w:t>“People Need a Melody.”</w:t>
        </w:r>
      </w:hyperlink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The Head and The Heart released a gorgeous video of an </w:t>
      </w:r>
      <w:hyperlink r:id="rId14" w:history="1">
        <w:r>
          <w:rPr>
            <w:rStyle w:val="Hyperlink"/>
            <w:rFonts w:ascii="Calibri" w:hAnsi="Calibri" w:cs="Calibri"/>
            <w:b/>
            <w:bCs/>
            <w:color w:val="1155CC"/>
            <w:sz w:val="22"/>
            <w:szCs w:val="22"/>
            <w:shd w:val="clear" w:color="auto" w:fill="FFFFFF"/>
          </w:rPr>
          <w:t>acoustic version</w:t>
        </w:r>
      </w:hyperlink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of “People Need a Melody” performed solely by frontman Jonathan Russell. </w:t>
      </w:r>
    </w:p>
    <w:p w14:paraId="4DCB3D2D" w14:textId="77777777" w:rsidR="009A0EBD" w:rsidRDefault="009A0EBD" w:rsidP="009A0EBD"/>
    <w:p w14:paraId="08F6CEAD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The band will kick off a 38-city tour starting in Buffalo, NY on June 21st, making stops in Austin, Denver, Chicago, Atlanta and more, before wrapping in Toronto on October 20th.  A full rundown of tour dates can be found below. Special guest Hippo Campus will join the July dates of the tour. Tickets are on sale now via</w:t>
      </w:r>
      <w:hyperlink r:id="rId15" w:history="1">
        <w:r>
          <w:rPr>
            <w:rStyle w:val="Hyperlink"/>
            <w:rFonts w:ascii="Calibri" w:hAnsi="Calibri" w:cs="Calibri"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Calibri" w:hAnsi="Calibri" w:cs="Calibri"/>
            <w:sz w:val="22"/>
            <w:szCs w:val="22"/>
          </w:rPr>
          <w:t>LiveNation.com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. Tickets purchased online for select tour dates (as noted below) includes your choice of a CD or digital copy of the new album,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Living Mirage</w:t>
      </w:r>
      <w:r>
        <w:rPr>
          <w:rFonts w:ascii="Calibri" w:hAnsi="Calibri" w:cs="Calibri"/>
          <w:color w:val="000000"/>
          <w:sz w:val="22"/>
          <w:szCs w:val="22"/>
        </w:rPr>
        <w:t xml:space="preserve">, which is out now. Purchasers will receive instructions via email on how to redeem the album after ticket purchase. Complete list of tour dates below. </w:t>
      </w:r>
    </w:p>
    <w:p w14:paraId="7F6388D4" w14:textId="77777777" w:rsidR="009A0EBD" w:rsidRDefault="009A0EBD" w:rsidP="009A0EBD"/>
    <w:p w14:paraId="28851FE2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The Head and the Heart have partnered with </w:t>
      </w:r>
      <w:r>
        <w:rPr>
          <w:rFonts w:ascii="Calibri" w:hAnsi="Calibri" w:cs="Calibri"/>
          <w:color w:val="000000"/>
          <w:sz w:val="22"/>
          <w:szCs w:val="22"/>
        </w:rPr>
        <w:t>PAX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for their upcoming tour to de-stigmatize cannabis and support </w:t>
      </w:r>
      <w:r>
        <w:rPr>
          <w:rFonts w:ascii="Calibri" w:hAnsi="Calibri" w:cs="Calibri"/>
          <w:color w:val="000000"/>
          <w:sz w:val="22"/>
          <w:szCs w:val="22"/>
        </w:rPr>
        <w:t>PAX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's mission of establishing cannabis as a force for good. The partnership will involve a content series to educate and advocate for social justice initiatives and include special </w:t>
      </w:r>
      <w:r>
        <w:rPr>
          <w:rFonts w:ascii="Calibri" w:hAnsi="Calibri" w:cs="Calibri"/>
          <w:color w:val="000000"/>
          <w:sz w:val="22"/>
          <w:szCs w:val="22"/>
        </w:rPr>
        <w:t>PAX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tour activation at specific locations including Red Rocks and San Francisco and integration in the next music video. </w:t>
      </w:r>
    </w:p>
    <w:p w14:paraId="1624E61D" w14:textId="77777777" w:rsidR="009A0EBD" w:rsidRDefault="009A0EBD" w:rsidP="009A0EBD"/>
    <w:p w14:paraId="209CA52D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About The Head and The Heart</w:t>
      </w:r>
    </w:p>
    <w:p w14:paraId="3479837E" w14:textId="77777777" w:rsidR="009A0EBD" w:rsidRDefault="009A0EBD" w:rsidP="009A0EBD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222222"/>
          <w:sz w:val="22"/>
          <w:szCs w:val="22"/>
        </w:rPr>
        <w:t xml:space="preserve">The Head and The Heart return this spring with their 4th full-length album, 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Living Mirage</w:t>
      </w:r>
      <w:r>
        <w:rPr>
          <w:rFonts w:ascii="Calibri" w:hAnsi="Calibri" w:cs="Calibri"/>
          <w:color w:val="222222"/>
          <w:sz w:val="22"/>
          <w:szCs w:val="22"/>
        </w:rPr>
        <w:t xml:space="preserve">, featuring single “Missed Connection.” Initially self-released in 2011, The Head And The Heart’s self-titled breakout debut produced instant classics including “Rivers and Roads,” “Down In The Valley” and “Lost In My Mind” and is now Certified Gold. </w:t>
      </w:r>
      <w:r>
        <w:rPr>
          <w:rFonts w:ascii="Calibri" w:hAnsi="Calibri" w:cs="Calibri"/>
          <w:color w:val="000000"/>
          <w:sz w:val="22"/>
          <w:szCs w:val="22"/>
        </w:rPr>
        <w:t xml:space="preserve">Their last two albums, 2013’s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Let’s Be Still</w:t>
      </w:r>
      <w:r>
        <w:rPr>
          <w:rFonts w:ascii="Calibri" w:hAnsi="Calibri" w:cs="Calibri"/>
          <w:color w:val="000000"/>
          <w:sz w:val="22"/>
          <w:szCs w:val="22"/>
        </w:rPr>
        <w:t xml:space="preserve"> and 2016’s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Signs of Light</w:t>
      </w:r>
      <w:r>
        <w:rPr>
          <w:rFonts w:ascii="Calibri" w:hAnsi="Calibri" w:cs="Calibri"/>
          <w:color w:val="000000"/>
          <w:sz w:val="22"/>
          <w:szCs w:val="22"/>
        </w:rPr>
        <w:t xml:space="preserve">, settled into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Billboard</w:t>
      </w:r>
      <w:r>
        <w:rPr>
          <w:rFonts w:ascii="Calibri" w:hAnsi="Calibri" w:cs="Calibri"/>
          <w:color w:val="000000"/>
          <w:sz w:val="22"/>
          <w:szCs w:val="22"/>
        </w:rPr>
        <w:t>’s Top 10 albums chart, with Signs of Light securing the #1 position on Rock Album Charts. It also produced the song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“All We Ever Knew” which reached #1 at Alternative, after holding the #1 spot at AAA for 9 straight weeks earlier that same year. </w:t>
      </w:r>
      <w:r>
        <w:rPr>
          <w:rFonts w:ascii="Calibri" w:hAnsi="Calibri" w:cs="Calibri"/>
          <w:color w:val="000000"/>
          <w:sz w:val="22"/>
          <w:szCs w:val="22"/>
        </w:rPr>
        <w:t xml:space="preserve">They have appeared in Cameron Crowe’s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Roadies</w:t>
      </w:r>
      <w:r>
        <w:rPr>
          <w:rFonts w:ascii="Calibri" w:hAnsi="Calibri" w:cs="Calibri"/>
          <w:color w:val="000000"/>
          <w:sz w:val="22"/>
          <w:szCs w:val="22"/>
        </w:rPr>
        <w:t xml:space="preserve">, with music featured in countless other commercials, films and shows, among them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Corona </w:t>
      </w:r>
      <w:r>
        <w:rPr>
          <w:rFonts w:ascii="Calibri" w:hAnsi="Calibri" w:cs="Calibri"/>
          <w:color w:val="000000"/>
          <w:sz w:val="22"/>
          <w:szCs w:val="22"/>
        </w:rPr>
        <w:t>and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Silver Linings Playbook. </w:t>
      </w:r>
      <w:r>
        <w:rPr>
          <w:rFonts w:ascii="Calibri" w:hAnsi="Calibri" w:cs="Calibri"/>
          <w:color w:val="222222"/>
          <w:sz w:val="22"/>
          <w:szCs w:val="22"/>
        </w:rPr>
        <w:t xml:space="preserve">Having played consecutive sold-out Red Rocks shows and prime time mainstage slots at Coachella, Lollapalooza and Austin City Limits on the last campaign, the band have a headlining tour planned for 2019, including another two sold-out Red Rocks shows in July. In total, the band has performed 13 times on national television including appearances on 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Ellen</w:t>
      </w:r>
      <w:r>
        <w:rPr>
          <w:rFonts w:ascii="Calibri" w:hAnsi="Calibri" w:cs="Calibri"/>
          <w:color w:val="222222"/>
          <w:sz w:val="22"/>
          <w:szCs w:val="22"/>
        </w:rPr>
        <w:t xml:space="preserve">, 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The Tonight Show Starring Jimmy Fallon</w:t>
      </w:r>
      <w:r>
        <w:rPr>
          <w:rFonts w:ascii="Calibri" w:hAnsi="Calibri" w:cs="Calibri"/>
          <w:color w:val="222222"/>
          <w:sz w:val="22"/>
          <w:szCs w:val="22"/>
        </w:rPr>
        <w:t xml:space="preserve">, 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Austin City Limits</w:t>
      </w:r>
      <w:r>
        <w:rPr>
          <w:rFonts w:ascii="Calibri" w:hAnsi="Calibri" w:cs="Calibri"/>
          <w:color w:val="222222"/>
          <w:sz w:val="22"/>
          <w:szCs w:val="22"/>
        </w:rPr>
        <w:t xml:space="preserve"> and more. </w:t>
      </w:r>
    </w:p>
    <w:p w14:paraId="34B651F0" w14:textId="77777777" w:rsidR="009A0EBD" w:rsidRDefault="009A0EBD" w:rsidP="009A0EBD"/>
    <w:p w14:paraId="517243DF" w14:textId="77777777" w:rsidR="009A0EBD" w:rsidRDefault="009A0EBD" w:rsidP="009A0EBD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Acclaim for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Living Mirage</w:t>
      </w:r>
    </w:p>
    <w:p w14:paraId="27A29A21" w14:textId="77777777" w:rsidR="009A0EBD" w:rsidRDefault="009A0EBD" w:rsidP="009A0EBD"/>
    <w:p w14:paraId="23FFAED8" w14:textId="77777777" w:rsidR="009A0EBD" w:rsidRDefault="009A0EBD" w:rsidP="009A0EBD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"Palpitating, genre-fluid." -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Billboard</w:t>
      </w:r>
    </w:p>
    <w:p w14:paraId="22E3598E" w14:textId="77777777" w:rsidR="009A0EBD" w:rsidRDefault="009A0EBD" w:rsidP="009A0EBD"/>
    <w:p w14:paraId="06EF6233" w14:textId="77777777" w:rsidR="009A0EBD" w:rsidRDefault="009A0EBD" w:rsidP="009A0EBD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"A bittersweet but upbeat ode to reverie."  -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Paste Magazine</w:t>
      </w:r>
    </w:p>
    <w:p w14:paraId="2896E830" w14:textId="77777777" w:rsidR="009A0EBD" w:rsidRDefault="009A0EBD" w:rsidP="009A0EBD"/>
    <w:p w14:paraId="405652FA" w14:textId="77777777" w:rsidR="009A0EBD" w:rsidRDefault="009A0EBD" w:rsidP="009A0EBD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"“Missed Connection” notably finds the Head and the Heart embracing elements of pop, with light piano and synth stabs floating above swift drums and a chugging bass line."  -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Rolling Stone</w:t>
      </w:r>
    </w:p>
    <w:p w14:paraId="4ABA1CFB" w14:textId="77777777" w:rsidR="009A0EBD" w:rsidRDefault="009A0EBD" w:rsidP="009A0EBD"/>
    <w:p w14:paraId="60F6B30E" w14:textId="77777777" w:rsidR="009A0EBD" w:rsidRDefault="009A0EBD" w:rsidP="009A0EBD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"It’s still a singalong in the same vein as their best music, the band is just more nuanced than ever."  </w:t>
      </w:r>
    </w:p>
    <w:p w14:paraId="7340132C" w14:textId="77777777" w:rsidR="009A0EBD" w:rsidRDefault="009A0EBD" w:rsidP="009A0EBD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-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UPROXX</w:t>
      </w:r>
    </w:p>
    <w:p w14:paraId="7C2C7F2F" w14:textId="77777777" w:rsidR="009A0EBD" w:rsidRDefault="009A0EBD" w:rsidP="009A0EBD"/>
    <w:p w14:paraId="5218262F" w14:textId="77777777" w:rsidR="009A0EBD" w:rsidRDefault="009A0EBD" w:rsidP="009A0EB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Living Mirage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Tracklisting:</w:t>
      </w:r>
    </w:p>
    <w:p w14:paraId="037DB983" w14:textId="77777777" w:rsidR="009A0EBD" w:rsidRDefault="009A0EBD" w:rsidP="009A0EB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01. See You Through My Eyes</w:t>
      </w:r>
    </w:p>
    <w:p w14:paraId="0942814D" w14:textId="77777777" w:rsidR="009A0EBD" w:rsidRDefault="009A0EBD" w:rsidP="009A0EB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02. Missed Connection</w:t>
      </w:r>
    </w:p>
    <w:p w14:paraId="57672EFA" w14:textId="77777777" w:rsidR="009A0EBD" w:rsidRDefault="009A0EBD" w:rsidP="009A0EB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03. People Need a Melody</w:t>
      </w:r>
    </w:p>
    <w:p w14:paraId="2C821C04" w14:textId="77777777" w:rsidR="009A0EBD" w:rsidRDefault="009A0EBD" w:rsidP="009A0EB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04. Honeybee</w:t>
      </w:r>
    </w:p>
    <w:p w14:paraId="16798E36" w14:textId="77777777" w:rsidR="009A0EBD" w:rsidRDefault="009A0EBD" w:rsidP="009A0EB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05. Brenda</w:t>
      </w:r>
    </w:p>
    <w:p w14:paraId="50516F67" w14:textId="77777777" w:rsidR="009A0EBD" w:rsidRDefault="009A0EBD" w:rsidP="009A0EB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06. Running Through Hell</w:t>
      </w:r>
    </w:p>
    <w:p w14:paraId="5F2BAEB0" w14:textId="77777777" w:rsidR="009A0EBD" w:rsidRDefault="009A0EBD" w:rsidP="009A0EB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07. Up Against The Wall</w:t>
      </w:r>
    </w:p>
    <w:p w14:paraId="29D981D6" w14:textId="77777777" w:rsidR="009A0EBD" w:rsidRDefault="009A0EBD" w:rsidP="009A0EB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08. Saving Grace</w:t>
      </w:r>
    </w:p>
    <w:p w14:paraId="1856B7CD" w14:textId="77777777" w:rsidR="009A0EBD" w:rsidRDefault="009A0EBD" w:rsidP="009A0EB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09. I Found Out</w:t>
      </w:r>
    </w:p>
    <w:p w14:paraId="51D5EAC5" w14:textId="77777777" w:rsidR="009A0EBD" w:rsidRDefault="009A0EBD" w:rsidP="009A0EB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10. Living Mirage</w:t>
      </w:r>
    </w:p>
    <w:p w14:paraId="169C635B" w14:textId="77777777" w:rsidR="009A0EBD" w:rsidRDefault="009A0EBD" w:rsidP="009A0EB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11. Glory of Music</w:t>
      </w:r>
    </w:p>
    <w:p w14:paraId="089C6118" w14:textId="77777777" w:rsidR="009A0EBD" w:rsidRDefault="009A0EBD" w:rsidP="009A0EBD">
      <w:pPr>
        <w:spacing w:after="240"/>
      </w:pPr>
    </w:p>
    <w:p w14:paraId="724590AF" w14:textId="0C973D97" w:rsidR="009A0EBD" w:rsidRDefault="009A0EBD" w:rsidP="009A0EB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fldChar w:fldCharType="begin"/>
      </w:r>
      <w:r>
        <w:rPr>
          <w:rFonts w:ascii="Calibri" w:hAnsi="Calibri" w:cs="Calibri"/>
          <w:color w:val="000000"/>
          <w:sz w:val="22"/>
          <w:szCs w:val="22"/>
        </w:rPr>
        <w:instrText xml:space="preserve"> INCLUDEPICTURE "https://lh4.googleusercontent.com/KcsQG61eiG-KMx-HiZ9x-v1tqMOlrYvBBE58kZ_3jp_JydnHHNQ1yV1SCVyA8eM-6Pl6Qlso4IFBhl-jU-fWTpjNdfFoEcI0XBjzh5qFuQZ94fbSGIj6QGbTfAoOofVqx0qwkaGW" \* MERGEFORMATINET </w:instrText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2DB1D41D" wp14:editId="027639E2">
            <wp:extent cx="5943600" cy="3107690"/>
            <wp:effectExtent l="0" t="0" r="0" b="3810"/>
            <wp:docPr id="6" name="Picture 6" descr="https://lh4.googleusercontent.com/KcsQG61eiG-KMx-HiZ9x-v1tqMOlrYvBBE58kZ_3jp_JydnHHNQ1yV1SCVyA8eM-6Pl6Qlso4IFBhl-jU-fWTpjNdfFoEcI0XBjzh5qFuQZ94fbSGIj6QGbTfAoOofVqx0qwka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KcsQG61eiG-KMx-HiZ9x-v1tqMOlrYvBBE58kZ_3jp_JydnHHNQ1yV1SCVyA8eM-6Pl6Qlso4IFBhl-jU-fWTpjNdfFoEcI0XBjzh5qFuQZ94fbSGIj6QGbTfAoOofVqx0qwkaGW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</w:p>
    <w:p w14:paraId="71CC87E7" w14:textId="77777777" w:rsidR="009A0EBD" w:rsidRDefault="009A0EBD" w:rsidP="009A0EBD"/>
    <w:p w14:paraId="4E868C59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North American Tour Dates:</w:t>
      </w:r>
    </w:p>
    <w:p w14:paraId="1AC30DAC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05/17/19 - Bowery Ballroom - New York, NY </w:t>
      </w:r>
    </w:p>
    <w:p w14:paraId="47F04312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06/21/19 - Alternative Buffalo’s Kerfuffle – Canalside – Buffalo, NY +</w:t>
      </w:r>
      <w:r>
        <w:rPr>
          <w:rFonts w:ascii="Calibri" w:hAnsi="Calibri" w:cs="Calibri"/>
          <w:color w:val="222222"/>
          <w:sz w:val="22"/>
          <w:szCs w:val="22"/>
        </w:rPr>
        <w:t>^</w:t>
      </w:r>
    </w:p>
    <w:p w14:paraId="6749DD3B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06/23/19 - Alt 92.3 Summer Open - Forest Hills Stadium – New York, NY +</w:t>
      </w:r>
      <w:r>
        <w:rPr>
          <w:rFonts w:ascii="Calibri" w:hAnsi="Calibri" w:cs="Calibri"/>
          <w:color w:val="222222"/>
          <w:sz w:val="22"/>
          <w:szCs w:val="22"/>
        </w:rPr>
        <w:t>^</w:t>
      </w:r>
    </w:p>
    <w:p w14:paraId="17B91C85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07/05/19 - Summerfest - Milwaukee, WI +</w:t>
      </w:r>
      <w:r>
        <w:rPr>
          <w:rFonts w:ascii="Calibri" w:hAnsi="Calibri" w:cs="Calibri"/>
          <w:color w:val="222222"/>
          <w:sz w:val="22"/>
          <w:szCs w:val="22"/>
        </w:rPr>
        <w:t>^</w:t>
      </w:r>
    </w:p>
    <w:p w14:paraId="3387C600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07/06/19 - Starlight Theatre - Kansas City, MO *</w:t>
      </w:r>
    </w:p>
    <w:p w14:paraId="7AC3C3DD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07/07/19 - Stifel Theatre - St. Louis, MO *</w:t>
      </w:r>
    </w:p>
    <w:p w14:paraId="433DFBA2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07/09/19 - ACL Live at The Moody Theater - Austin, TX *</w:t>
      </w:r>
    </w:p>
    <w:p w14:paraId="3BEB438E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07/10/19 - ACL Live at The Moody Theater - Austin, TX *</w:t>
      </w:r>
    </w:p>
    <w:p w14:paraId="4B8B5FEC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07/12/19 - The Pavilion at Toyota Music Factory - Dallas, TX *</w:t>
      </w:r>
    </w:p>
    <w:p w14:paraId="3CEBC98F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07/13/19 - White Oak Music Hall - Houston, TX *</w:t>
      </w:r>
    </w:p>
    <w:p w14:paraId="3CA05136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07/14/19 - Brady Theater - Tulsa, OK</w:t>
      </w:r>
    </w:p>
    <w:p w14:paraId="6D584B6C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07/17/19 - Red Rocks Amphitheatre - Denver, CO * +^</w:t>
      </w:r>
    </w:p>
    <w:p w14:paraId="6F526106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07/18/19 - Red Rocks Amphitheatre - Denver, CO * +^</w:t>
      </w:r>
    </w:p>
    <w:p w14:paraId="46610782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07/19/19 - The Great Saltair - Salt Lake City, UT *</w:t>
      </w:r>
    </w:p>
    <w:p w14:paraId="1369E876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07/22/19 - Comerica Theatre - Phoenix, AZ *</w:t>
      </w:r>
    </w:p>
    <w:p w14:paraId="6107AF5D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07/23/19 - Santa Barbara Bowl - Santa Barbara, CA *+</w:t>
      </w:r>
    </w:p>
    <w:p w14:paraId="7EDF5AF9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07/25/19 - Grand Theatre at The Grand Sierra Resort - Reno, NV *</w:t>
      </w:r>
    </w:p>
    <w:p w14:paraId="59B1FAA4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07/26/19 - Bill Graham Civic Auditorium - San Francisco, CA *</w:t>
      </w:r>
    </w:p>
    <w:p w14:paraId="1BE94CE8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09/06/19 - Murat Theatre at Old National Centre - Indianapolis, IN</w:t>
      </w:r>
    </w:p>
    <w:p w14:paraId="60382643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09/08/19 - PNC Pavilion at Riverbend Music Center - Cincinnati, OH</w:t>
      </w:r>
    </w:p>
    <w:p w14:paraId="6520CB34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09/10/19 - Jacobs Pavilion at Nautica - Cleveland, OH</w:t>
      </w:r>
    </w:p>
    <w:p w14:paraId="36207530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09/11/19 - 20 Monroe Live - Grand Rapids, MI</w:t>
      </w:r>
    </w:p>
    <w:p w14:paraId="163C907A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09/13/19 - Chicago Theatre - Chicago, IL</w:t>
      </w:r>
    </w:p>
    <w:p w14:paraId="2C7F4A39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09/15/19 - The Sylvee - Madison, WI</w:t>
      </w:r>
    </w:p>
    <w:p w14:paraId="2A4F4580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09/18/19 - The Armory - Minneapolis, MN</w:t>
      </w:r>
    </w:p>
    <w:p w14:paraId="3E29FC58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09/19/19 - Stephens Auditorium - Ames, IA</w:t>
      </w:r>
    </w:p>
    <w:p w14:paraId="6BC28253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09/21/19 - Pilgrimage Music &amp; Cultural Festival - Franklin, TN +^</w:t>
      </w:r>
    </w:p>
    <w:p w14:paraId="200E9980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09/23/19 - Avondale Brewing Company - Birmingham, AL</w:t>
      </w:r>
    </w:p>
    <w:p w14:paraId="6B2373FA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09/24/19 - The Fillmore - New Orleans, LA</w:t>
      </w:r>
    </w:p>
    <w:p w14:paraId="4A252BAA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09/26/19 - Thomas Wolfe Auditorium - Asheville, NC</w:t>
      </w:r>
    </w:p>
    <w:p w14:paraId="0F08FDB1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09/27/19 - The Tabernacle - Atlanta, GA</w:t>
      </w:r>
    </w:p>
    <w:p w14:paraId="66F9161D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09/29/19 - Charlotte Metro Credit Union Amphitheatre - Charlotte, NC</w:t>
      </w:r>
    </w:p>
    <w:p w14:paraId="7CD233D1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10/01/19 - Red Hat Amphitheater - Raleigh, NC</w:t>
      </w:r>
    </w:p>
    <w:p w14:paraId="271ADE9A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10/03/19 - The Anthem - Washington, DC</w:t>
      </w:r>
    </w:p>
    <w:p w14:paraId="4CDA6F38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10/08/19 - The MET - Philadelphia, PA</w:t>
      </w:r>
    </w:p>
    <w:p w14:paraId="72E996CD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10/09/19 - Palace Theatre - Albany, NY</w:t>
      </w:r>
    </w:p>
    <w:p w14:paraId="064B200D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10/11/19 - Toyota Presents Oakdale Theatre - Wallingford, CT</w:t>
      </w:r>
    </w:p>
    <w:p w14:paraId="0B1943A8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10/12/19 - Agganis Arena - Boston, MA</w:t>
      </w:r>
    </w:p>
    <w:p w14:paraId="63452898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10/14/19 - UPMC Events Center - Moon Twp., PA</w:t>
      </w:r>
    </w:p>
    <w:p w14:paraId="6F3341A2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10/15/19 - The Fillmore Detroit presented by Cricket Wireless - Detroit, MI</w:t>
      </w:r>
    </w:p>
    <w:p w14:paraId="1C69CBB4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10/16/19 - Palace Theatre - Columbus, OH</w:t>
      </w:r>
    </w:p>
    <w:p w14:paraId="21B888F1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10/18/19 - Algonquin Commons Theatre - Ottawa, ON</w:t>
      </w:r>
    </w:p>
    <w:p w14:paraId="3F6A4324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10/19/19 - MTELUS - Montreal, QC</w:t>
      </w:r>
    </w:p>
    <w:p w14:paraId="6A9EA1C1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10/20/19 - Sony Centre for the Performing Arts - Toronto, ON</w:t>
      </w:r>
    </w:p>
    <w:p w14:paraId="62B0559C" w14:textId="77777777" w:rsidR="009A0EBD" w:rsidRDefault="009A0EBD" w:rsidP="009A0EBD"/>
    <w:p w14:paraId="21D11C1D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*Hippo Campus</w:t>
      </w:r>
    </w:p>
    <w:p w14:paraId="6E304139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+not a Live Nation date</w:t>
      </w:r>
    </w:p>
    <w:p w14:paraId="4C432CDB" w14:textId="77777777" w:rsidR="009A0EBD" w:rsidRDefault="009A0EBD" w:rsidP="009A0EB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^ tickets purchased for this date will 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not</w:t>
      </w:r>
      <w:r>
        <w:rPr>
          <w:rFonts w:ascii="Calibri" w:hAnsi="Calibri" w:cs="Calibri"/>
          <w:color w:val="000000"/>
          <w:sz w:val="22"/>
          <w:szCs w:val="22"/>
        </w:rPr>
        <w:t xml:space="preserve"> include the album</w:t>
      </w:r>
    </w:p>
    <w:p w14:paraId="481C9EDB" w14:textId="77777777" w:rsidR="009A0EBD" w:rsidRDefault="009A0EBD" w:rsidP="009A0EBD">
      <w:pPr>
        <w:spacing w:after="240"/>
      </w:pPr>
    </w:p>
    <w:p w14:paraId="0D071479" w14:textId="77777777" w:rsidR="009A0EBD" w:rsidRDefault="009A0EBD" w:rsidP="009A0EBD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3A9226C" w14:textId="77777777" w:rsidR="009A0EBD" w:rsidRDefault="009A0EBD" w:rsidP="009A0EBD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For more information about The Head and The Heart, please contact: </w:t>
      </w:r>
    </w:p>
    <w:p w14:paraId="6A9A797A" w14:textId="77777777" w:rsidR="009A0EBD" w:rsidRDefault="009A0EBD" w:rsidP="009A0EBD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Kate Jackson, </w:t>
      </w:r>
      <w:hyperlink r:id="rId17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KateJ@grandstandhq.com</w:t>
        </w:r>
      </w:hyperlink>
    </w:p>
    <w:p w14:paraId="43331AE8" w14:textId="77777777" w:rsidR="009A0EBD" w:rsidRDefault="009A0EBD" w:rsidP="009A0EBD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Katie Nelson,</w:t>
      </w:r>
      <w:r>
        <w:rPr>
          <w:rFonts w:ascii="Calibri" w:hAnsi="Calibri" w:cs="Calibri"/>
          <w:color w:val="1155CC"/>
          <w:sz w:val="22"/>
          <w:szCs w:val="22"/>
        </w:rPr>
        <w:t xml:space="preserve"> </w:t>
      </w:r>
      <w:hyperlink r:id="rId18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KatieN@grandstandhq.com</w:t>
        </w:r>
      </w:hyperlink>
      <w:r>
        <w:rPr>
          <w:rFonts w:ascii="Calibri" w:hAnsi="Calibri" w:cs="Calibri"/>
          <w:color w:val="1155CC"/>
          <w:sz w:val="22"/>
          <w:szCs w:val="22"/>
        </w:rPr>
        <w:t xml:space="preserve"> </w:t>
      </w:r>
    </w:p>
    <w:p w14:paraId="1A9C0B1A" w14:textId="77777777" w:rsidR="009A0EBD" w:rsidRDefault="009A0EBD" w:rsidP="009A0EBD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Bobbie Gale, </w:t>
      </w:r>
      <w:hyperlink r:id="rId19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Bobbie.Gale@wbr.com</w:t>
        </w:r>
      </w:hyperlink>
    </w:p>
    <w:p w14:paraId="6F62AF99" w14:textId="191F7824" w:rsidR="009A0EBD" w:rsidRDefault="009A0EBD" w:rsidP="009A0EBD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FF0000"/>
          <w:sz w:val="36"/>
          <w:szCs w:val="36"/>
        </w:rPr>
        <w:fldChar w:fldCharType="begin"/>
      </w:r>
      <w:r>
        <w:rPr>
          <w:rFonts w:ascii="Calibri" w:hAnsi="Calibri" w:cs="Calibri"/>
          <w:b/>
          <w:bCs/>
          <w:color w:val="FF0000"/>
          <w:sz w:val="36"/>
          <w:szCs w:val="36"/>
        </w:rPr>
        <w:instrText xml:space="preserve"> INCLUDEPICTURE "https://lh3.googleusercontent.com/4nLhIJiQeReqUiLuSxc0ODPcYsCDkH9Y99pdfqs9QUa1NNP1JrHCzcmh5YonjqRlUDRPcI7F2HIXPK5YJfj3wP7XkuSkSV0KiUbd5iFmlSS6GfWuGLr8P_uMPFNU9E7F70P6-0K2" \* MERGEFORMATINET </w:instrText>
      </w:r>
      <w:r>
        <w:rPr>
          <w:rFonts w:ascii="Calibri" w:hAnsi="Calibri" w:cs="Calibri"/>
          <w:b/>
          <w:bCs/>
          <w:color w:val="FF0000"/>
          <w:sz w:val="36"/>
          <w:szCs w:val="36"/>
        </w:rPr>
        <w:fldChar w:fldCharType="separate"/>
      </w:r>
      <w:r>
        <w:rPr>
          <w:rFonts w:ascii="Calibri" w:hAnsi="Calibri" w:cs="Calibri"/>
          <w:b/>
          <w:bCs/>
          <w:noProof/>
          <w:color w:val="FF0000"/>
          <w:sz w:val="36"/>
          <w:szCs w:val="36"/>
        </w:rPr>
        <w:drawing>
          <wp:inline distT="0" distB="0" distL="0" distR="0" wp14:anchorId="1A23278A" wp14:editId="640E715A">
            <wp:extent cx="5943600" cy="3725545"/>
            <wp:effectExtent l="0" t="0" r="0" b="0"/>
            <wp:docPr id="4" name="Picture 4" descr="https://lh3.googleusercontent.com/4nLhIJiQeReqUiLuSxc0ODPcYsCDkH9Y99pdfqs9QUa1NNP1JrHCzcmh5YonjqRlUDRPcI7F2HIXPK5YJfj3wP7XkuSkSV0KiUbd5iFmlSS6GfWuGLr8P_uMPFNU9E7F70P6-0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4nLhIJiQeReqUiLuSxc0ODPcYsCDkH9Y99pdfqs9QUa1NNP1JrHCzcmh5YonjqRlUDRPcI7F2HIXPK5YJfj3wP7XkuSkSV0KiUbd5iFmlSS6GfWuGLr8P_uMPFNU9E7F70P6-0K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FF0000"/>
          <w:sz w:val="36"/>
          <w:szCs w:val="36"/>
        </w:rPr>
        <w:fldChar w:fldCharType="end"/>
      </w:r>
    </w:p>
    <w:p w14:paraId="37F7618A" w14:textId="77777777" w:rsidR="009A0EBD" w:rsidRDefault="009A0EBD" w:rsidP="009A0EBD"/>
    <w:p w14:paraId="2865C6C6" w14:textId="77777777" w:rsidR="009A0EBD" w:rsidRDefault="009A0EBD" w:rsidP="009A0EBD">
      <w:pPr>
        <w:pStyle w:val="NormalWeb"/>
        <w:spacing w:before="0" w:beforeAutospacing="0" w:after="0" w:afterAutospacing="0"/>
        <w:jc w:val="center"/>
      </w:pPr>
      <w:hyperlink r:id="rId21" w:history="1">
        <w:r>
          <w:rPr>
            <w:rStyle w:val="Hyperlink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Website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/ </w:t>
      </w:r>
      <w:hyperlink r:id="rId22" w:history="1">
        <w:r>
          <w:rPr>
            <w:rStyle w:val="Hyperlink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Facebook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/ </w:t>
      </w:r>
      <w:hyperlink r:id="rId23" w:history="1">
        <w:r>
          <w:rPr>
            <w:rStyle w:val="Hyperlink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Twitter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/ </w:t>
      </w:r>
      <w:hyperlink r:id="rId24" w:history="1">
        <w:r>
          <w:rPr>
            <w:rStyle w:val="Hyperlink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Instagram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/ </w:t>
      </w:r>
      <w:hyperlink r:id="rId25" w:history="1">
        <w:r>
          <w:rPr>
            <w:rStyle w:val="Hyperlink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Youtube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/ </w:t>
      </w:r>
      <w:hyperlink r:id="rId26" w:history="1">
        <w:r>
          <w:rPr>
            <w:rStyle w:val="Hyperlink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Soundcloud</w:t>
        </w:r>
      </w:hyperlink>
    </w:p>
    <w:p w14:paraId="63875306" w14:textId="77777777" w:rsidR="009A0EBD" w:rsidRDefault="009A0EBD" w:rsidP="009A0EBD">
      <w:pPr>
        <w:spacing w:after="240"/>
      </w:pPr>
      <w:r>
        <w:br/>
      </w:r>
    </w:p>
    <w:p w14:paraId="17015086" w14:textId="77777777" w:rsidR="000A65B4" w:rsidRPr="004A6B81" w:rsidRDefault="000A65B4" w:rsidP="009A0EBD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</w:p>
    <w:sectPr w:rsidR="000A65B4" w:rsidRPr="004A6B81" w:rsidSect="000F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B5"/>
    <w:rsid w:val="000A65B4"/>
    <w:rsid w:val="000F61D5"/>
    <w:rsid w:val="004A6B81"/>
    <w:rsid w:val="00560643"/>
    <w:rsid w:val="00690A95"/>
    <w:rsid w:val="00860768"/>
    <w:rsid w:val="009A0EBD"/>
    <w:rsid w:val="009C7278"/>
    <w:rsid w:val="00AD0674"/>
    <w:rsid w:val="00C748B7"/>
    <w:rsid w:val="00CB352B"/>
    <w:rsid w:val="00D502B5"/>
    <w:rsid w:val="00D925D2"/>
    <w:rsid w:val="00DD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581E0E"/>
  <w15:chartTrackingRefBased/>
  <w15:docId w15:val="{3503B5FF-1728-2541-BCD3-478DB224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2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50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br.ec/thath_ama" TargetMode="External"/><Relationship Id="rId13" Type="http://schemas.openxmlformats.org/officeDocument/2006/relationships/hyperlink" Target="https://wbr.lnk.to/THATH_People" TargetMode="External"/><Relationship Id="rId18" Type="http://schemas.openxmlformats.org/officeDocument/2006/relationships/hyperlink" Target="mailto:KatieN@grandstandhq.com" TargetMode="External"/><Relationship Id="rId26" Type="http://schemas.openxmlformats.org/officeDocument/2006/relationships/hyperlink" Target="https://soundcloud.com/theheadandthehear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heheadandtheheart.com/" TargetMode="External"/><Relationship Id="rId7" Type="http://schemas.openxmlformats.org/officeDocument/2006/relationships/hyperlink" Target="https://www.youtube.com/watch?v=nrUf9Yc7sA4" TargetMode="External"/><Relationship Id="rId12" Type="http://schemas.openxmlformats.org/officeDocument/2006/relationships/hyperlink" Target="https://www.youtube.com/watch?v=JGuri4x3f9U" TargetMode="External"/><Relationship Id="rId17" Type="http://schemas.openxmlformats.org/officeDocument/2006/relationships/hyperlink" Target="mailto:KateJ@grandstandhq.com" TargetMode="External"/><Relationship Id="rId25" Type="http://schemas.openxmlformats.org/officeDocument/2006/relationships/hyperlink" Target="https://www.youtube.com/user/theheadandtheheart/videos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s://wbr.ec/livingmirage" TargetMode="External"/><Relationship Id="rId11" Type="http://schemas.openxmlformats.org/officeDocument/2006/relationships/hyperlink" Target="https://wbr.lnk.to/IFoundOut" TargetMode="External"/><Relationship Id="rId24" Type="http://schemas.openxmlformats.org/officeDocument/2006/relationships/hyperlink" Target="https://www.instagram.com/theheadandtheheart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livenation.com/artists/45383/the-head-and-the-heart" TargetMode="External"/><Relationship Id="rId23" Type="http://schemas.openxmlformats.org/officeDocument/2006/relationships/hyperlink" Target="https://twitter.com/headandthehear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br.ec/mc_mv" TargetMode="External"/><Relationship Id="rId19" Type="http://schemas.openxmlformats.org/officeDocument/2006/relationships/hyperlink" Target="mailto:Bobbie.Gale@wbr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br.ec/THATHBoweryLive" TargetMode="External"/><Relationship Id="rId14" Type="http://schemas.openxmlformats.org/officeDocument/2006/relationships/hyperlink" Target="https://www.youtube.com/watch?v=0Iaz0HtBecA" TargetMode="External"/><Relationship Id="rId22" Type="http://schemas.openxmlformats.org/officeDocument/2006/relationships/hyperlink" Target="https://www.facebook.com/theheadandthehear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1366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2019-05-15T17:45:00Z</dcterms:created>
  <dcterms:modified xsi:type="dcterms:W3CDTF">2019-05-17T15:20:00Z</dcterms:modified>
</cp:coreProperties>
</file>