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98B1" w14:textId="674D831A" w:rsidR="000A4658" w:rsidRDefault="001B29CA" w:rsidP="00935F44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B43E7">
        <w:rPr>
          <w:rFonts w:asciiTheme="minorHAnsi" w:hAnsiTheme="minorHAnsi" w:cstheme="minorHAnsi"/>
          <w:b/>
          <w:noProof/>
          <w:color w:val="222222"/>
          <w:sz w:val="28"/>
          <w:szCs w:val="28"/>
        </w:rPr>
        <w:drawing>
          <wp:inline distT="0" distB="0" distL="0" distR="0" wp14:anchorId="1120A98A" wp14:editId="4E274914">
            <wp:extent cx="2863969" cy="64684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n-Robert_logo-upd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01" cy="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67AB" w14:textId="77777777" w:rsidR="006A6CC7" w:rsidRPr="00D36E38" w:rsidRDefault="006A6CC7" w:rsidP="00935F44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CD5AB83" w14:textId="78D622B0" w:rsidR="00B145D8" w:rsidRPr="001B0D8C" w:rsidRDefault="006C0A7F" w:rsidP="00B145D8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0D8C">
        <w:rPr>
          <w:rFonts w:asciiTheme="minorHAnsi" w:hAnsiTheme="minorHAnsi" w:cstheme="minorHAnsi"/>
          <w:b/>
          <w:sz w:val="24"/>
          <w:szCs w:val="24"/>
        </w:rPr>
        <w:t>RISING</w:t>
      </w:r>
      <w:r w:rsidR="00B145D8" w:rsidRPr="001B0D8C">
        <w:rPr>
          <w:rFonts w:asciiTheme="minorHAnsi" w:hAnsiTheme="minorHAnsi" w:cstheme="minorHAnsi"/>
          <w:b/>
          <w:sz w:val="24"/>
          <w:szCs w:val="24"/>
        </w:rPr>
        <w:t xml:space="preserve"> TROUBADOUR JOHN</w:t>
      </w:r>
      <w:r w:rsidR="006A6CC7" w:rsidRPr="001B0D8C">
        <w:rPr>
          <w:rFonts w:asciiTheme="minorHAnsi" w:hAnsiTheme="minorHAnsi" w:cstheme="minorHAnsi"/>
          <w:b/>
          <w:sz w:val="24"/>
          <w:szCs w:val="24"/>
        </w:rPr>
        <w:t>-</w:t>
      </w:r>
      <w:r w:rsidR="00B145D8" w:rsidRPr="001B0D8C">
        <w:rPr>
          <w:rFonts w:asciiTheme="minorHAnsi" w:hAnsiTheme="minorHAnsi" w:cstheme="minorHAnsi"/>
          <w:b/>
          <w:sz w:val="24"/>
          <w:szCs w:val="24"/>
        </w:rPr>
        <w:t xml:space="preserve">ROBERT </w:t>
      </w:r>
      <w:r w:rsidR="006A6CC7" w:rsidRPr="001B0D8C">
        <w:rPr>
          <w:rFonts w:asciiTheme="minorHAnsi" w:hAnsiTheme="minorHAnsi" w:cstheme="minorHAnsi"/>
          <w:b/>
          <w:sz w:val="24"/>
          <w:szCs w:val="24"/>
        </w:rPr>
        <w:t>RELEASES</w:t>
      </w:r>
      <w:r w:rsidR="00B145D8" w:rsidRPr="001B0D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45D8" w:rsidRPr="001B0D8C">
        <w:rPr>
          <w:rFonts w:asciiTheme="minorHAnsi" w:hAnsiTheme="minorHAnsi" w:cstheme="minorHAnsi"/>
          <w:b/>
          <w:i/>
          <w:iCs/>
          <w:sz w:val="24"/>
          <w:szCs w:val="24"/>
        </w:rPr>
        <w:t>AD</w:t>
      </w:r>
      <w:r w:rsidR="00D43337" w:rsidRPr="001B0D8C">
        <w:rPr>
          <w:rFonts w:asciiTheme="minorHAnsi" w:hAnsiTheme="minorHAnsi" w:cstheme="minorHAnsi"/>
          <w:b/>
          <w:i/>
          <w:iCs/>
          <w:sz w:val="24"/>
          <w:szCs w:val="24"/>
        </w:rPr>
        <w:t>E</w:t>
      </w:r>
      <w:r w:rsidR="00B145D8" w:rsidRPr="001B0D8C">
        <w:rPr>
          <w:rFonts w:asciiTheme="minorHAnsi" w:hAnsiTheme="minorHAnsi" w:cstheme="minorHAnsi"/>
          <w:b/>
          <w:i/>
          <w:iCs/>
          <w:sz w:val="24"/>
          <w:szCs w:val="24"/>
        </w:rPr>
        <w:t>LINE</w:t>
      </w:r>
      <w:r w:rsidR="00B145D8" w:rsidRPr="001B0D8C">
        <w:rPr>
          <w:rFonts w:asciiTheme="minorHAnsi" w:hAnsiTheme="minorHAnsi" w:cstheme="minorHAnsi"/>
          <w:b/>
          <w:sz w:val="24"/>
          <w:szCs w:val="24"/>
        </w:rPr>
        <w:t xml:space="preserve"> EP TODAY</w:t>
      </w:r>
    </w:p>
    <w:p w14:paraId="49FDBB6A" w14:textId="260BA68E" w:rsidR="00CE09C5" w:rsidRDefault="00CE09C5" w:rsidP="00B145D8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448ACF" w14:textId="2FBA5AF5" w:rsidR="00CE09C5" w:rsidRDefault="001B0D8C" w:rsidP="00B145D8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WATCH THE </w:t>
      </w:r>
      <w:r w:rsidR="00CE09C5">
        <w:rPr>
          <w:rFonts w:asciiTheme="minorHAnsi" w:hAnsiTheme="minorHAnsi" w:cstheme="minorHAnsi"/>
          <w:b/>
          <w:sz w:val="24"/>
          <w:szCs w:val="24"/>
        </w:rPr>
        <w:t xml:space="preserve">VIDEO FOR NEW VERSION OF “ADELINE” FEATURING </w:t>
      </w:r>
    </w:p>
    <w:p w14:paraId="28014F48" w14:textId="3D3CBE17" w:rsidR="00CE09C5" w:rsidRPr="00CE09C5" w:rsidRDefault="00CE09C5" w:rsidP="00B145D8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SINGER-SONGWRITER KATHLEEN </w:t>
      </w:r>
      <w:r w:rsidR="001B0D8C">
        <w:rPr>
          <w:rFonts w:asciiTheme="minorHAnsi" w:hAnsiTheme="minorHAnsi" w:cstheme="minorHAnsi"/>
          <w:b/>
          <w:sz w:val="24"/>
          <w:szCs w:val="24"/>
        </w:rPr>
        <w:t xml:space="preserve">DIRECTED BY SPENCER FORD </w:t>
      </w:r>
      <w:hyperlink r:id="rId6" w:history="1">
        <w:r w:rsidR="001B0D8C" w:rsidRPr="007F005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HERE</w:t>
        </w:r>
      </w:hyperlink>
    </w:p>
    <w:p w14:paraId="3CF66143" w14:textId="52FE1A82" w:rsidR="00BD1EEB" w:rsidRDefault="00BD1EEB" w:rsidP="001B29CA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</w:p>
    <w:p w14:paraId="57535A84" w14:textId="1872378E" w:rsidR="00FA4C78" w:rsidRDefault="00B145D8" w:rsidP="006C0A7F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APPEARS ON RICKY REED’S </w:t>
      </w:r>
      <w:r w:rsidR="006C0A7F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UPCOMING </w:t>
      </w:r>
      <w:r w:rsidR="0007582D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ALBUM </w:t>
      </w:r>
      <w:r w:rsidRPr="006A6CC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en-US"/>
        </w:rPr>
        <w:t>THE ROOM</w:t>
      </w:r>
      <w:r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ALONGSIDE </w:t>
      </w:r>
    </w:p>
    <w:p w14:paraId="0D96582E" w14:textId="63102FA4" w:rsidR="006A6CC7" w:rsidRPr="006C0A7F" w:rsidRDefault="00B145D8" w:rsidP="006C0A7F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ALESSIA CAR</w:t>
      </w:r>
      <w:r w:rsidR="00DC5870"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A</w:t>
      </w:r>
      <w:r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ON “FAV</w:t>
      </w:r>
      <w:r w:rsidR="00D43337"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BOY</w:t>
      </w:r>
      <w:r w:rsidRPr="006A6CC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”</w:t>
      </w:r>
      <w:r w:rsidR="00FA4C78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OUT AUGUST 28TH</w:t>
      </w:r>
    </w:p>
    <w:p w14:paraId="1C7DF4BE" w14:textId="01753B97" w:rsidR="00556118" w:rsidRPr="00556118" w:rsidRDefault="00556118" w:rsidP="00B145D8">
      <w:pPr>
        <w:shd w:val="clear" w:color="auto" w:fill="FFFFFF"/>
        <w:ind w:firstLine="7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BB4FAEA" w14:textId="2F328EB3" w:rsidR="00176DF2" w:rsidRDefault="00556118" w:rsidP="00176DF2">
      <w:pPr>
        <w:shd w:val="clear" w:color="auto" w:fill="FFFFFF"/>
        <w:ind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56118">
        <w:rPr>
          <w:rFonts w:asciiTheme="minorHAnsi" w:hAnsiTheme="minorHAnsi" w:cstheme="minorHAnsi"/>
          <w:i/>
          <w:sz w:val="20"/>
          <w:szCs w:val="20"/>
        </w:rPr>
        <w:t xml:space="preserve">“…small-town teen poised to become the next big singer-songwriter.” </w:t>
      </w:r>
      <w:r w:rsidRPr="00556118">
        <w:rPr>
          <w:rFonts w:asciiTheme="minorHAnsi" w:hAnsiTheme="minorHAnsi" w:cstheme="minorHAnsi"/>
          <w:sz w:val="20"/>
          <w:szCs w:val="20"/>
        </w:rPr>
        <w:t>– Ones To Watch</w:t>
      </w:r>
    </w:p>
    <w:p w14:paraId="419935C1" w14:textId="2DB006F4" w:rsidR="00FA4C78" w:rsidRDefault="00FA4C78" w:rsidP="00176DF2">
      <w:pPr>
        <w:shd w:val="clear" w:color="auto" w:fill="FFFFFF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14:paraId="1A034D30" w14:textId="57C35F55" w:rsidR="00176DF2" w:rsidRPr="001B0D8C" w:rsidRDefault="00FA4C78" w:rsidP="001B0D8C">
      <w:pPr>
        <w:shd w:val="clear" w:color="auto" w:fill="FFFFFF"/>
        <w:ind w:firstLine="720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556118">
        <w:rPr>
          <w:rFonts w:asciiTheme="minorHAnsi" w:hAnsiTheme="minorHAnsi" w:cstheme="minorHAnsi"/>
          <w:i/>
          <w:iCs/>
          <w:sz w:val="20"/>
          <w:szCs w:val="20"/>
          <w:lang w:val="en-US"/>
        </w:rPr>
        <w:t>“The young singer-songwriter John-Robert has taken the music industry by storm with his heartfelt lyricism, passionate vocal delivery, and catchy melodies.” </w:t>
      </w:r>
      <w:r w:rsidRPr="00176DF2">
        <w:rPr>
          <w:rFonts w:asciiTheme="minorHAnsi" w:hAnsiTheme="minorHAnsi" w:cstheme="minorHAnsi"/>
          <w:sz w:val="20"/>
          <w:szCs w:val="20"/>
          <w:lang w:val="en-US"/>
        </w:rPr>
        <w:t xml:space="preserve">– </w:t>
      </w:r>
      <w:proofErr w:type="spellStart"/>
      <w:r w:rsidRPr="00176DF2">
        <w:rPr>
          <w:rFonts w:asciiTheme="minorHAnsi" w:hAnsiTheme="minorHAnsi" w:cstheme="minorHAnsi"/>
          <w:sz w:val="20"/>
          <w:szCs w:val="20"/>
          <w:lang w:val="en-US"/>
        </w:rPr>
        <w:t>Earmilk</w:t>
      </w:r>
      <w:proofErr w:type="spellEnd"/>
    </w:p>
    <w:p w14:paraId="0C576DEC" w14:textId="53BBF5F3" w:rsidR="001B29CA" w:rsidRPr="000B43E7" w:rsidRDefault="006C0A7F" w:rsidP="001B29CA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7A3D52" wp14:editId="75A443C2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1821815" cy="1821815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6" name="Picture 6" descr="A picture containing photo, person, you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hn-Robert_Adeline_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911F3" w14:textId="20257993" w:rsidR="00B145D8" w:rsidRPr="002A6D8F" w:rsidRDefault="00B145D8" w:rsidP="00FA4C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August</w:t>
      </w:r>
      <w:r w:rsidR="00BD0E93" w:rsidRPr="000B43E7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B565A4">
        <w:rPr>
          <w:rFonts w:asciiTheme="minorHAnsi" w:hAnsiTheme="minorHAnsi" w:cstheme="minorHAnsi"/>
          <w:b/>
          <w:sz w:val="20"/>
          <w:szCs w:val="20"/>
        </w:rPr>
        <w:t>1</w:t>
      </w:r>
      <w:r w:rsidR="00BD0E93" w:rsidRPr="000B43E7">
        <w:rPr>
          <w:rFonts w:asciiTheme="minorHAnsi" w:hAnsiTheme="minorHAnsi" w:cstheme="minorHAnsi"/>
          <w:b/>
          <w:sz w:val="20"/>
          <w:szCs w:val="20"/>
        </w:rPr>
        <w:t xml:space="preserve">, 2020 (Los Angeles, CA) </w:t>
      </w:r>
      <w:r w:rsidR="000434E0" w:rsidRPr="000B43E7">
        <w:rPr>
          <w:rFonts w:asciiTheme="minorHAnsi" w:hAnsiTheme="minorHAnsi" w:cstheme="minorHAnsi"/>
          <w:b/>
          <w:sz w:val="20"/>
          <w:szCs w:val="20"/>
        </w:rPr>
        <w:t>-</w:t>
      </w:r>
      <w:r w:rsidR="000434E0" w:rsidRPr="000B43E7">
        <w:rPr>
          <w:rFonts w:asciiTheme="minorHAnsi" w:hAnsiTheme="minorHAnsi" w:cstheme="minorHAnsi"/>
          <w:sz w:val="20"/>
          <w:szCs w:val="20"/>
        </w:rPr>
        <w:t xml:space="preserve"> </w:t>
      </w:r>
      <w:r w:rsidR="000434E0" w:rsidRPr="002A6D8F">
        <w:rPr>
          <w:rFonts w:ascii="Calibri" w:hAnsi="Calibri" w:cs="Calibri"/>
          <w:sz w:val="20"/>
          <w:szCs w:val="20"/>
        </w:rPr>
        <w:t>Rising</w:t>
      </w:r>
      <w:r w:rsidR="00144A67" w:rsidRPr="002A6D8F">
        <w:rPr>
          <w:rFonts w:ascii="Calibri" w:hAnsi="Calibri" w:cs="Calibri"/>
          <w:sz w:val="20"/>
          <w:szCs w:val="20"/>
        </w:rPr>
        <w:t xml:space="preserve"> </w:t>
      </w:r>
      <w:r w:rsidR="00EA68DB" w:rsidRPr="002A6D8F">
        <w:rPr>
          <w:rFonts w:ascii="Calibri" w:hAnsi="Calibri" w:cs="Calibri"/>
          <w:sz w:val="20"/>
          <w:szCs w:val="20"/>
        </w:rPr>
        <w:t>artist and producer</w:t>
      </w:r>
      <w:r w:rsidR="00144A67" w:rsidRPr="002A6D8F">
        <w:rPr>
          <w:rFonts w:ascii="Calibri" w:hAnsi="Calibri" w:cs="Calibri"/>
          <w:sz w:val="20"/>
          <w:szCs w:val="20"/>
        </w:rPr>
        <w:t xml:space="preserve"> </w:t>
      </w:r>
      <w:r w:rsidR="00144A67" w:rsidRPr="002A6D8F">
        <w:rPr>
          <w:rFonts w:ascii="Calibri" w:hAnsi="Calibri" w:cs="Calibri"/>
          <w:b/>
          <w:bCs/>
          <w:sz w:val="20"/>
          <w:szCs w:val="20"/>
        </w:rPr>
        <w:t>John-Robert</w:t>
      </w:r>
      <w:r w:rsidR="00144A67" w:rsidRPr="002A6D8F">
        <w:rPr>
          <w:rFonts w:ascii="Calibri" w:hAnsi="Calibri" w:cs="Calibri"/>
          <w:sz w:val="20"/>
          <w:szCs w:val="20"/>
        </w:rPr>
        <w:t xml:space="preserve"> </w:t>
      </w:r>
      <w:r w:rsidRPr="002A6D8F">
        <w:rPr>
          <w:rFonts w:ascii="Calibri" w:hAnsi="Calibri" w:cs="Calibri"/>
          <w:sz w:val="20"/>
          <w:szCs w:val="20"/>
        </w:rPr>
        <w:t xml:space="preserve">unveils his new </w:t>
      </w:r>
      <w:r w:rsidRPr="002A6D8F">
        <w:rPr>
          <w:rFonts w:ascii="Calibri" w:hAnsi="Calibri" w:cs="Calibri"/>
          <w:b/>
          <w:bCs/>
          <w:i/>
          <w:iCs/>
          <w:sz w:val="20"/>
          <w:szCs w:val="20"/>
        </w:rPr>
        <w:t>Ad</w:t>
      </w:r>
      <w:r w:rsidR="00D43337"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 w:rsidRPr="002A6D8F">
        <w:rPr>
          <w:rFonts w:ascii="Calibri" w:hAnsi="Calibri" w:cs="Calibri"/>
          <w:b/>
          <w:bCs/>
          <w:i/>
          <w:iCs/>
          <w:sz w:val="20"/>
          <w:szCs w:val="20"/>
        </w:rPr>
        <w:t xml:space="preserve">line </w:t>
      </w:r>
      <w:r w:rsidRPr="002A6D8F">
        <w:rPr>
          <w:rFonts w:ascii="Calibri" w:hAnsi="Calibri" w:cs="Calibri"/>
          <w:b/>
          <w:bCs/>
          <w:sz w:val="20"/>
          <w:szCs w:val="20"/>
        </w:rPr>
        <w:t>EP</w:t>
      </w:r>
      <w:r w:rsidRPr="002A6D8F">
        <w:rPr>
          <w:rFonts w:ascii="Calibri" w:hAnsi="Calibri" w:cs="Calibri"/>
          <w:sz w:val="20"/>
          <w:szCs w:val="20"/>
        </w:rPr>
        <w:t xml:space="preserve"> today via Nice Life Recording Company and Warner Records. Listen </w:t>
      </w:r>
      <w:hyperlink r:id="rId8" w:history="1">
        <w:r w:rsidRPr="00B21BA4">
          <w:rPr>
            <w:rStyle w:val="Hyperlink"/>
            <w:rFonts w:ascii="Calibri" w:hAnsi="Calibri" w:cs="Calibri"/>
            <w:b/>
            <w:sz w:val="20"/>
            <w:szCs w:val="20"/>
          </w:rPr>
          <w:t>HERE</w:t>
        </w:r>
      </w:hyperlink>
      <w:r w:rsidRPr="002A6D8F">
        <w:rPr>
          <w:rFonts w:ascii="Calibri" w:hAnsi="Calibri" w:cs="Calibri"/>
          <w:sz w:val="20"/>
          <w:szCs w:val="20"/>
        </w:rPr>
        <w:t>.</w:t>
      </w:r>
    </w:p>
    <w:p w14:paraId="02A075F5" w14:textId="60D9DE24" w:rsidR="00B145D8" w:rsidRPr="002A6D8F" w:rsidRDefault="00B145D8" w:rsidP="00FA4C78">
      <w:pPr>
        <w:jc w:val="both"/>
        <w:rPr>
          <w:rFonts w:ascii="Calibri" w:hAnsi="Calibri" w:cs="Calibri"/>
          <w:sz w:val="20"/>
          <w:szCs w:val="20"/>
        </w:rPr>
      </w:pPr>
    </w:p>
    <w:p w14:paraId="6B7EEBEC" w14:textId="1B60D15B" w:rsidR="00B46CA2" w:rsidRDefault="00B145D8" w:rsidP="00FA4C78">
      <w:pPr>
        <w:jc w:val="both"/>
        <w:rPr>
          <w:rFonts w:ascii="Calibri" w:hAnsi="Calibri" w:cs="Calibri"/>
          <w:sz w:val="20"/>
          <w:szCs w:val="20"/>
        </w:rPr>
      </w:pPr>
      <w:r w:rsidRPr="002A6D8F">
        <w:rPr>
          <w:rFonts w:ascii="Calibri" w:hAnsi="Calibri" w:cs="Calibri"/>
          <w:sz w:val="20"/>
          <w:szCs w:val="20"/>
        </w:rPr>
        <w:t xml:space="preserve">The </w:t>
      </w:r>
      <w:r w:rsidR="005D05A5">
        <w:rPr>
          <w:rFonts w:ascii="Calibri" w:hAnsi="Calibri" w:cs="Calibri"/>
          <w:sz w:val="20"/>
          <w:szCs w:val="20"/>
        </w:rPr>
        <w:t xml:space="preserve">20-year-old </w:t>
      </w:r>
      <w:r w:rsidRPr="002A6D8F">
        <w:rPr>
          <w:rFonts w:ascii="Calibri" w:hAnsi="Calibri" w:cs="Calibri"/>
          <w:sz w:val="20"/>
          <w:szCs w:val="20"/>
        </w:rPr>
        <w:t xml:space="preserve">troubadour </w:t>
      </w:r>
      <w:r w:rsidR="00D43337">
        <w:rPr>
          <w:rFonts w:ascii="Calibri" w:hAnsi="Calibri" w:cs="Calibri"/>
          <w:sz w:val="20"/>
          <w:szCs w:val="20"/>
        </w:rPr>
        <w:t xml:space="preserve">re-envisioned </w:t>
      </w:r>
      <w:r w:rsidRPr="002A6D8F">
        <w:rPr>
          <w:rFonts w:ascii="Calibri" w:hAnsi="Calibri" w:cs="Calibri"/>
          <w:sz w:val="20"/>
          <w:szCs w:val="20"/>
        </w:rPr>
        <w:t xml:space="preserve">and reimagined his </w:t>
      </w:r>
      <w:r w:rsidR="00FA4C78">
        <w:rPr>
          <w:rFonts w:ascii="Calibri" w:hAnsi="Calibri" w:cs="Calibri"/>
          <w:sz w:val="20"/>
          <w:szCs w:val="20"/>
        </w:rPr>
        <w:t xml:space="preserve">debut release </w:t>
      </w:r>
      <w:r w:rsidR="00D43337">
        <w:rPr>
          <w:rFonts w:ascii="Calibri" w:hAnsi="Calibri" w:cs="Calibri"/>
          <w:sz w:val="20"/>
          <w:szCs w:val="20"/>
        </w:rPr>
        <w:t xml:space="preserve">for </w:t>
      </w:r>
      <w:r w:rsidR="00D36E38">
        <w:rPr>
          <w:rFonts w:ascii="Calibri" w:hAnsi="Calibri" w:cs="Calibri"/>
          <w:sz w:val="20"/>
          <w:szCs w:val="20"/>
        </w:rPr>
        <w:t xml:space="preserve">the </w:t>
      </w:r>
      <w:r w:rsidRPr="002A6D8F">
        <w:rPr>
          <w:rFonts w:ascii="Calibri" w:hAnsi="Calibri" w:cs="Calibri"/>
          <w:sz w:val="20"/>
          <w:szCs w:val="20"/>
        </w:rPr>
        <w:t>three new interpretations</w:t>
      </w:r>
      <w:r w:rsidR="00D36E38">
        <w:rPr>
          <w:rFonts w:ascii="Calibri" w:hAnsi="Calibri" w:cs="Calibri"/>
          <w:sz w:val="20"/>
          <w:szCs w:val="20"/>
        </w:rPr>
        <w:t xml:space="preserve"> </w:t>
      </w:r>
      <w:r w:rsidR="004B59BF">
        <w:rPr>
          <w:rFonts w:ascii="Calibri" w:hAnsi="Calibri" w:cs="Calibri"/>
          <w:sz w:val="20"/>
          <w:szCs w:val="20"/>
        </w:rPr>
        <w:t xml:space="preserve">of “Adeline” </w:t>
      </w:r>
      <w:r w:rsidR="00D36E38">
        <w:rPr>
          <w:rFonts w:ascii="Calibri" w:hAnsi="Calibri" w:cs="Calibri"/>
          <w:sz w:val="20"/>
          <w:szCs w:val="20"/>
        </w:rPr>
        <w:t>on the EP</w:t>
      </w:r>
      <w:r w:rsidRPr="002A6D8F">
        <w:rPr>
          <w:rFonts w:ascii="Calibri" w:hAnsi="Calibri" w:cs="Calibri"/>
          <w:sz w:val="20"/>
          <w:szCs w:val="20"/>
        </w:rPr>
        <w:t>.</w:t>
      </w:r>
      <w:r w:rsidR="004B59BF">
        <w:rPr>
          <w:rFonts w:ascii="Calibri" w:hAnsi="Calibri" w:cs="Calibri"/>
          <w:sz w:val="20"/>
          <w:szCs w:val="20"/>
        </w:rPr>
        <w:t xml:space="preserve"> </w:t>
      </w:r>
      <w:r w:rsidRPr="002A6D8F">
        <w:rPr>
          <w:rFonts w:ascii="Calibri" w:hAnsi="Calibri" w:cs="Calibri"/>
          <w:sz w:val="20"/>
          <w:szCs w:val="20"/>
        </w:rPr>
        <w:t xml:space="preserve"> He </w:t>
      </w:r>
      <w:r w:rsidRPr="0041764F">
        <w:rPr>
          <w:rFonts w:asciiTheme="minorHAnsi" w:hAnsiTheme="minorHAnsi" w:cstheme="minorHAnsi"/>
          <w:sz w:val="20"/>
          <w:szCs w:val="20"/>
        </w:rPr>
        <w:t>invited acclaimed Rocky Mountain-</w:t>
      </w:r>
      <w:r w:rsidR="003B6AA2">
        <w:rPr>
          <w:rFonts w:asciiTheme="minorHAnsi" w:hAnsiTheme="minorHAnsi" w:cstheme="minorHAnsi"/>
          <w:sz w:val="20"/>
          <w:szCs w:val="20"/>
        </w:rPr>
        <w:t>raised</w:t>
      </w:r>
      <w:r w:rsidRPr="0041764F">
        <w:rPr>
          <w:rFonts w:asciiTheme="minorHAnsi" w:hAnsiTheme="minorHAnsi" w:cstheme="minorHAnsi"/>
          <w:sz w:val="20"/>
          <w:szCs w:val="20"/>
        </w:rPr>
        <w:t xml:space="preserve"> and Los Angeles-based singer and songwriter </w:t>
      </w:r>
      <w:r w:rsidRPr="0041764F">
        <w:rPr>
          <w:rFonts w:asciiTheme="minorHAnsi" w:hAnsiTheme="minorHAnsi" w:cstheme="minorHAnsi"/>
          <w:b/>
          <w:bCs/>
          <w:sz w:val="20"/>
          <w:szCs w:val="20"/>
        </w:rPr>
        <w:t>Kathleen</w:t>
      </w:r>
      <w:r w:rsidRPr="0041764F">
        <w:rPr>
          <w:rFonts w:asciiTheme="minorHAnsi" w:hAnsiTheme="minorHAnsi" w:cstheme="minorHAnsi"/>
          <w:sz w:val="20"/>
          <w:szCs w:val="20"/>
        </w:rPr>
        <w:t xml:space="preserve"> to accompany him on a heartfelt and hypnotic duet highlighted by delicately picked </w:t>
      </w:r>
      <w:r w:rsidR="003F5494" w:rsidRPr="0041764F">
        <w:rPr>
          <w:rFonts w:asciiTheme="minorHAnsi" w:hAnsiTheme="minorHAnsi" w:cstheme="minorHAnsi"/>
          <w:sz w:val="20"/>
          <w:szCs w:val="20"/>
        </w:rPr>
        <w:t xml:space="preserve">acoustic </w:t>
      </w:r>
      <w:r w:rsidRPr="0041764F">
        <w:rPr>
          <w:rFonts w:asciiTheme="minorHAnsi" w:hAnsiTheme="minorHAnsi" w:cstheme="minorHAnsi"/>
          <w:sz w:val="20"/>
          <w:szCs w:val="20"/>
        </w:rPr>
        <w:t>guitar</w:t>
      </w:r>
      <w:r w:rsidR="00D43337" w:rsidRPr="0041764F">
        <w:rPr>
          <w:rFonts w:asciiTheme="minorHAnsi" w:hAnsiTheme="minorHAnsi" w:cstheme="minorHAnsi"/>
          <w:sz w:val="20"/>
          <w:szCs w:val="20"/>
        </w:rPr>
        <w:t xml:space="preserve"> and powerful harmonies</w:t>
      </w:r>
      <w:r w:rsidRPr="0041764F">
        <w:rPr>
          <w:rFonts w:asciiTheme="minorHAnsi" w:hAnsiTheme="minorHAnsi" w:cstheme="minorHAnsi"/>
          <w:sz w:val="20"/>
          <w:szCs w:val="20"/>
        </w:rPr>
        <w:t>.</w:t>
      </w:r>
      <w:r w:rsidR="00D80DFA">
        <w:rPr>
          <w:rFonts w:asciiTheme="minorHAnsi" w:hAnsiTheme="minorHAnsi" w:cstheme="minorHAnsi"/>
          <w:sz w:val="20"/>
          <w:szCs w:val="20"/>
        </w:rPr>
        <w:t xml:space="preserve"> </w:t>
      </w:r>
      <w:r w:rsidR="007113EF">
        <w:rPr>
          <w:rFonts w:asciiTheme="minorHAnsi" w:hAnsiTheme="minorHAnsi" w:cstheme="minorHAnsi"/>
          <w:sz w:val="20"/>
          <w:szCs w:val="20"/>
        </w:rPr>
        <w:t>Watch</w:t>
      </w:r>
      <w:r w:rsidR="004B59BF">
        <w:rPr>
          <w:rFonts w:asciiTheme="minorHAnsi" w:hAnsiTheme="minorHAnsi" w:cstheme="minorHAnsi"/>
          <w:sz w:val="20"/>
          <w:szCs w:val="20"/>
        </w:rPr>
        <w:t xml:space="preserve"> </w:t>
      </w:r>
      <w:r w:rsidR="00BD530A">
        <w:rPr>
          <w:rFonts w:asciiTheme="minorHAnsi" w:hAnsiTheme="minorHAnsi" w:cstheme="minorHAnsi"/>
          <w:sz w:val="20"/>
          <w:szCs w:val="20"/>
        </w:rPr>
        <w:t xml:space="preserve">the </w:t>
      </w:r>
      <w:r w:rsidR="004B59BF">
        <w:rPr>
          <w:rFonts w:asciiTheme="minorHAnsi" w:hAnsiTheme="minorHAnsi" w:cstheme="minorHAnsi"/>
          <w:sz w:val="20"/>
          <w:szCs w:val="20"/>
        </w:rPr>
        <w:t>Spencer Ford (</w:t>
      </w:r>
      <w:proofErr w:type="spellStart"/>
      <w:r w:rsidR="00BD530A">
        <w:rPr>
          <w:rFonts w:asciiTheme="minorHAnsi" w:hAnsiTheme="minorHAnsi" w:cstheme="minorHAnsi"/>
          <w:sz w:val="20"/>
          <w:szCs w:val="20"/>
        </w:rPr>
        <w:t>Brockhamton</w:t>
      </w:r>
      <w:proofErr w:type="spellEnd"/>
      <w:r w:rsidR="00BD530A">
        <w:rPr>
          <w:rFonts w:asciiTheme="minorHAnsi" w:hAnsiTheme="minorHAnsi" w:cstheme="minorHAnsi"/>
          <w:sz w:val="20"/>
          <w:szCs w:val="20"/>
        </w:rPr>
        <w:t>)</w:t>
      </w:r>
      <w:r w:rsidR="007113EF">
        <w:rPr>
          <w:rFonts w:asciiTheme="minorHAnsi" w:hAnsiTheme="minorHAnsi" w:cstheme="minorHAnsi"/>
          <w:sz w:val="20"/>
          <w:szCs w:val="20"/>
        </w:rPr>
        <w:t xml:space="preserve"> </w:t>
      </w:r>
      <w:r w:rsidR="00BD530A">
        <w:rPr>
          <w:rFonts w:asciiTheme="minorHAnsi" w:hAnsiTheme="minorHAnsi" w:cstheme="minorHAnsi"/>
          <w:sz w:val="20"/>
          <w:szCs w:val="20"/>
        </w:rPr>
        <w:t xml:space="preserve">directed </w:t>
      </w:r>
      <w:r w:rsidR="007113EF">
        <w:rPr>
          <w:rFonts w:asciiTheme="minorHAnsi" w:hAnsiTheme="minorHAnsi" w:cstheme="minorHAnsi"/>
          <w:sz w:val="20"/>
          <w:szCs w:val="20"/>
        </w:rPr>
        <w:t xml:space="preserve">video </w:t>
      </w:r>
      <w:hyperlink r:id="rId9" w:history="1">
        <w:r w:rsidR="007113EF" w:rsidRPr="00AE3B3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HERE</w:t>
        </w:r>
      </w:hyperlink>
      <w:r w:rsidR="00AE3B3A" w:rsidRPr="00AE3B3A">
        <w:rPr>
          <w:rFonts w:asciiTheme="minorHAnsi" w:hAnsiTheme="minorHAnsi" w:cstheme="minorHAnsi"/>
          <w:sz w:val="20"/>
          <w:szCs w:val="20"/>
        </w:rPr>
        <w:t>.</w:t>
      </w:r>
      <w:r w:rsidR="00AE3B3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1764F">
        <w:rPr>
          <w:rFonts w:asciiTheme="minorHAnsi" w:hAnsiTheme="minorHAnsi" w:cstheme="minorHAnsi"/>
          <w:sz w:val="20"/>
          <w:szCs w:val="20"/>
        </w:rPr>
        <w:t xml:space="preserve">Showing yet another side of </w:t>
      </w:r>
      <w:r w:rsidR="005D05A5">
        <w:rPr>
          <w:rFonts w:asciiTheme="minorHAnsi" w:hAnsiTheme="minorHAnsi" w:cstheme="minorHAnsi"/>
          <w:sz w:val="20"/>
          <w:szCs w:val="20"/>
        </w:rPr>
        <w:t>this</w:t>
      </w:r>
      <w:r w:rsidRPr="0041764F">
        <w:rPr>
          <w:rFonts w:asciiTheme="minorHAnsi" w:hAnsiTheme="minorHAnsi" w:cstheme="minorHAnsi"/>
          <w:sz w:val="20"/>
          <w:szCs w:val="20"/>
        </w:rPr>
        <w:t xml:space="preserve"> </w:t>
      </w:r>
      <w:r w:rsidR="00FA4C78">
        <w:rPr>
          <w:rFonts w:asciiTheme="minorHAnsi" w:hAnsiTheme="minorHAnsi" w:cstheme="minorHAnsi"/>
          <w:sz w:val="20"/>
          <w:szCs w:val="20"/>
        </w:rPr>
        <w:t>breakthrough song</w:t>
      </w:r>
      <w:r w:rsidRPr="0041764F">
        <w:rPr>
          <w:rFonts w:asciiTheme="minorHAnsi" w:hAnsiTheme="minorHAnsi" w:cstheme="minorHAnsi"/>
          <w:sz w:val="20"/>
          <w:szCs w:val="20"/>
        </w:rPr>
        <w:t>, he included a cinematic version</w:t>
      </w:r>
      <w:r w:rsidR="00FA4C78">
        <w:rPr>
          <w:rFonts w:asciiTheme="minorHAnsi" w:hAnsiTheme="minorHAnsi" w:cstheme="minorHAnsi"/>
          <w:sz w:val="20"/>
          <w:szCs w:val="20"/>
        </w:rPr>
        <w:t xml:space="preserve"> </w:t>
      </w:r>
      <w:r w:rsidR="006F0AF7" w:rsidRPr="0041764F">
        <w:rPr>
          <w:rFonts w:asciiTheme="minorHAnsi" w:hAnsiTheme="minorHAnsi" w:cstheme="minorHAnsi"/>
          <w:sz w:val="20"/>
          <w:szCs w:val="20"/>
        </w:rPr>
        <w:t>comprising</w:t>
      </w:r>
      <w:r w:rsidRPr="0041764F">
        <w:rPr>
          <w:rFonts w:asciiTheme="minorHAnsi" w:hAnsiTheme="minorHAnsi" w:cstheme="minorHAnsi"/>
          <w:sz w:val="20"/>
          <w:szCs w:val="20"/>
        </w:rPr>
        <w:t xml:space="preserve"> lush orchestration</w:t>
      </w:r>
      <w:r w:rsidR="005D05A5">
        <w:rPr>
          <w:rFonts w:asciiTheme="minorHAnsi" w:hAnsiTheme="minorHAnsi" w:cstheme="minorHAnsi"/>
          <w:sz w:val="20"/>
          <w:szCs w:val="20"/>
        </w:rPr>
        <w:t xml:space="preserve"> with a string </w:t>
      </w:r>
      <w:r w:rsidR="00811D80">
        <w:rPr>
          <w:rFonts w:asciiTheme="minorHAnsi" w:hAnsiTheme="minorHAnsi" w:cstheme="minorHAnsi"/>
          <w:sz w:val="20"/>
          <w:szCs w:val="20"/>
        </w:rPr>
        <w:t>quartet</w:t>
      </w:r>
      <w:r w:rsidRPr="0041764F">
        <w:rPr>
          <w:rFonts w:asciiTheme="minorHAnsi" w:hAnsiTheme="minorHAnsi" w:cstheme="minorHAnsi"/>
          <w:sz w:val="20"/>
          <w:szCs w:val="20"/>
        </w:rPr>
        <w:t xml:space="preserve"> and lilting </w:t>
      </w:r>
      <w:r w:rsidRPr="00811D80">
        <w:rPr>
          <w:rFonts w:asciiTheme="minorHAnsi" w:hAnsiTheme="minorHAnsi" w:cstheme="minorHAnsi"/>
          <w:sz w:val="20"/>
          <w:szCs w:val="20"/>
        </w:rPr>
        <w:t>vocals</w:t>
      </w:r>
      <w:r w:rsidR="00811D80" w:rsidRPr="00811D80">
        <w:rPr>
          <w:rFonts w:asciiTheme="minorHAnsi" w:hAnsiTheme="minorHAnsi" w:cstheme="minorHAnsi"/>
          <w:sz w:val="20"/>
          <w:szCs w:val="20"/>
        </w:rPr>
        <w:t xml:space="preserve"> </w:t>
      </w:r>
      <w:r w:rsidR="00811D80" w:rsidRPr="00811D80">
        <w:rPr>
          <w:rFonts w:asciiTheme="minorHAnsi" w:eastAsia="Times New Roman" w:hAnsiTheme="minorHAnsi" w:cstheme="minorHAnsi"/>
          <w:sz w:val="20"/>
          <w:szCs w:val="20"/>
        </w:rPr>
        <w:t xml:space="preserve">arranged by Rob Moose (Bon </w:t>
      </w:r>
      <w:proofErr w:type="spellStart"/>
      <w:r w:rsidR="00811D80" w:rsidRPr="00811D80">
        <w:rPr>
          <w:rFonts w:asciiTheme="minorHAnsi" w:eastAsia="Times New Roman" w:hAnsiTheme="minorHAnsi" w:cstheme="minorHAnsi"/>
          <w:sz w:val="20"/>
          <w:szCs w:val="20"/>
        </w:rPr>
        <w:t>Iver</w:t>
      </w:r>
      <w:proofErr w:type="spellEnd"/>
      <w:r w:rsidR="00811D80" w:rsidRPr="00811D80">
        <w:rPr>
          <w:rFonts w:asciiTheme="minorHAnsi" w:eastAsia="Times New Roman" w:hAnsiTheme="minorHAnsi" w:cstheme="minorHAnsi"/>
          <w:sz w:val="20"/>
          <w:szCs w:val="20"/>
        </w:rPr>
        <w:t>, Perfume Genius)</w:t>
      </w:r>
      <w:r w:rsidRPr="00811D80">
        <w:rPr>
          <w:rFonts w:asciiTheme="minorHAnsi" w:hAnsiTheme="minorHAnsi" w:cstheme="minorHAnsi"/>
          <w:sz w:val="20"/>
          <w:szCs w:val="20"/>
        </w:rPr>
        <w:t>.</w:t>
      </w:r>
      <w:r w:rsidRPr="0041764F">
        <w:rPr>
          <w:rFonts w:asciiTheme="minorHAnsi" w:hAnsiTheme="minorHAnsi" w:cstheme="minorHAnsi"/>
          <w:sz w:val="20"/>
          <w:szCs w:val="20"/>
        </w:rPr>
        <w:t xml:space="preserve"> </w:t>
      </w:r>
      <w:r w:rsidR="00FA4C78">
        <w:rPr>
          <w:rFonts w:asciiTheme="minorHAnsi" w:hAnsiTheme="minorHAnsi" w:cstheme="minorHAnsi"/>
          <w:sz w:val="20"/>
          <w:szCs w:val="20"/>
        </w:rPr>
        <w:t xml:space="preserve"> </w:t>
      </w:r>
      <w:r w:rsidR="007A4209">
        <w:rPr>
          <w:rFonts w:asciiTheme="minorHAnsi" w:hAnsiTheme="minorHAnsi" w:cstheme="minorHAnsi"/>
          <w:sz w:val="20"/>
          <w:szCs w:val="20"/>
        </w:rPr>
        <w:t>Additionally</w:t>
      </w:r>
      <w:r w:rsidR="00B46CA2" w:rsidRPr="0041764F">
        <w:rPr>
          <w:rFonts w:asciiTheme="minorHAnsi" w:hAnsiTheme="minorHAnsi" w:cstheme="minorHAnsi"/>
          <w:sz w:val="20"/>
          <w:szCs w:val="20"/>
        </w:rPr>
        <w:t>, h</w:t>
      </w:r>
      <w:r w:rsidRPr="0041764F">
        <w:rPr>
          <w:rFonts w:asciiTheme="minorHAnsi" w:hAnsiTheme="minorHAnsi" w:cstheme="minorHAnsi"/>
          <w:sz w:val="20"/>
          <w:szCs w:val="20"/>
        </w:rPr>
        <w:t>e recruited</w:t>
      </w:r>
      <w:r w:rsidR="00775C34">
        <w:rPr>
          <w:rFonts w:asciiTheme="minorHAnsi" w:hAnsiTheme="minorHAnsi" w:cstheme="minorHAnsi"/>
          <w:sz w:val="20"/>
          <w:szCs w:val="20"/>
        </w:rPr>
        <w:t xml:space="preserve"> his friend</w:t>
      </w:r>
      <w:r w:rsidRPr="0041764F">
        <w:rPr>
          <w:rFonts w:asciiTheme="minorHAnsi" w:hAnsiTheme="minorHAnsi" w:cstheme="minorHAnsi"/>
          <w:sz w:val="20"/>
          <w:szCs w:val="20"/>
        </w:rPr>
        <w:t xml:space="preserve"> </w:t>
      </w:r>
      <w:r w:rsidRPr="00FA4C78">
        <w:rPr>
          <w:rFonts w:asciiTheme="minorHAnsi" w:hAnsiTheme="minorHAnsi" w:cstheme="minorHAnsi"/>
          <w:sz w:val="20"/>
          <w:szCs w:val="20"/>
        </w:rPr>
        <w:t>Joey Pecoraro</w:t>
      </w:r>
      <w:r w:rsidRPr="004176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1764F">
        <w:rPr>
          <w:rFonts w:asciiTheme="minorHAnsi" w:hAnsiTheme="minorHAnsi" w:cstheme="minorHAnsi"/>
          <w:sz w:val="20"/>
          <w:szCs w:val="20"/>
        </w:rPr>
        <w:t xml:space="preserve">to </w:t>
      </w:r>
      <w:r w:rsidR="00663FEB" w:rsidRPr="00663FEB">
        <w:rPr>
          <w:rFonts w:asciiTheme="minorHAnsi" w:hAnsiTheme="minorHAnsi" w:cstheme="minorHAnsi"/>
          <w:bCs/>
          <w:sz w:val="20"/>
          <w:szCs w:val="20"/>
        </w:rPr>
        <w:t>remix</w:t>
      </w:r>
      <w:r w:rsidRPr="0041764F">
        <w:rPr>
          <w:rFonts w:asciiTheme="minorHAnsi" w:hAnsiTheme="minorHAnsi" w:cstheme="minorHAnsi"/>
          <w:sz w:val="20"/>
          <w:szCs w:val="20"/>
        </w:rPr>
        <w:t xml:space="preserve"> the song</w:t>
      </w:r>
      <w:r w:rsidR="00FA4C78">
        <w:rPr>
          <w:rFonts w:asciiTheme="minorHAnsi" w:hAnsiTheme="minorHAnsi" w:cstheme="minorHAnsi"/>
          <w:sz w:val="20"/>
          <w:szCs w:val="20"/>
        </w:rPr>
        <w:t xml:space="preserve">. </w:t>
      </w:r>
      <w:r w:rsidR="00BD530A">
        <w:rPr>
          <w:rFonts w:asciiTheme="minorHAnsi" w:hAnsiTheme="minorHAnsi" w:cstheme="minorHAnsi"/>
          <w:sz w:val="20"/>
          <w:szCs w:val="20"/>
        </w:rPr>
        <w:t xml:space="preserve">  All three versions appear on the EP </w:t>
      </w:r>
      <w:r w:rsidR="001B0D8C">
        <w:rPr>
          <w:rFonts w:asciiTheme="minorHAnsi" w:hAnsiTheme="minorHAnsi" w:cstheme="minorHAnsi"/>
          <w:sz w:val="20"/>
          <w:szCs w:val="20"/>
        </w:rPr>
        <w:t>alongside</w:t>
      </w:r>
      <w:r w:rsidR="00BD530A">
        <w:rPr>
          <w:rFonts w:asciiTheme="minorHAnsi" w:hAnsiTheme="minorHAnsi" w:cstheme="minorHAnsi"/>
          <w:sz w:val="20"/>
          <w:szCs w:val="20"/>
        </w:rPr>
        <w:t xml:space="preserve"> the origina</w:t>
      </w:r>
      <w:r w:rsidR="001B0D8C">
        <w:rPr>
          <w:rFonts w:asciiTheme="minorHAnsi" w:hAnsiTheme="minorHAnsi" w:cstheme="minorHAnsi"/>
          <w:sz w:val="20"/>
          <w:szCs w:val="20"/>
        </w:rPr>
        <w:t xml:space="preserve">l.  Full </w:t>
      </w:r>
      <w:proofErr w:type="spellStart"/>
      <w:r w:rsidR="001B0D8C">
        <w:rPr>
          <w:rFonts w:asciiTheme="minorHAnsi" w:hAnsiTheme="minorHAnsi" w:cstheme="minorHAnsi"/>
          <w:sz w:val="20"/>
          <w:szCs w:val="20"/>
        </w:rPr>
        <w:t>tracklisting</w:t>
      </w:r>
      <w:proofErr w:type="spellEnd"/>
      <w:r w:rsidR="001B0D8C">
        <w:rPr>
          <w:rFonts w:asciiTheme="minorHAnsi" w:hAnsiTheme="minorHAnsi" w:cstheme="minorHAnsi"/>
          <w:sz w:val="20"/>
          <w:szCs w:val="20"/>
        </w:rPr>
        <w:t xml:space="preserve"> below.</w:t>
      </w:r>
    </w:p>
    <w:p w14:paraId="0773934B" w14:textId="77E65FBC" w:rsidR="002A6D8F" w:rsidRPr="002A6D8F" w:rsidRDefault="002A6D8F" w:rsidP="00FA4C78">
      <w:pPr>
        <w:jc w:val="both"/>
        <w:rPr>
          <w:rFonts w:ascii="Calibri" w:hAnsi="Calibri" w:cs="Calibri"/>
          <w:sz w:val="20"/>
          <w:szCs w:val="20"/>
        </w:rPr>
      </w:pPr>
    </w:p>
    <w:p w14:paraId="52E8DA33" w14:textId="27643106" w:rsidR="00BC0786" w:rsidRDefault="002A6D8F" w:rsidP="00FA4C78">
      <w:pPr>
        <w:jc w:val="both"/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</w:pPr>
      <w:r w:rsidRPr="002A6D8F">
        <w:rPr>
          <w:rFonts w:ascii="Calibri" w:hAnsi="Calibri" w:cs="Calibri"/>
          <w:i/>
          <w:iCs/>
          <w:color w:val="000000"/>
          <w:sz w:val="20"/>
          <w:szCs w:val="20"/>
        </w:rPr>
        <w:t>"I fell for someone way too hard in a relationship</w:t>
      </w:r>
      <w:r w:rsidR="00B46CA2">
        <w:rPr>
          <w:rFonts w:ascii="Calibri" w:hAnsi="Calibri" w:cs="Calibri"/>
          <w:i/>
          <w:iCs/>
          <w:color w:val="000000"/>
          <w:sz w:val="20"/>
          <w:szCs w:val="20"/>
        </w:rPr>
        <w:t>,</w:t>
      </w:r>
      <w:r w:rsidRPr="002A6D8F">
        <w:rPr>
          <w:rFonts w:ascii="Calibri" w:hAnsi="Calibri" w:cs="Calibri"/>
          <w:i/>
          <w:iCs/>
          <w:color w:val="000000"/>
          <w:sz w:val="20"/>
          <w:szCs w:val="20"/>
        </w:rPr>
        <w:t xml:space="preserve"> and she broke my heart. At the time I thought, maybe this is all part of fate and we can circle back and have a meal together 30 years down the line with hindsight and perspective. </w:t>
      </w:r>
      <w:r w:rsidRPr="001B0D8C">
        <w:rPr>
          <w:rFonts w:ascii="Calibri" w:hAnsi="Calibri" w:cs="Calibri"/>
          <w:i/>
          <w:iCs/>
          <w:color w:val="000000"/>
          <w:sz w:val="20"/>
          <w:szCs w:val="20"/>
        </w:rPr>
        <w:t>‘Adeline’</w:t>
      </w:r>
      <w:r w:rsidRPr="002A6D8F">
        <w:rPr>
          <w:rFonts w:ascii="Calibri" w:hAnsi="Calibri" w:cs="Calibri"/>
          <w:i/>
          <w:iCs/>
          <w:color w:val="000000"/>
          <w:sz w:val="20"/>
          <w:szCs w:val="20"/>
        </w:rPr>
        <w:t xml:space="preserve"> is a song about what that conversation might look like”</w:t>
      </w:r>
      <w:r w:rsidR="00DE4C7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DE4C7F">
        <w:rPr>
          <w:rFonts w:ascii="Calibri" w:hAnsi="Calibri" w:cs="Calibri"/>
          <w:iCs/>
          <w:color w:val="000000"/>
          <w:sz w:val="20"/>
          <w:szCs w:val="20"/>
        </w:rPr>
        <w:t>explains John-Robert.</w:t>
      </w:r>
      <w:r w:rsidRPr="002A6D8F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 </w:t>
      </w:r>
    </w:p>
    <w:p w14:paraId="49B983E1" w14:textId="6D051A43" w:rsidR="00BC0786" w:rsidRDefault="00BC0786" w:rsidP="00FA4C78">
      <w:pPr>
        <w:jc w:val="both"/>
        <w:rPr>
          <w:rStyle w:val="apple-converted-space"/>
          <w:rFonts w:ascii="Calibri" w:hAnsi="Calibri" w:cs="Calibri"/>
          <w:color w:val="000000"/>
          <w:sz w:val="20"/>
          <w:szCs w:val="20"/>
        </w:rPr>
      </w:pPr>
    </w:p>
    <w:p w14:paraId="6257F4DC" w14:textId="77777777" w:rsidR="00BC0786" w:rsidRPr="00BC0786" w:rsidRDefault="00BC0786" w:rsidP="00BC0786">
      <w:pPr>
        <w:spacing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Kathleen added, </w:t>
      </w:r>
      <w:r w:rsidRPr="00BC0786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US"/>
        </w:rPr>
        <w:t>"When John-Robert and Ricky asked me to be a part of the song, I was already a fan. In thinking of my own role in the story of 'Adeline,' I definitely related to that idea that it brings forth—that love can exist in many forms, and just because it’s over or not mutual in the way you might’ve originally hoped - doesn’t have to mean you stop caring for them. You can still love that person, you both can still love each other regardless of the shape that it takes."</w:t>
      </w:r>
    </w:p>
    <w:p w14:paraId="63598E69" w14:textId="77777777" w:rsidR="00BC0786" w:rsidRPr="00BC0786" w:rsidRDefault="00BC0786" w:rsidP="00BC07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967BF4" w14:textId="413D6A6F" w:rsidR="00447D9C" w:rsidRPr="00447D9C" w:rsidRDefault="002A6D8F" w:rsidP="00FA4C78">
      <w:pPr>
        <w:jc w:val="both"/>
        <w:rPr>
          <w:rStyle w:val="apple-converted-space"/>
          <w:rFonts w:ascii="Calibri" w:hAnsi="Calibri" w:cs="Calibri"/>
          <w:color w:val="000000"/>
          <w:sz w:val="20"/>
          <w:szCs w:val="20"/>
        </w:rPr>
      </w:pPr>
      <w:r w:rsidRPr="001B0D8C">
        <w:rPr>
          <w:rStyle w:val="apple-converted-space"/>
          <w:rFonts w:ascii="Calibri" w:hAnsi="Calibri" w:cs="Calibri"/>
          <w:color w:val="000000"/>
          <w:sz w:val="20"/>
          <w:szCs w:val="20"/>
        </w:rPr>
        <w:lastRenderedPageBreak/>
        <w:t xml:space="preserve">John-Robert originally </w:t>
      </w:r>
      <w:r w:rsid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>released</w:t>
      </w:r>
      <w:r w:rsidRPr="001B0D8C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“Adeline</w:t>
      </w:r>
      <w:r>
        <w:rPr>
          <w:rStyle w:val="apple-converted-space"/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>independently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in </w:t>
      </w:r>
      <w:r w:rsidR="00447D9C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April, 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2019</w:t>
      </w:r>
      <w:r w:rsidR="00BD530A">
        <w:rPr>
          <w:rStyle w:val="apple-converted-space"/>
          <w:rFonts w:ascii="Calibri" w:hAnsi="Calibri" w:cs="Calibri"/>
          <w:color w:val="000000"/>
          <w:sz w:val="20"/>
          <w:szCs w:val="20"/>
        </w:rPr>
        <w:t>, p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rior to signing to Nice Life Recording Company in partnership with Warner Records</w:t>
      </w:r>
      <w:r w:rsidR="00BD530A">
        <w:rPr>
          <w:rStyle w:val="apple-converted-space"/>
          <w:rFonts w:ascii="Calibri" w:hAnsi="Calibri" w:cs="Calibri"/>
          <w:color w:val="000000"/>
          <w:sz w:val="20"/>
          <w:szCs w:val="20"/>
        </w:rPr>
        <w:t>.</w:t>
      </w:r>
      <w:r w:rsidR="007F0051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</w:t>
      </w:r>
      <w:r w:rsidR="00BD530A">
        <w:rPr>
          <w:rStyle w:val="apple-converted-space"/>
          <w:rFonts w:ascii="Calibri" w:hAnsi="Calibri" w:cs="Calibri"/>
          <w:color w:val="000000"/>
          <w:sz w:val="20"/>
          <w:szCs w:val="20"/>
        </w:rPr>
        <w:t>T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he track</w:t>
      </w:r>
      <w:r w:rsidR="005D05A5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has since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amassed over 1</w:t>
      </w:r>
      <w:r w:rsidR="00BD530A">
        <w:rPr>
          <w:rStyle w:val="apple-converted-space"/>
          <w:rFonts w:ascii="Calibri" w:hAnsi="Calibri" w:cs="Calibri"/>
          <w:color w:val="000000"/>
          <w:sz w:val="20"/>
          <w:szCs w:val="20"/>
        </w:rPr>
        <w:t>.</w:t>
      </w:r>
      <w:r w:rsidR="00BA03C3">
        <w:rPr>
          <w:rStyle w:val="apple-converted-space"/>
          <w:rFonts w:ascii="Calibri" w:hAnsi="Calibri" w:cs="Calibri"/>
          <w:color w:val="000000"/>
          <w:sz w:val="20"/>
          <w:szCs w:val="20"/>
        </w:rPr>
        <w:t>75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million streams.</w:t>
      </w:r>
      <w:r w:rsidR="007F0051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</w:t>
      </w:r>
      <w:r w:rsidR="005D05A5">
        <w:rPr>
          <w:rStyle w:val="apple-converted-space"/>
          <w:rFonts w:ascii="Calibri" w:hAnsi="Calibri" w:cs="Calibri"/>
          <w:color w:val="000000"/>
          <w:sz w:val="20"/>
          <w:szCs w:val="20"/>
        </w:rPr>
        <w:t>“Adeline”</w:t>
      </w:r>
      <w:r w:rsidR="001B0D8C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is featured on John-Robert’s much-praised debut EP</w:t>
      </w:r>
      <w:r w:rsidR="001B0D8C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 xml:space="preserve"> Bailey Barely Knew Me</w:t>
      </w:r>
      <w:r w:rsidR="00447D9C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which was released in May and features other stand-out tracks “</w:t>
      </w:r>
      <w:proofErr w:type="spellStart"/>
      <w:r w:rsidR="00447D9C">
        <w:rPr>
          <w:rStyle w:val="apple-converted-space"/>
          <w:rFonts w:ascii="Calibri" w:hAnsi="Calibri" w:cs="Calibri"/>
          <w:color w:val="000000"/>
          <w:sz w:val="20"/>
          <w:szCs w:val="20"/>
        </w:rPr>
        <w:t>Urs</w:t>
      </w:r>
      <w:proofErr w:type="spellEnd"/>
      <w:r w:rsidR="00447D9C">
        <w:rPr>
          <w:rStyle w:val="apple-converted-space"/>
          <w:rFonts w:ascii="Calibri" w:hAnsi="Calibri" w:cs="Calibri"/>
          <w:color w:val="000000"/>
          <w:sz w:val="20"/>
          <w:szCs w:val="20"/>
        </w:rPr>
        <w:t>,” “Friends,” “Pelican” and “Love Won’t You Stay.”</w:t>
      </w:r>
    </w:p>
    <w:p w14:paraId="322E9826" w14:textId="41E08BAC" w:rsidR="00AA21AB" w:rsidRDefault="00AA21AB" w:rsidP="00FA4C78">
      <w:pPr>
        <w:jc w:val="both"/>
        <w:rPr>
          <w:rStyle w:val="apple-converted-space"/>
          <w:rFonts w:ascii="Calibri" w:hAnsi="Calibri" w:cs="Calibri"/>
          <w:color w:val="000000"/>
          <w:sz w:val="20"/>
          <w:szCs w:val="20"/>
        </w:rPr>
      </w:pPr>
    </w:p>
    <w:p w14:paraId="0DB02695" w14:textId="4C2DE9E1" w:rsidR="00AA21AB" w:rsidRDefault="00AA21AB" w:rsidP="00FA4C78">
      <w:pPr>
        <w:jc w:val="both"/>
        <w:rPr>
          <w:rStyle w:val="apple-converted-space"/>
          <w:rFonts w:ascii="Calibri" w:hAnsi="Calibri" w:cs="Calibri"/>
          <w:color w:val="000000"/>
          <w:sz w:val="20"/>
          <w:szCs w:val="20"/>
        </w:rPr>
      </w:pP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Keepi</w:t>
      </w:r>
      <w:r w:rsidRP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ng especially busy this summer, he </w:t>
      </w:r>
      <w:r w:rsidR="00B46CA2" w:rsidRP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recently </w:t>
      </w:r>
      <w:r w:rsidRP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contributed “Fav Boy” with </w:t>
      </w:r>
      <w:r w:rsidR="00BC0786">
        <w:rPr>
          <w:rFonts w:asciiTheme="minorHAnsi" w:hAnsiTheme="minorHAnsi" w:cstheme="minorHAnsi"/>
          <w:sz w:val="20"/>
          <w:szCs w:val="20"/>
          <w:lang w:val="en-US"/>
        </w:rPr>
        <w:t>GRAMMY®</w:t>
      </w:r>
      <w:r w:rsid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>-winning superstar</w:t>
      </w:r>
      <w:r w:rsidRP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Alessia Cara to Ricky Reed’s forthcoming </w:t>
      </w:r>
      <w:r w:rsidR="00BC078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album </w:t>
      </w:r>
      <w:r w:rsidRPr="00BC0786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The Roo</w:t>
      </w:r>
      <w:r w:rsidR="00BC0786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 xml:space="preserve">m, 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out August 28</w:t>
      </w:r>
      <w:r w:rsidR="007702A0" w:rsidRPr="007702A0">
        <w:rPr>
          <w:rStyle w:val="apple-converted-space"/>
          <w:rFonts w:ascii="Calibri" w:hAnsi="Calibri" w:cs="Calibri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.</w:t>
      </w:r>
      <w:r>
        <w:rPr>
          <w:rStyle w:val="apple-converted-space"/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Additionally, he continues to uncover performances from his last show pre-</w:t>
      </w:r>
      <w:r w:rsidR="00EF0F36">
        <w:rPr>
          <w:rStyle w:val="apple-converted-space"/>
          <w:rFonts w:ascii="Calibri" w:hAnsi="Calibri" w:cs="Calibri"/>
          <w:color w:val="000000"/>
          <w:sz w:val="20"/>
          <w:szCs w:val="20"/>
        </w:rPr>
        <w:t>q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uarantine at the Echo in Los Angeles </w:t>
      </w:r>
      <w:r w:rsidR="00067963">
        <w:rPr>
          <w:rStyle w:val="apple-converted-space"/>
          <w:rFonts w:ascii="Calibri" w:hAnsi="Calibri" w:cs="Calibri"/>
          <w:color w:val="000000"/>
          <w:sz w:val="20"/>
          <w:szCs w:val="20"/>
        </w:rPr>
        <w:t>on March 4</w:t>
      </w:r>
      <w:r w:rsidR="00EF0F36" w:rsidRPr="00EF0F36">
        <w:rPr>
          <w:rStyle w:val="apple-converted-space"/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="00EF0F3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as part of </w:t>
      </w:r>
      <w:r w:rsidR="005D05A5">
        <w:rPr>
          <w:rStyle w:val="apple-converted-space"/>
          <w:rFonts w:ascii="Calibri" w:hAnsi="Calibri" w:cs="Calibri"/>
          <w:color w:val="000000"/>
          <w:sz w:val="20"/>
          <w:szCs w:val="20"/>
        </w:rPr>
        <w:t>his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“</w:t>
      </w:r>
      <w:r w:rsidR="00067963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L</w:t>
      </w:r>
      <w:r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 xml:space="preserve">ive </w:t>
      </w:r>
      <w:r w:rsidR="00067963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at</w:t>
      </w:r>
      <w:r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067963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T</w:t>
      </w:r>
      <w:r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 xml:space="preserve">he </w:t>
      </w:r>
      <w:r w:rsidR="00067963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E</w:t>
      </w:r>
      <w:r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</w:rPr>
        <w:t>cho”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series. Check out the latest two</w:t>
      </w:r>
      <w:r w:rsidR="00EF0F36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performances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: </w:t>
      </w:r>
      <w:hyperlink r:id="rId10" w:history="1">
        <w:r w:rsidRPr="00AA21AB">
          <w:rPr>
            <w:rStyle w:val="Hyperlink"/>
            <w:rFonts w:ascii="Calibri" w:hAnsi="Calibri" w:cs="Calibri"/>
            <w:sz w:val="20"/>
            <w:szCs w:val="20"/>
          </w:rPr>
          <w:t>“Love Won’t You Stay”</w:t>
        </w:r>
      </w:hyperlink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and </w:t>
      </w:r>
      <w:hyperlink r:id="rId11" w:history="1">
        <w:r w:rsidRPr="00AA21AB">
          <w:rPr>
            <w:rStyle w:val="Hyperlink"/>
            <w:rFonts w:ascii="Calibri" w:hAnsi="Calibri" w:cs="Calibri"/>
            <w:sz w:val="20"/>
            <w:szCs w:val="20"/>
          </w:rPr>
          <w:t>“</w:t>
        </w:r>
        <w:proofErr w:type="spellStart"/>
        <w:r w:rsidR="00283CCF">
          <w:rPr>
            <w:rStyle w:val="Hyperlink"/>
            <w:rFonts w:ascii="Calibri" w:hAnsi="Calibri" w:cs="Calibri"/>
            <w:sz w:val="20"/>
            <w:szCs w:val="20"/>
          </w:rPr>
          <w:t>U</w:t>
        </w:r>
        <w:r w:rsidRPr="00AA21AB">
          <w:rPr>
            <w:rStyle w:val="Hyperlink"/>
            <w:rFonts w:ascii="Calibri" w:hAnsi="Calibri" w:cs="Calibri"/>
            <w:sz w:val="20"/>
            <w:szCs w:val="20"/>
          </w:rPr>
          <w:t>rs</w:t>
        </w:r>
        <w:proofErr w:type="spellEnd"/>
        <w:r w:rsidR="00283CCF">
          <w:rPr>
            <w:rStyle w:val="Hyperlink"/>
            <w:rFonts w:ascii="Calibri" w:hAnsi="Calibri" w:cs="Calibri"/>
            <w:sz w:val="20"/>
            <w:szCs w:val="20"/>
          </w:rPr>
          <w:t>.</w:t>
        </w:r>
        <w:r w:rsidRPr="00AA21AB">
          <w:rPr>
            <w:rStyle w:val="Hyperlink"/>
            <w:rFonts w:ascii="Calibri" w:hAnsi="Calibri" w:cs="Calibri"/>
            <w:sz w:val="20"/>
            <w:szCs w:val="20"/>
          </w:rPr>
          <w:t>”</w:t>
        </w:r>
      </w:hyperlink>
    </w:p>
    <w:p w14:paraId="77A6AB67" w14:textId="500A98CF" w:rsidR="00B565A4" w:rsidRDefault="00B565A4" w:rsidP="00FA4C7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9E0E168" w14:textId="06FD44F6" w:rsidR="00281E1E" w:rsidRPr="00BD1EEB" w:rsidRDefault="00BC0786" w:rsidP="00FA4C7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Earlier this year, John-Robert teamed up with</w:t>
      </w:r>
      <w:r w:rsidR="00BF5A33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>Recording Academy</w:t>
      </w:r>
      <w:r w:rsidR="00CD7029">
        <w:rPr>
          <w:rFonts w:asciiTheme="minorHAnsi" w:hAnsiTheme="minorHAnsi" w:cstheme="minorHAnsi"/>
          <w:sz w:val="20"/>
          <w:szCs w:val="20"/>
          <w:lang w:val="en-US"/>
        </w:rPr>
        <w:t>®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to perform</w:t>
      </w:r>
      <w:r w:rsidR="00B5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67963">
        <w:rPr>
          <w:rFonts w:asciiTheme="minorHAnsi" w:hAnsiTheme="minorHAnsi" w:cstheme="minorHAnsi"/>
          <w:sz w:val="20"/>
          <w:szCs w:val="20"/>
          <w:lang w:val="en-US"/>
        </w:rPr>
        <w:t>his</w:t>
      </w:r>
      <w:r w:rsidR="00B5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>rendition of Fiona Apple’s G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 xml:space="preserve">RAMMY®-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winning 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breakthrough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“Criminal” as part </w:t>
      </w:r>
      <w:r w:rsidR="00A1276A">
        <w:rPr>
          <w:rFonts w:asciiTheme="minorHAnsi" w:hAnsiTheme="minorHAnsi" w:cstheme="minorHAnsi"/>
          <w:sz w:val="20"/>
          <w:szCs w:val="20"/>
          <w:lang w:val="en-US"/>
        </w:rPr>
        <w:t xml:space="preserve">of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>Recording Academy’s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>‘</w:t>
      </w:r>
      <w:proofErr w:type="spellStart"/>
      <w:r w:rsidR="009D0763">
        <w:rPr>
          <w:rFonts w:asciiTheme="minorHAnsi" w:hAnsiTheme="minorHAnsi" w:cstheme="minorHAnsi"/>
          <w:sz w:val="20"/>
          <w:szCs w:val="20"/>
          <w:lang w:val="en-US"/>
        </w:rPr>
        <w:t>ReImagined</w:t>
      </w:r>
      <w:proofErr w:type="spellEnd"/>
      <w:r w:rsidR="00AD55BF">
        <w:rPr>
          <w:rFonts w:asciiTheme="minorHAnsi" w:hAnsiTheme="minorHAnsi" w:cstheme="minorHAnsi"/>
          <w:sz w:val="20"/>
          <w:szCs w:val="20"/>
          <w:lang w:val="en-US"/>
        </w:rPr>
        <w:t>’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 video series</w:t>
      </w:r>
      <w:r w:rsidR="008843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4357" w:rsidRPr="005F431B">
        <w:rPr>
          <w:rFonts w:asciiTheme="minorHAnsi" w:hAnsiTheme="minorHAnsi" w:cstheme="minorHAnsi"/>
          <w:sz w:val="20"/>
          <w:szCs w:val="20"/>
          <w:lang w:val="en-US"/>
        </w:rPr>
        <w:t>where artists bring a fresh take on classic GRAMMY-winning/nominated songs by their favorite artists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EF0F36">
        <w:rPr>
          <w:rFonts w:asciiTheme="minorHAnsi" w:hAnsiTheme="minorHAnsi" w:cstheme="minorHAnsi"/>
          <w:sz w:val="20"/>
          <w:szCs w:val="20"/>
          <w:lang w:val="en-US"/>
        </w:rPr>
        <w:t xml:space="preserve">Watch his performance of “Criminal” </w:t>
      </w:r>
      <w:hyperlink r:id="rId12" w:history="1">
        <w:r w:rsidR="00EF0F36" w:rsidRPr="00875870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HERE</w:t>
        </w:r>
      </w:hyperlink>
      <w:r w:rsidR="00EF0F36" w:rsidRPr="0087587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F0F3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He </w:t>
      </w:r>
      <w:r w:rsidR="00067963">
        <w:rPr>
          <w:rFonts w:asciiTheme="minorHAnsi" w:hAnsiTheme="minorHAnsi" w:cstheme="minorHAnsi"/>
          <w:sz w:val="20"/>
          <w:szCs w:val="20"/>
          <w:lang w:val="en-US"/>
        </w:rPr>
        <w:t>performed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 “Adeline” for the 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>Recording Academy’s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 ‘Press Play’ series</w:t>
      </w:r>
      <w:r w:rsidR="00105A24">
        <w:rPr>
          <w:rFonts w:asciiTheme="minorHAnsi" w:hAnsiTheme="minorHAnsi" w:cstheme="minorHAnsi"/>
          <w:sz w:val="20"/>
          <w:szCs w:val="20"/>
          <w:lang w:val="en-US"/>
        </w:rPr>
        <w:t xml:space="preserve"> – watch </w:t>
      </w:r>
      <w:hyperlink r:id="rId13" w:history="1">
        <w:r w:rsidR="00105A24" w:rsidRPr="00105A24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HERE</w:t>
        </w:r>
      </w:hyperlink>
      <w:r w:rsidR="00AD55B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9BB45C8" w14:textId="7070C78B" w:rsidR="00AA4397" w:rsidRDefault="00AA4397" w:rsidP="00BD0E93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</w:p>
    <w:p w14:paraId="03A1766A" w14:textId="77777777" w:rsidR="00AA4397" w:rsidRPr="00AA4397" w:rsidRDefault="00AA4397" w:rsidP="00AA4397">
      <w:pPr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AA439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en-US"/>
        </w:rPr>
        <w:t>Adeline</w:t>
      </w:r>
      <w:r w:rsidRPr="00AA43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 EP</w:t>
      </w:r>
      <w:r w:rsidRPr="00AA439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Tracklisting:</w:t>
      </w:r>
    </w:p>
    <w:p w14:paraId="64487A20" w14:textId="105029C5" w:rsidR="00AA4397" w:rsidRPr="00AA4397" w:rsidRDefault="00AA4397" w:rsidP="00AA4397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AA439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Adeline (featuring Kathleen) </w:t>
      </w:r>
    </w:p>
    <w:p w14:paraId="4B82119D" w14:textId="77777777" w:rsidR="00AA4397" w:rsidRPr="00AA4397" w:rsidRDefault="00AA4397" w:rsidP="00AA4397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AA439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Adeline (featuring Kathleen) [for String Quartet and Vocal]</w:t>
      </w:r>
    </w:p>
    <w:p w14:paraId="57EA94C4" w14:textId="77777777" w:rsidR="00AA4397" w:rsidRPr="00AA4397" w:rsidRDefault="00AA4397" w:rsidP="00AA4397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AA439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Adeline (Joey Pecoraro Remix)</w:t>
      </w:r>
    </w:p>
    <w:p w14:paraId="799C3EF9" w14:textId="3AD1C3EC" w:rsidR="00BD0E93" w:rsidRPr="00F336D0" w:rsidRDefault="00AA4397" w:rsidP="00F336D0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AA439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Adeline</w:t>
      </w:r>
    </w:p>
    <w:p w14:paraId="51F6FDD0" w14:textId="77777777" w:rsidR="00BD0E93" w:rsidRPr="000B43E7" w:rsidRDefault="00BD0E93" w:rsidP="00BD0E93">
      <w:pPr>
        <w:shd w:val="clear" w:color="auto" w:fill="FFFFFF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B73FDFD" w14:textId="37C535B0" w:rsidR="00BD0E93" w:rsidRDefault="000918E0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49A2B9D" wp14:editId="623EF59D">
            <wp:extent cx="2431473" cy="1629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r Ford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01" cy="16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8412" w14:textId="3D12ABA8" w:rsidR="000918E0" w:rsidRPr="000B43E7" w:rsidRDefault="000918E0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Photo Credit: Spencer Ford</w:t>
      </w:r>
    </w:p>
    <w:p w14:paraId="7AE55D3F" w14:textId="77777777" w:rsidR="00B22B9F" w:rsidRDefault="00B22B9F" w:rsidP="00BA03C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EBD000" w14:textId="2C66B2C8" w:rsidR="00BD0E93" w:rsidRPr="000B43E7" w:rsidRDefault="00BD0E93" w:rsidP="00BA03C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>###</w:t>
      </w:r>
    </w:p>
    <w:p w14:paraId="229785DD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F73E69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 xml:space="preserve">For further information, contact </w:t>
      </w:r>
      <w:r w:rsidRPr="000B43E7">
        <w:rPr>
          <w:rFonts w:asciiTheme="minorHAnsi" w:hAnsiTheme="minorHAnsi" w:cstheme="minorHAnsi"/>
          <w:b/>
          <w:sz w:val="20"/>
          <w:szCs w:val="20"/>
        </w:rPr>
        <w:t>Warner Records Publicity</w:t>
      </w:r>
      <w:r w:rsidRPr="000B43E7">
        <w:rPr>
          <w:rFonts w:asciiTheme="minorHAnsi" w:hAnsiTheme="minorHAnsi" w:cstheme="minorHAnsi"/>
          <w:sz w:val="20"/>
          <w:szCs w:val="20"/>
        </w:rPr>
        <w:t>:</w:t>
      </w:r>
    </w:p>
    <w:p w14:paraId="6F8470A2" w14:textId="04A34A85" w:rsidR="00BD0E93" w:rsidRPr="000B43E7" w:rsidRDefault="00BD0E93" w:rsidP="00DC5870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 xml:space="preserve">National: Darren Baber | </w:t>
      </w:r>
      <w:hyperlink r:id="rId15" w:history="1">
        <w:r w:rsidR="00DC5870" w:rsidRPr="00685DC8">
          <w:rPr>
            <w:rStyle w:val="Hyperlink"/>
            <w:rFonts w:asciiTheme="minorHAnsi" w:hAnsiTheme="minorHAnsi" w:cstheme="minorHAnsi"/>
            <w:sz w:val="20"/>
            <w:szCs w:val="20"/>
          </w:rPr>
          <w:t>Darren.Baber@warnerrecords.com</w:t>
        </w:r>
      </w:hyperlink>
    </w:p>
    <w:p w14:paraId="46E1DC3B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3A1A7E1" w14:textId="73824494" w:rsidR="00BD0E93" w:rsidRPr="000B43E7" w:rsidRDefault="00BD0E93" w:rsidP="00DC5870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 xml:space="preserve">Regional: </w:t>
      </w:r>
      <w:proofErr w:type="spellStart"/>
      <w:r w:rsidRPr="000B43E7">
        <w:rPr>
          <w:rFonts w:asciiTheme="minorHAnsi" w:hAnsiTheme="minorHAnsi" w:cstheme="minorHAnsi"/>
          <w:sz w:val="20"/>
          <w:szCs w:val="20"/>
        </w:rPr>
        <w:t>Bre</w:t>
      </w:r>
      <w:proofErr w:type="spellEnd"/>
      <w:r w:rsidRPr="000B43E7">
        <w:rPr>
          <w:rFonts w:asciiTheme="minorHAnsi" w:hAnsiTheme="minorHAnsi" w:cstheme="minorHAnsi"/>
          <w:sz w:val="20"/>
          <w:szCs w:val="20"/>
        </w:rPr>
        <w:t xml:space="preserve"> Flores | </w:t>
      </w:r>
      <w:hyperlink r:id="rId16" w:history="1">
        <w:r w:rsidR="000918E0" w:rsidRPr="00685DC8">
          <w:rPr>
            <w:rStyle w:val="Hyperlink"/>
            <w:rFonts w:asciiTheme="minorHAnsi" w:hAnsiTheme="minorHAnsi" w:cstheme="minorHAnsi"/>
            <w:sz w:val="20"/>
            <w:szCs w:val="20"/>
          </w:rPr>
          <w:t>Breanne.Flores@warnerrecords.com</w:t>
        </w:r>
      </w:hyperlink>
    </w:p>
    <w:p w14:paraId="5BB2402C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054C53A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>Follow John-Robert</w:t>
      </w:r>
    </w:p>
    <w:p w14:paraId="5C471439" w14:textId="66C00B7C" w:rsidR="00BD0E93" w:rsidRDefault="007F0051" w:rsidP="00BA03C3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Official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18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Instagram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19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Twitter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20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Facebook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21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Press Materials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0"/>
    <w:p w14:paraId="708589E8" w14:textId="77777777" w:rsidR="00BA03C3" w:rsidRPr="000B43E7" w:rsidRDefault="00BA03C3" w:rsidP="00BA03C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C543834" w14:textId="26CF7E11" w:rsidR="00BD0E93" w:rsidRPr="000B43E7" w:rsidRDefault="00BD0E93" w:rsidP="000B43E7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1313DED" wp14:editId="5D2FA80A">
            <wp:extent cx="321829" cy="3218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e Lif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09" cy="3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3E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CF96998" wp14:editId="24065979">
            <wp:extent cx="976896" cy="353291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er Records Black On Whit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50" cy="39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28BA" w14:textId="77777777" w:rsidR="00375153" w:rsidRPr="000B43E7" w:rsidRDefault="0037515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375153" w:rsidRPr="000B43E7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28E"/>
    <w:multiLevelType w:val="multilevel"/>
    <w:tmpl w:val="EF8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A"/>
    <w:rsid w:val="000050BC"/>
    <w:rsid w:val="00022A89"/>
    <w:rsid w:val="0003035F"/>
    <w:rsid w:val="000434E0"/>
    <w:rsid w:val="00056AA4"/>
    <w:rsid w:val="00067963"/>
    <w:rsid w:val="0007582D"/>
    <w:rsid w:val="00077011"/>
    <w:rsid w:val="000918E0"/>
    <w:rsid w:val="000A4658"/>
    <w:rsid w:val="000A65B4"/>
    <w:rsid w:val="000B3D52"/>
    <w:rsid w:val="000B43E7"/>
    <w:rsid w:val="000D5E22"/>
    <w:rsid w:val="000F431A"/>
    <w:rsid w:val="000F61D5"/>
    <w:rsid w:val="00105A24"/>
    <w:rsid w:val="00126FA6"/>
    <w:rsid w:val="00144A67"/>
    <w:rsid w:val="001716B1"/>
    <w:rsid w:val="00176DF2"/>
    <w:rsid w:val="00191F26"/>
    <w:rsid w:val="001B0D8C"/>
    <w:rsid w:val="001B29CA"/>
    <w:rsid w:val="001B48D1"/>
    <w:rsid w:val="001F162A"/>
    <w:rsid w:val="002110F3"/>
    <w:rsid w:val="002113BF"/>
    <w:rsid w:val="00215CBA"/>
    <w:rsid w:val="00274C3A"/>
    <w:rsid w:val="00281E1E"/>
    <w:rsid w:val="00283247"/>
    <w:rsid w:val="00283CCF"/>
    <w:rsid w:val="002A6D8F"/>
    <w:rsid w:val="002D1318"/>
    <w:rsid w:val="00375153"/>
    <w:rsid w:val="00387BD6"/>
    <w:rsid w:val="003B6AA2"/>
    <w:rsid w:val="003D358A"/>
    <w:rsid w:val="003F5494"/>
    <w:rsid w:val="0041764F"/>
    <w:rsid w:val="00441FCB"/>
    <w:rsid w:val="00447D9C"/>
    <w:rsid w:val="004B3D1A"/>
    <w:rsid w:val="004B59BF"/>
    <w:rsid w:val="00504F03"/>
    <w:rsid w:val="00530AD2"/>
    <w:rsid w:val="00556118"/>
    <w:rsid w:val="005D05A5"/>
    <w:rsid w:val="00603A03"/>
    <w:rsid w:val="00663FEB"/>
    <w:rsid w:val="00690A95"/>
    <w:rsid w:val="006A3AA0"/>
    <w:rsid w:val="006A6CC7"/>
    <w:rsid w:val="006B7645"/>
    <w:rsid w:val="006C0A7F"/>
    <w:rsid w:val="006F0AF7"/>
    <w:rsid w:val="006F367D"/>
    <w:rsid w:val="006F6244"/>
    <w:rsid w:val="0070256F"/>
    <w:rsid w:val="007113EF"/>
    <w:rsid w:val="00752F01"/>
    <w:rsid w:val="007702A0"/>
    <w:rsid w:val="00775C34"/>
    <w:rsid w:val="007A1E2B"/>
    <w:rsid w:val="007A4209"/>
    <w:rsid w:val="007F0051"/>
    <w:rsid w:val="00811D80"/>
    <w:rsid w:val="00860768"/>
    <w:rsid w:val="00870A1E"/>
    <w:rsid w:val="00875870"/>
    <w:rsid w:val="00884357"/>
    <w:rsid w:val="00894A52"/>
    <w:rsid w:val="008E21A2"/>
    <w:rsid w:val="00935F44"/>
    <w:rsid w:val="009D0763"/>
    <w:rsid w:val="009D2445"/>
    <w:rsid w:val="00A1276A"/>
    <w:rsid w:val="00A5714B"/>
    <w:rsid w:val="00A7192B"/>
    <w:rsid w:val="00A76C77"/>
    <w:rsid w:val="00AA21AB"/>
    <w:rsid w:val="00AA4397"/>
    <w:rsid w:val="00AC10CE"/>
    <w:rsid w:val="00AC6643"/>
    <w:rsid w:val="00AD55BF"/>
    <w:rsid w:val="00AE3B3A"/>
    <w:rsid w:val="00B02569"/>
    <w:rsid w:val="00B145D8"/>
    <w:rsid w:val="00B151DE"/>
    <w:rsid w:val="00B219EA"/>
    <w:rsid w:val="00B21BA4"/>
    <w:rsid w:val="00B22B9F"/>
    <w:rsid w:val="00B40FCE"/>
    <w:rsid w:val="00B46CA2"/>
    <w:rsid w:val="00B565A4"/>
    <w:rsid w:val="00B718B7"/>
    <w:rsid w:val="00BA03C3"/>
    <w:rsid w:val="00BC0786"/>
    <w:rsid w:val="00BC459C"/>
    <w:rsid w:val="00BD0A1E"/>
    <w:rsid w:val="00BD0E93"/>
    <w:rsid w:val="00BD1EEB"/>
    <w:rsid w:val="00BD530A"/>
    <w:rsid w:val="00BF53D2"/>
    <w:rsid w:val="00BF5A33"/>
    <w:rsid w:val="00C375E2"/>
    <w:rsid w:val="00C431D5"/>
    <w:rsid w:val="00C80E7B"/>
    <w:rsid w:val="00C80F05"/>
    <w:rsid w:val="00C84412"/>
    <w:rsid w:val="00CB352B"/>
    <w:rsid w:val="00CD7029"/>
    <w:rsid w:val="00CE09C5"/>
    <w:rsid w:val="00D13F7D"/>
    <w:rsid w:val="00D21FB1"/>
    <w:rsid w:val="00D36E38"/>
    <w:rsid w:val="00D43337"/>
    <w:rsid w:val="00D710AE"/>
    <w:rsid w:val="00D80DFA"/>
    <w:rsid w:val="00D86117"/>
    <w:rsid w:val="00DB6FC7"/>
    <w:rsid w:val="00DC5870"/>
    <w:rsid w:val="00DE4C7F"/>
    <w:rsid w:val="00DF11F4"/>
    <w:rsid w:val="00DF33D1"/>
    <w:rsid w:val="00E16D91"/>
    <w:rsid w:val="00E20FA3"/>
    <w:rsid w:val="00E22571"/>
    <w:rsid w:val="00E44026"/>
    <w:rsid w:val="00E61A87"/>
    <w:rsid w:val="00E622F4"/>
    <w:rsid w:val="00E74475"/>
    <w:rsid w:val="00E75C38"/>
    <w:rsid w:val="00EA68DB"/>
    <w:rsid w:val="00EC0AC5"/>
    <w:rsid w:val="00EF0F36"/>
    <w:rsid w:val="00F23C68"/>
    <w:rsid w:val="00F23EA9"/>
    <w:rsid w:val="00F336D0"/>
    <w:rsid w:val="00F42316"/>
    <w:rsid w:val="00F61A93"/>
    <w:rsid w:val="00F849C9"/>
    <w:rsid w:val="00F87E1F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1388"/>
  <w15:chartTrackingRefBased/>
  <w15:docId w15:val="{95D9E6CD-8F92-1840-94D8-86EA8BA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9C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B3D52"/>
  </w:style>
  <w:style w:type="character" w:styleId="UnresolvedMention">
    <w:name w:val="Unresolved Mention"/>
    <w:basedOn w:val="DefaultParagraphFont"/>
    <w:uiPriority w:val="99"/>
    <w:semiHidden/>
    <w:unhideWhenUsed/>
    <w:rsid w:val="00D710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21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robert.lnk.to/Adeline_EP" TargetMode="External"/><Relationship Id="rId13" Type="http://schemas.openxmlformats.org/officeDocument/2006/relationships/hyperlink" Target="https://youtu.be/4drUiauB6sE" TargetMode="External"/><Relationship Id="rId18" Type="http://schemas.openxmlformats.org/officeDocument/2006/relationships/hyperlink" Target="https://www.instagram.com/johnrobe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ss.warnerrecords.com/john-robert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-p_SjyWCDc" TargetMode="External"/><Relationship Id="rId17" Type="http://schemas.openxmlformats.org/officeDocument/2006/relationships/hyperlink" Target="https://www.johnrober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eanne.Flores@warnerrecords.com" TargetMode="External"/><Relationship Id="rId20" Type="http://schemas.openxmlformats.org/officeDocument/2006/relationships/hyperlink" Target="https://www.facebook.com/hijohnrobe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FgQGMJpA9A" TargetMode="External"/><Relationship Id="rId11" Type="http://schemas.openxmlformats.org/officeDocument/2006/relationships/hyperlink" Target="https://www.youtube.com/watch?v=HrMej8UCud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Darren.Baber@warnerrecords.com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youtube.com/watch?v=SQhmIcQZ0Mw" TargetMode="External"/><Relationship Id="rId19" Type="http://schemas.openxmlformats.org/officeDocument/2006/relationships/hyperlink" Target="https://twitter.com/johnrob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FgQGMJpA9A" TargetMode="External"/><Relationship Id="rId14" Type="http://schemas.openxmlformats.org/officeDocument/2006/relationships/image" Target="media/image3.tiff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8</cp:revision>
  <dcterms:created xsi:type="dcterms:W3CDTF">2020-08-19T17:56:00Z</dcterms:created>
  <dcterms:modified xsi:type="dcterms:W3CDTF">2020-08-20T22:05:00Z</dcterms:modified>
</cp:coreProperties>
</file>