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B274"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b/>
          <w:bCs/>
          <w:color w:val="000000"/>
          <w:sz w:val="36"/>
          <w:szCs w:val="36"/>
        </w:rPr>
        <w:t>LINDSEY LOMIS RETURNS WITH SENTIMENTAL SINGLE “DIE WITH MY FRIENDS”</w:t>
      </w:r>
    </w:p>
    <w:p w14:paraId="51DD09A5"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rPr>
        <w:t> </w:t>
      </w:r>
    </w:p>
    <w:p w14:paraId="27C7E24C" w14:textId="17900768"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b/>
          <w:bCs/>
          <w:color w:val="000000"/>
          <w:sz w:val="30"/>
          <w:szCs w:val="30"/>
        </w:rPr>
        <w:t>LISTEN TO “DIE WITH MY FRIENDS</w:t>
      </w:r>
      <w:r w:rsidR="001E2C53">
        <w:rPr>
          <w:rFonts w:ascii="Arial" w:eastAsia="Times New Roman" w:hAnsi="Arial" w:cs="Arial"/>
          <w:b/>
          <w:bCs/>
          <w:color w:val="000000"/>
          <w:sz w:val="30"/>
          <w:szCs w:val="30"/>
        </w:rPr>
        <w:t xml:space="preserve">” </w:t>
      </w:r>
      <w:hyperlink r:id="rId4" w:history="1">
        <w:r w:rsidR="001E2C53" w:rsidRPr="001E2C53">
          <w:rPr>
            <w:rStyle w:val="Hyperlink"/>
            <w:rFonts w:ascii="Arial" w:eastAsia="Times New Roman" w:hAnsi="Arial" w:cs="Arial"/>
            <w:b/>
            <w:bCs/>
            <w:sz w:val="30"/>
            <w:szCs w:val="30"/>
          </w:rPr>
          <w:t>HERE</w:t>
        </w:r>
      </w:hyperlink>
      <w:r w:rsidRPr="00AE4472">
        <w:rPr>
          <w:rFonts w:ascii="Arial" w:eastAsia="Times New Roman" w:hAnsi="Arial" w:cs="Arial"/>
          <w:b/>
          <w:bCs/>
          <w:color w:val="000000"/>
          <w:sz w:val="30"/>
          <w:szCs w:val="30"/>
        </w:rPr>
        <w:t> </w:t>
      </w:r>
    </w:p>
    <w:p w14:paraId="3A4151E8"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rPr>
        <w:t> </w:t>
      </w:r>
    </w:p>
    <w:p w14:paraId="76EFF204" w14:textId="495FE906"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b/>
          <w:bCs/>
          <w:color w:val="3661BD"/>
          <w:sz w:val="36"/>
          <w:szCs w:val="36"/>
          <w:bdr w:val="none" w:sz="0" w:space="0" w:color="auto" w:frame="1"/>
        </w:rPr>
        <w:fldChar w:fldCharType="begin"/>
      </w:r>
      <w:r w:rsidRPr="00AE4472">
        <w:rPr>
          <w:rFonts w:ascii="Arial" w:eastAsia="Times New Roman" w:hAnsi="Arial" w:cs="Arial"/>
          <w:b/>
          <w:bCs/>
          <w:color w:val="3661BD"/>
          <w:sz w:val="36"/>
          <w:szCs w:val="36"/>
          <w:bdr w:val="none" w:sz="0" w:space="0" w:color="auto" w:frame="1"/>
        </w:rPr>
        <w:instrText xml:space="preserve"> INCLUDEPICTURE "https://lh5.googleusercontent.com/l2aWTxc0bzNlCHqTaXQS8xcRU-auekuY-7-KsmCpDE6jxWxJ_liK6uEJtGDrUzEyOWQHQNycGuXK6Z47jyS7hm5i-grSbT5zYtgIU_b38AE9l9n5ByrL69WBzW4SbpthUrfMAdy2" \* MERGEFORMATINET </w:instrText>
      </w:r>
      <w:r w:rsidRPr="00AE4472">
        <w:rPr>
          <w:rFonts w:ascii="Arial" w:eastAsia="Times New Roman" w:hAnsi="Arial" w:cs="Arial"/>
          <w:b/>
          <w:bCs/>
          <w:color w:val="3661BD"/>
          <w:sz w:val="36"/>
          <w:szCs w:val="36"/>
          <w:bdr w:val="none" w:sz="0" w:space="0" w:color="auto" w:frame="1"/>
        </w:rPr>
        <w:fldChar w:fldCharType="separate"/>
      </w:r>
      <w:r w:rsidRPr="00AE4472">
        <w:rPr>
          <w:rFonts w:ascii="Arial" w:eastAsia="Times New Roman" w:hAnsi="Arial" w:cs="Arial"/>
          <w:b/>
          <w:bCs/>
          <w:noProof/>
          <w:color w:val="3661BD"/>
          <w:sz w:val="36"/>
          <w:szCs w:val="36"/>
          <w:bdr w:val="none" w:sz="0" w:space="0" w:color="auto" w:frame="1"/>
        </w:rPr>
        <w:drawing>
          <wp:inline distT="0" distB="0" distL="0" distR="0" wp14:anchorId="45F253ED" wp14:editId="1F3A6EB8">
            <wp:extent cx="3132306" cy="3132306"/>
            <wp:effectExtent l="0" t="0" r="5080" b="5080"/>
            <wp:docPr id="2" name="Picture 2" descr="A person sitting on a ledge holding a baseball b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ledge holding a baseball ba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0392" cy="3140392"/>
                    </a:xfrm>
                    <a:prstGeom prst="rect">
                      <a:avLst/>
                    </a:prstGeom>
                    <a:noFill/>
                    <a:ln>
                      <a:noFill/>
                    </a:ln>
                  </pic:spPr>
                </pic:pic>
              </a:graphicData>
            </a:graphic>
          </wp:inline>
        </w:drawing>
      </w:r>
      <w:r w:rsidRPr="00AE4472">
        <w:rPr>
          <w:rFonts w:ascii="Arial" w:eastAsia="Times New Roman" w:hAnsi="Arial" w:cs="Arial"/>
          <w:b/>
          <w:bCs/>
          <w:color w:val="3661BD"/>
          <w:sz w:val="36"/>
          <w:szCs w:val="36"/>
          <w:bdr w:val="none" w:sz="0" w:space="0" w:color="auto" w:frame="1"/>
        </w:rPr>
        <w:fldChar w:fldCharType="end"/>
      </w:r>
    </w:p>
    <w:p w14:paraId="6E248141"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rPr>
        <w:t> </w:t>
      </w:r>
    </w:p>
    <w:p w14:paraId="097F99EC" w14:textId="75CF71FD" w:rsidR="00AE4472" w:rsidRPr="00AE4472" w:rsidRDefault="00AE4472" w:rsidP="00CA3EF9">
      <w:pPr>
        <w:shd w:val="clear" w:color="auto" w:fill="FFFFFF"/>
        <w:jc w:val="both"/>
        <w:rPr>
          <w:rFonts w:ascii="Arial" w:eastAsia="Times New Roman" w:hAnsi="Arial" w:cs="Arial"/>
        </w:rPr>
      </w:pPr>
      <w:r w:rsidRPr="00AE4472">
        <w:rPr>
          <w:rFonts w:ascii="Arial" w:eastAsia="Times New Roman" w:hAnsi="Arial" w:cs="Arial"/>
          <w:b/>
          <w:bCs/>
          <w:color w:val="000000"/>
          <w:sz w:val="22"/>
          <w:szCs w:val="22"/>
        </w:rPr>
        <w:t>April 22, 2022 (</w:t>
      </w:r>
      <w:r w:rsidRPr="00AE4472">
        <w:rPr>
          <w:rFonts w:ascii="Arial" w:eastAsia="Times New Roman" w:hAnsi="Arial" w:cs="Arial"/>
          <w:b/>
          <w:bCs/>
          <w:color w:val="000000"/>
          <w:sz w:val="22"/>
          <w:szCs w:val="22"/>
          <w:shd w:val="clear" w:color="auto" w:fill="FFFFFF"/>
        </w:rPr>
        <w:t>Los Angeles, CA</w:t>
      </w:r>
      <w:r w:rsidRPr="00AE4472">
        <w:rPr>
          <w:rFonts w:ascii="Arial" w:eastAsia="Times New Roman" w:hAnsi="Arial" w:cs="Arial"/>
          <w:b/>
          <w:bCs/>
          <w:color w:val="000000"/>
          <w:sz w:val="22"/>
          <w:szCs w:val="22"/>
        </w:rPr>
        <w:t xml:space="preserve">) </w:t>
      </w:r>
      <w:r w:rsidRPr="00AE4472">
        <w:rPr>
          <w:rFonts w:ascii="Arial" w:eastAsia="Times New Roman" w:hAnsi="Arial" w:cs="Arial"/>
          <w:color w:val="000000"/>
          <w:sz w:val="22"/>
          <w:szCs w:val="22"/>
        </w:rPr>
        <w:t xml:space="preserve">– </w:t>
      </w:r>
      <w:r w:rsidR="000776D5">
        <w:rPr>
          <w:rFonts w:ascii="Arial" w:eastAsia="Times New Roman" w:hAnsi="Arial" w:cs="Arial"/>
          <w:color w:val="000000"/>
          <w:sz w:val="22"/>
          <w:szCs w:val="22"/>
        </w:rPr>
        <w:t>Pop-soul</w:t>
      </w:r>
      <w:r w:rsidRPr="00AE4472">
        <w:rPr>
          <w:rFonts w:ascii="Arial" w:eastAsia="Times New Roman" w:hAnsi="Arial" w:cs="Arial"/>
          <w:color w:val="000000"/>
          <w:sz w:val="22"/>
          <w:szCs w:val="22"/>
        </w:rPr>
        <w:t xml:space="preserve"> powerhouse </w:t>
      </w:r>
      <w:r w:rsidRPr="00AE4472">
        <w:rPr>
          <w:rFonts w:ascii="Arial" w:eastAsia="Times New Roman" w:hAnsi="Arial" w:cs="Arial"/>
          <w:b/>
          <w:bCs/>
          <w:color w:val="000000"/>
          <w:sz w:val="22"/>
          <w:szCs w:val="22"/>
        </w:rPr>
        <w:t xml:space="preserve">Lindsey </w:t>
      </w:r>
      <w:proofErr w:type="spellStart"/>
      <w:r w:rsidRPr="00AE4472">
        <w:rPr>
          <w:rFonts w:ascii="Arial" w:eastAsia="Times New Roman" w:hAnsi="Arial" w:cs="Arial"/>
          <w:b/>
          <w:bCs/>
          <w:color w:val="000000"/>
          <w:sz w:val="22"/>
          <w:szCs w:val="22"/>
        </w:rPr>
        <w:t>Lomis</w:t>
      </w:r>
      <w:proofErr w:type="spellEnd"/>
      <w:r w:rsidRPr="00AE4472">
        <w:rPr>
          <w:rFonts w:ascii="Arial" w:eastAsia="Times New Roman" w:hAnsi="Arial" w:cs="Arial"/>
          <w:color w:val="000000"/>
          <w:sz w:val="22"/>
          <w:szCs w:val="22"/>
        </w:rPr>
        <w:t xml:space="preserve"> returns with the sentimental </w:t>
      </w:r>
      <w:r w:rsidR="000776D5">
        <w:rPr>
          <w:rFonts w:ascii="Arial" w:eastAsia="Times New Roman" w:hAnsi="Arial" w:cs="Arial"/>
          <w:color w:val="000000"/>
          <w:sz w:val="22"/>
          <w:szCs w:val="22"/>
        </w:rPr>
        <w:t xml:space="preserve">new </w:t>
      </w:r>
      <w:r w:rsidRPr="00AE4472">
        <w:rPr>
          <w:rFonts w:ascii="Arial" w:eastAsia="Times New Roman" w:hAnsi="Arial" w:cs="Arial"/>
          <w:color w:val="000000"/>
          <w:sz w:val="22"/>
          <w:szCs w:val="22"/>
        </w:rPr>
        <w:t xml:space="preserve">single </w:t>
      </w:r>
      <w:r w:rsidRPr="00AE4472">
        <w:rPr>
          <w:rFonts w:ascii="Arial" w:eastAsia="Times New Roman" w:hAnsi="Arial" w:cs="Arial"/>
          <w:b/>
          <w:bCs/>
          <w:color w:val="000000"/>
          <w:sz w:val="22"/>
          <w:szCs w:val="22"/>
        </w:rPr>
        <w:t>“die with my friends”</w:t>
      </w:r>
      <w:r w:rsidRPr="00AE4472">
        <w:rPr>
          <w:rFonts w:ascii="Arial" w:eastAsia="Times New Roman" w:hAnsi="Arial" w:cs="Arial"/>
          <w:color w:val="000000"/>
          <w:sz w:val="22"/>
          <w:szCs w:val="22"/>
        </w:rPr>
        <w:t xml:space="preserve"> on </w:t>
      </w:r>
      <w:r w:rsidRPr="00AE4472">
        <w:rPr>
          <w:rFonts w:ascii="Arial" w:eastAsia="Times New Roman" w:hAnsi="Arial" w:cs="Arial"/>
          <w:b/>
          <w:bCs/>
          <w:color w:val="000000"/>
          <w:sz w:val="22"/>
          <w:szCs w:val="22"/>
        </w:rPr>
        <w:t>Altadena/Warner Records</w:t>
      </w:r>
      <w:r w:rsidRPr="00AE4472">
        <w:rPr>
          <w:rFonts w:ascii="Arial" w:eastAsia="Times New Roman" w:hAnsi="Arial" w:cs="Arial"/>
          <w:color w:val="000000"/>
          <w:sz w:val="22"/>
          <w:szCs w:val="22"/>
        </w:rPr>
        <w:t xml:space="preserve">. </w:t>
      </w:r>
      <w:r w:rsidR="000776D5">
        <w:rPr>
          <w:rFonts w:ascii="Arial" w:eastAsia="Times New Roman" w:hAnsi="Arial" w:cs="Arial"/>
          <w:color w:val="000000"/>
          <w:sz w:val="22"/>
          <w:szCs w:val="22"/>
        </w:rPr>
        <w:t xml:space="preserve">It’s her first new recording since the release of her </w:t>
      </w:r>
      <w:r w:rsidRPr="00AE4472">
        <w:rPr>
          <w:rFonts w:ascii="Arial" w:eastAsia="Times New Roman" w:hAnsi="Arial" w:cs="Arial"/>
          <w:color w:val="000000"/>
          <w:sz w:val="22"/>
          <w:szCs w:val="22"/>
          <w:shd w:val="clear" w:color="auto" w:fill="FFFFFF"/>
        </w:rPr>
        <w:t>major-label debut EP,</w:t>
      </w:r>
      <w:r w:rsidRPr="00AE4472">
        <w:rPr>
          <w:rFonts w:ascii="Arial" w:eastAsia="Times New Roman" w:hAnsi="Arial" w:cs="Arial"/>
          <w:i/>
          <w:iCs/>
          <w:color w:val="000000"/>
          <w:sz w:val="22"/>
          <w:szCs w:val="22"/>
          <w:shd w:val="clear" w:color="auto" w:fill="FFFFFF"/>
        </w:rPr>
        <w:t xml:space="preserve"> </w:t>
      </w:r>
      <w:r w:rsidRPr="00AE4472">
        <w:rPr>
          <w:rFonts w:ascii="Arial" w:eastAsia="Times New Roman" w:hAnsi="Arial" w:cs="Arial"/>
          <w:b/>
          <w:bCs/>
          <w:i/>
          <w:iCs/>
          <w:color w:val="000000"/>
          <w:sz w:val="22"/>
          <w:szCs w:val="22"/>
          <w:shd w:val="clear" w:color="auto" w:fill="FFFFFF"/>
        </w:rPr>
        <w:t>In the Madness</w:t>
      </w:r>
      <w:r w:rsidRPr="00AE4472">
        <w:rPr>
          <w:rFonts w:ascii="Arial" w:eastAsia="Times New Roman" w:hAnsi="Arial" w:cs="Arial"/>
          <w:color w:val="000000"/>
          <w:sz w:val="22"/>
          <w:szCs w:val="22"/>
          <w:shd w:val="clear" w:color="auto" w:fill="FFFFFF"/>
        </w:rPr>
        <w:t>, in 202</w:t>
      </w:r>
      <w:r w:rsidR="000776D5">
        <w:rPr>
          <w:rFonts w:ascii="Arial" w:eastAsia="Times New Roman" w:hAnsi="Arial" w:cs="Arial"/>
          <w:color w:val="000000"/>
          <w:sz w:val="22"/>
          <w:szCs w:val="22"/>
          <w:shd w:val="clear" w:color="auto" w:fill="FFFFFF"/>
        </w:rPr>
        <w:t>0.</w:t>
      </w:r>
      <w:r w:rsidRPr="00AE4472">
        <w:rPr>
          <w:rFonts w:ascii="Arial" w:eastAsia="Times New Roman" w:hAnsi="Arial" w:cs="Arial"/>
          <w:color w:val="000000"/>
          <w:sz w:val="22"/>
          <w:szCs w:val="22"/>
          <w:shd w:val="clear" w:color="auto" w:fill="FFFFFF"/>
        </w:rPr>
        <w:t xml:space="preserve"> </w:t>
      </w:r>
      <w:r w:rsidR="001E2C53">
        <w:rPr>
          <w:rFonts w:ascii="Arial" w:eastAsia="Times New Roman" w:hAnsi="Arial" w:cs="Arial"/>
          <w:color w:val="000000"/>
          <w:sz w:val="22"/>
          <w:szCs w:val="22"/>
          <w:shd w:val="clear" w:color="auto" w:fill="FFFFFF"/>
        </w:rPr>
        <w:t xml:space="preserve">Listen </w:t>
      </w:r>
      <w:hyperlink r:id="rId6" w:history="1">
        <w:r w:rsidR="001E2C53" w:rsidRPr="001E2C53">
          <w:rPr>
            <w:rStyle w:val="Hyperlink"/>
            <w:rFonts w:ascii="Arial" w:eastAsia="Times New Roman" w:hAnsi="Arial" w:cs="Arial"/>
            <w:sz w:val="22"/>
            <w:szCs w:val="22"/>
            <w:shd w:val="clear" w:color="auto" w:fill="FFFFFF"/>
          </w:rPr>
          <w:t>HERE</w:t>
        </w:r>
      </w:hyperlink>
      <w:r w:rsidR="001E2C53">
        <w:rPr>
          <w:rFonts w:ascii="Arial" w:eastAsia="Times New Roman" w:hAnsi="Arial" w:cs="Arial"/>
          <w:color w:val="000000"/>
          <w:sz w:val="22"/>
          <w:szCs w:val="22"/>
          <w:shd w:val="clear" w:color="auto" w:fill="FFFFFF"/>
        </w:rPr>
        <w:t>.</w:t>
      </w:r>
    </w:p>
    <w:p w14:paraId="7F409739" w14:textId="77777777" w:rsidR="00AE4472" w:rsidRPr="00AE4472" w:rsidRDefault="00AE4472" w:rsidP="00CA3EF9">
      <w:pPr>
        <w:shd w:val="clear" w:color="auto" w:fill="FFFFFF"/>
        <w:jc w:val="both"/>
        <w:rPr>
          <w:rFonts w:ascii="Arial" w:eastAsia="Times New Roman" w:hAnsi="Arial" w:cs="Arial"/>
        </w:rPr>
      </w:pPr>
      <w:r w:rsidRPr="00AE4472">
        <w:rPr>
          <w:rFonts w:ascii="Arial" w:eastAsia="Times New Roman" w:hAnsi="Arial" w:cs="Arial"/>
        </w:rPr>
        <w:t> </w:t>
      </w:r>
    </w:p>
    <w:p w14:paraId="6BF65127" w14:textId="5DFD05DD" w:rsidR="00AE4472" w:rsidRPr="00AE4472" w:rsidRDefault="000776D5" w:rsidP="00CA3EF9">
      <w:pPr>
        <w:jc w:val="both"/>
        <w:rPr>
          <w:rFonts w:ascii="Arial" w:eastAsia="Times New Roman" w:hAnsi="Arial" w:cs="Arial"/>
        </w:rPr>
      </w:pPr>
      <w:r>
        <w:rPr>
          <w:rFonts w:ascii="Arial" w:eastAsia="Times New Roman" w:hAnsi="Arial" w:cs="Arial"/>
          <w:color w:val="000000"/>
          <w:sz w:val="22"/>
          <w:szCs w:val="22"/>
        </w:rPr>
        <w:t>A</w:t>
      </w:r>
      <w:r w:rsidR="00AE4472" w:rsidRPr="00AE4472">
        <w:rPr>
          <w:rFonts w:ascii="Arial" w:eastAsia="Times New Roman" w:hAnsi="Arial" w:cs="Arial"/>
          <w:color w:val="000000"/>
          <w:sz w:val="22"/>
          <w:szCs w:val="22"/>
        </w:rPr>
        <w:t xml:space="preserve"> bittersweet ode to high school endings and new beginnings</w:t>
      </w:r>
      <w:r>
        <w:rPr>
          <w:rFonts w:ascii="Arial" w:eastAsia="Times New Roman" w:hAnsi="Arial" w:cs="Arial"/>
          <w:color w:val="000000"/>
          <w:sz w:val="22"/>
          <w:szCs w:val="22"/>
        </w:rPr>
        <w:t xml:space="preserve">, the song </w:t>
      </w:r>
      <w:r w:rsidR="00AE4472" w:rsidRPr="00AE4472">
        <w:rPr>
          <w:rFonts w:ascii="Arial" w:eastAsia="Times New Roman" w:hAnsi="Arial" w:cs="Arial"/>
          <w:color w:val="000000"/>
          <w:sz w:val="22"/>
          <w:szCs w:val="22"/>
        </w:rPr>
        <w:t xml:space="preserve">began to take shape as </w:t>
      </w:r>
      <w:proofErr w:type="spellStart"/>
      <w:r w:rsidR="00AE4472" w:rsidRPr="00AE4472">
        <w:rPr>
          <w:rFonts w:ascii="Arial" w:eastAsia="Times New Roman" w:hAnsi="Arial" w:cs="Arial"/>
          <w:b/>
          <w:bCs/>
          <w:color w:val="000000"/>
          <w:sz w:val="22"/>
          <w:szCs w:val="22"/>
        </w:rPr>
        <w:t>Lomis</w:t>
      </w:r>
      <w:proofErr w:type="spellEnd"/>
      <w:r w:rsidR="00AE4472" w:rsidRPr="00AE4472">
        <w:rPr>
          <w:rFonts w:ascii="Arial" w:eastAsia="Times New Roman" w:hAnsi="Arial" w:cs="Arial"/>
          <w:b/>
          <w:bCs/>
          <w:color w:val="000000"/>
          <w:sz w:val="22"/>
          <w:szCs w:val="22"/>
        </w:rPr>
        <w:t xml:space="preserve">’ </w:t>
      </w:r>
      <w:r w:rsidR="00AE4472" w:rsidRPr="00AE4472">
        <w:rPr>
          <w:rFonts w:ascii="Arial" w:eastAsia="Times New Roman" w:hAnsi="Arial" w:cs="Arial"/>
          <w:color w:val="000000"/>
          <w:sz w:val="22"/>
          <w:szCs w:val="22"/>
        </w:rPr>
        <w:t xml:space="preserve">friends were leaving for college. “‘die with my friends’ is about the naïve idea that we could all live our separate lives and come back together for the end of them,” she explains. “It’s not about wanting to </w:t>
      </w:r>
      <w:proofErr w:type="gramStart"/>
      <w:r w:rsidR="00537A5E" w:rsidRPr="00AE4472">
        <w:rPr>
          <w:rFonts w:ascii="Arial" w:eastAsia="Times New Roman" w:hAnsi="Arial" w:cs="Arial"/>
          <w:color w:val="000000"/>
          <w:sz w:val="22"/>
          <w:szCs w:val="22"/>
        </w:rPr>
        <w:t>die</w:t>
      </w:r>
      <w:r w:rsidR="00537A5E">
        <w:rPr>
          <w:rFonts w:ascii="Arial" w:eastAsia="Times New Roman" w:hAnsi="Arial" w:cs="Arial"/>
          <w:color w:val="000000"/>
          <w:sz w:val="22"/>
          <w:szCs w:val="22"/>
        </w:rPr>
        <w:t>,</w:t>
      </w:r>
      <w:r w:rsidR="00537A5E" w:rsidRPr="00AE4472">
        <w:rPr>
          <w:rFonts w:ascii="Arial" w:eastAsia="Times New Roman" w:hAnsi="Arial" w:cs="Arial"/>
          <w:color w:val="000000"/>
          <w:sz w:val="22"/>
          <w:szCs w:val="22"/>
        </w:rPr>
        <w:t xml:space="preserve"> but</w:t>
      </w:r>
      <w:proofErr w:type="gramEnd"/>
      <w:r w:rsidR="00AE4472" w:rsidRPr="00AE4472">
        <w:rPr>
          <w:rFonts w:ascii="Arial" w:eastAsia="Times New Roman" w:hAnsi="Arial" w:cs="Arial"/>
          <w:color w:val="000000"/>
          <w:sz w:val="22"/>
          <w:szCs w:val="22"/>
        </w:rPr>
        <w:t xml:space="preserve"> wanting to spend your life with the people you’re closest to.” </w:t>
      </w:r>
    </w:p>
    <w:p w14:paraId="6394314A" w14:textId="77777777" w:rsidR="00AE4472" w:rsidRPr="00AE4472" w:rsidRDefault="00AE4472" w:rsidP="00CA3EF9">
      <w:pPr>
        <w:jc w:val="both"/>
        <w:rPr>
          <w:rFonts w:ascii="Arial" w:eastAsia="Times New Roman" w:hAnsi="Arial" w:cs="Arial"/>
        </w:rPr>
      </w:pPr>
    </w:p>
    <w:p w14:paraId="4733C1EB" w14:textId="3DAA6ABD" w:rsidR="00AE4472" w:rsidRPr="00AE4472" w:rsidRDefault="00AE4472" w:rsidP="00CA3EF9">
      <w:pPr>
        <w:jc w:val="both"/>
        <w:rPr>
          <w:rFonts w:ascii="Arial" w:eastAsia="Times New Roman" w:hAnsi="Arial" w:cs="Arial"/>
        </w:rPr>
      </w:pPr>
      <w:r w:rsidRPr="00AE4472">
        <w:rPr>
          <w:rFonts w:ascii="Arial" w:eastAsia="Times New Roman" w:hAnsi="Arial" w:cs="Arial"/>
          <w:color w:val="000000"/>
          <w:sz w:val="22"/>
          <w:szCs w:val="22"/>
        </w:rPr>
        <w:t xml:space="preserve">Bursting with that teenage optimism, the track shines with a shimmering guitar lick as </w:t>
      </w:r>
      <w:proofErr w:type="spellStart"/>
      <w:r w:rsidRPr="00AE4472">
        <w:rPr>
          <w:rFonts w:ascii="Arial" w:eastAsia="Times New Roman" w:hAnsi="Arial" w:cs="Arial"/>
          <w:b/>
          <w:bCs/>
          <w:color w:val="000000"/>
          <w:sz w:val="22"/>
          <w:szCs w:val="22"/>
        </w:rPr>
        <w:t>Lomis</w:t>
      </w:r>
      <w:proofErr w:type="spellEnd"/>
      <w:r w:rsidRPr="00AE4472">
        <w:rPr>
          <w:rFonts w:ascii="Arial" w:eastAsia="Times New Roman" w:hAnsi="Arial" w:cs="Arial"/>
          <w:b/>
          <w:bCs/>
          <w:color w:val="000000"/>
          <w:sz w:val="22"/>
          <w:szCs w:val="22"/>
        </w:rPr>
        <w:t>’</w:t>
      </w:r>
      <w:r w:rsidRPr="00AE4472">
        <w:rPr>
          <w:rFonts w:ascii="Arial" w:eastAsia="Times New Roman" w:hAnsi="Arial" w:cs="Arial"/>
          <w:color w:val="000000"/>
          <w:sz w:val="22"/>
          <w:szCs w:val="22"/>
        </w:rPr>
        <w:t xml:space="preserve"> soulful </w:t>
      </w:r>
      <w:r w:rsidR="000776D5">
        <w:rPr>
          <w:rFonts w:ascii="Arial" w:eastAsia="Times New Roman" w:hAnsi="Arial" w:cs="Arial"/>
          <w:color w:val="000000"/>
          <w:sz w:val="22"/>
          <w:szCs w:val="22"/>
        </w:rPr>
        <w:t>vocals evoke</w:t>
      </w:r>
      <w:r w:rsidRPr="00AE4472">
        <w:rPr>
          <w:rFonts w:ascii="Arial" w:eastAsia="Times New Roman" w:hAnsi="Arial" w:cs="Arial"/>
          <w:color w:val="000000"/>
          <w:sz w:val="22"/>
          <w:szCs w:val="22"/>
        </w:rPr>
        <w:t xml:space="preserve"> a touch of melancholy.</w:t>
      </w:r>
      <w:r w:rsidRPr="00AE4472">
        <w:rPr>
          <w:rFonts w:ascii="Arial" w:eastAsia="Times New Roman" w:hAnsi="Arial" w:cs="Arial"/>
          <w:i/>
          <w:iCs/>
          <w:color w:val="000000"/>
          <w:sz w:val="22"/>
          <w:szCs w:val="22"/>
        </w:rPr>
        <w:t xml:space="preserve"> “If we’re all </w:t>
      </w:r>
      <w:proofErr w:type="spellStart"/>
      <w:r w:rsidRPr="00AE4472">
        <w:rPr>
          <w:rFonts w:ascii="Arial" w:eastAsia="Times New Roman" w:hAnsi="Arial" w:cs="Arial"/>
          <w:i/>
          <w:iCs/>
          <w:color w:val="000000"/>
          <w:sz w:val="22"/>
          <w:szCs w:val="22"/>
        </w:rPr>
        <w:t>gonna</w:t>
      </w:r>
      <w:proofErr w:type="spellEnd"/>
      <w:r w:rsidRPr="00AE4472">
        <w:rPr>
          <w:rFonts w:ascii="Arial" w:eastAsia="Times New Roman" w:hAnsi="Arial" w:cs="Arial"/>
          <w:i/>
          <w:iCs/>
          <w:color w:val="000000"/>
          <w:sz w:val="22"/>
          <w:szCs w:val="22"/>
        </w:rPr>
        <w:t xml:space="preserve"> die, I might as well die with my friends,” </w:t>
      </w:r>
      <w:r w:rsidRPr="00AE4472">
        <w:rPr>
          <w:rFonts w:ascii="Arial" w:eastAsia="Times New Roman" w:hAnsi="Arial" w:cs="Arial"/>
          <w:color w:val="000000"/>
          <w:sz w:val="22"/>
          <w:szCs w:val="22"/>
        </w:rPr>
        <w:t>she declares</w:t>
      </w:r>
      <w:r w:rsidR="000776D5">
        <w:rPr>
          <w:rFonts w:ascii="Arial" w:eastAsia="Times New Roman" w:hAnsi="Arial" w:cs="Arial"/>
          <w:color w:val="000000"/>
          <w:sz w:val="22"/>
          <w:szCs w:val="22"/>
        </w:rPr>
        <w:t xml:space="preserve">. </w:t>
      </w:r>
      <w:r w:rsidRPr="00AE4472">
        <w:rPr>
          <w:rFonts w:ascii="Arial" w:eastAsia="Times New Roman" w:hAnsi="Arial" w:cs="Arial"/>
          <w:color w:val="000000"/>
          <w:sz w:val="22"/>
          <w:szCs w:val="22"/>
        </w:rPr>
        <w:t>It’s the kind of heart-tugging, relatable anthem that will be played at proms and high school parties for years to come. </w:t>
      </w:r>
    </w:p>
    <w:p w14:paraId="27A32CA3" w14:textId="77777777" w:rsidR="00AE4472" w:rsidRPr="00AE4472" w:rsidRDefault="00AE4472" w:rsidP="00CA3EF9">
      <w:pPr>
        <w:jc w:val="both"/>
        <w:rPr>
          <w:rFonts w:ascii="Arial" w:eastAsia="Times New Roman" w:hAnsi="Arial" w:cs="Arial"/>
        </w:rPr>
      </w:pPr>
      <w:r w:rsidRPr="00AE4472">
        <w:rPr>
          <w:rFonts w:ascii="Arial" w:eastAsia="Times New Roman" w:hAnsi="Arial" w:cs="Arial"/>
          <w:color w:val="000000"/>
          <w:sz w:val="22"/>
          <w:szCs w:val="22"/>
        </w:rPr>
        <w:t> </w:t>
      </w:r>
    </w:p>
    <w:p w14:paraId="5F03591E" w14:textId="0E0E86CA" w:rsidR="00AE4472" w:rsidRPr="00AE4472" w:rsidRDefault="00AE4472" w:rsidP="00CA3EF9">
      <w:pPr>
        <w:jc w:val="both"/>
        <w:rPr>
          <w:rFonts w:ascii="Arial" w:eastAsia="Times New Roman" w:hAnsi="Arial" w:cs="Arial"/>
        </w:rPr>
      </w:pPr>
      <w:r w:rsidRPr="00AE4472">
        <w:rPr>
          <w:rFonts w:ascii="Arial" w:eastAsia="Times New Roman" w:hAnsi="Arial" w:cs="Arial"/>
          <w:color w:val="000000"/>
          <w:sz w:val="22"/>
          <w:szCs w:val="22"/>
        </w:rPr>
        <w:t xml:space="preserve">While tastemakers like </w:t>
      </w:r>
      <w:hyperlink r:id="rId7" w:history="1">
        <w:r w:rsidRPr="00AE4472">
          <w:rPr>
            <w:rStyle w:val="Hyperlink"/>
            <w:rFonts w:ascii="Arial" w:eastAsia="Times New Roman" w:hAnsi="Arial" w:cs="Arial"/>
            <w:i/>
            <w:iCs/>
            <w:sz w:val="22"/>
            <w:szCs w:val="22"/>
          </w:rPr>
          <w:t>Ones to Watch</w:t>
        </w:r>
      </w:hyperlink>
      <w:r w:rsidRPr="00AE4472">
        <w:rPr>
          <w:rFonts w:ascii="Arial" w:eastAsia="Times New Roman" w:hAnsi="Arial" w:cs="Arial"/>
          <w:color w:val="000000"/>
          <w:sz w:val="22"/>
          <w:szCs w:val="22"/>
        </w:rPr>
        <w:t xml:space="preserve"> have compared her emotive songwriting to that of Amy Winehouse, </w:t>
      </w:r>
      <w:proofErr w:type="spellStart"/>
      <w:r w:rsidR="000776D5">
        <w:rPr>
          <w:rFonts w:ascii="Arial" w:eastAsia="Times New Roman" w:hAnsi="Arial" w:cs="Arial"/>
          <w:b/>
          <w:bCs/>
          <w:color w:val="000000"/>
          <w:sz w:val="22"/>
          <w:szCs w:val="22"/>
        </w:rPr>
        <w:t>Lomis</w:t>
      </w:r>
      <w:proofErr w:type="spellEnd"/>
      <w:r w:rsidR="000776D5">
        <w:rPr>
          <w:rFonts w:ascii="Arial" w:eastAsia="Times New Roman" w:hAnsi="Arial" w:cs="Arial"/>
          <w:b/>
          <w:bCs/>
          <w:color w:val="000000"/>
          <w:sz w:val="22"/>
          <w:szCs w:val="22"/>
        </w:rPr>
        <w:t xml:space="preserve"> </w:t>
      </w:r>
      <w:r w:rsidRPr="00AE4472">
        <w:rPr>
          <w:rFonts w:ascii="Arial" w:eastAsia="Times New Roman" w:hAnsi="Arial" w:cs="Arial"/>
          <w:color w:val="000000"/>
          <w:sz w:val="22"/>
          <w:szCs w:val="22"/>
        </w:rPr>
        <w:t xml:space="preserve">continues to define her own voice as she steps into adulthood. Following the release of </w:t>
      </w:r>
      <w:r w:rsidRPr="00AE4472">
        <w:rPr>
          <w:rFonts w:ascii="Arial" w:eastAsia="Times New Roman" w:hAnsi="Arial" w:cs="Arial"/>
          <w:i/>
          <w:iCs/>
          <w:color w:val="000000"/>
          <w:sz w:val="22"/>
          <w:szCs w:val="22"/>
        </w:rPr>
        <w:t>In the Madness</w:t>
      </w:r>
      <w:r w:rsidRPr="00AE4472">
        <w:rPr>
          <w:rFonts w:ascii="Arial" w:eastAsia="Times New Roman" w:hAnsi="Arial" w:cs="Arial"/>
          <w:color w:val="000000"/>
          <w:sz w:val="22"/>
          <w:szCs w:val="22"/>
        </w:rPr>
        <w:t>,</w:t>
      </w:r>
      <w:r w:rsidR="000776D5">
        <w:rPr>
          <w:rFonts w:ascii="Arial" w:eastAsia="Times New Roman" w:hAnsi="Arial" w:cs="Arial"/>
          <w:color w:val="000000"/>
          <w:sz w:val="22"/>
          <w:szCs w:val="22"/>
        </w:rPr>
        <w:t xml:space="preserve"> she </w:t>
      </w:r>
      <w:r w:rsidRPr="00AE4472">
        <w:rPr>
          <w:rFonts w:ascii="Arial" w:eastAsia="Times New Roman" w:hAnsi="Arial" w:cs="Arial"/>
          <w:color w:val="000000"/>
          <w:sz w:val="22"/>
          <w:szCs w:val="22"/>
        </w:rPr>
        <w:t>spent the last year honing her performance chops, supporting Wild Rivers, The Brook &amp; The Bluff,</w:t>
      </w:r>
      <w:r w:rsidR="00537A5E">
        <w:rPr>
          <w:rFonts w:ascii="Arial" w:eastAsia="Times New Roman" w:hAnsi="Arial" w:cs="Arial"/>
          <w:color w:val="000000"/>
          <w:sz w:val="22"/>
          <w:szCs w:val="22"/>
        </w:rPr>
        <w:t xml:space="preserve"> Lawrence,</w:t>
      </w:r>
      <w:r w:rsidRPr="00AE4472">
        <w:rPr>
          <w:rFonts w:ascii="Arial" w:eastAsia="Times New Roman" w:hAnsi="Arial" w:cs="Arial"/>
          <w:color w:val="000000"/>
          <w:sz w:val="22"/>
          <w:szCs w:val="22"/>
        </w:rPr>
        <w:t xml:space="preserve"> and now JoJo, her </w:t>
      </w:r>
      <w:r w:rsidRPr="00AE4472">
        <w:rPr>
          <w:rFonts w:ascii="Arial" w:eastAsia="Times New Roman" w:hAnsi="Arial" w:cs="Arial"/>
          <w:b/>
          <w:bCs/>
          <w:color w:val="000000"/>
          <w:sz w:val="22"/>
          <w:szCs w:val="22"/>
          <w:shd w:val="clear" w:color="auto" w:fill="FFFFFF"/>
        </w:rPr>
        <w:t>“Slow Motion”</w:t>
      </w:r>
      <w:r w:rsidRPr="00AE4472">
        <w:rPr>
          <w:rFonts w:ascii="Arial" w:eastAsia="Times New Roman" w:hAnsi="Arial" w:cs="Arial"/>
          <w:color w:val="000000"/>
          <w:sz w:val="22"/>
          <w:szCs w:val="22"/>
          <w:shd w:val="clear" w:color="auto" w:fill="FFFFFF"/>
        </w:rPr>
        <w:t xml:space="preserve"> collaborator, </w:t>
      </w:r>
      <w:r w:rsidRPr="00AE4472">
        <w:rPr>
          <w:rFonts w:ascii="Arial" w:eastAsia="Times New Roman" w:hAnsi="Arial" w:cs="Arial"/>
          <w:color w:val="000000"/>
          <w:sz w:val="22"/>
          <w:szCs w:val="22"/>
        </w:rPr>
        <w:t xml:space="preserve">who she’ll be joining again next month on the European leg of her tour. </w:t>
      </w:r>
      <w:r w:rsidR="00E501D6">
        <w:rPr>
          <w:rFonts w:ascii="Arial" w:eastAsia="Times New Roman" w:hAnsi="Arial" w:cs="Arial"/>
          <w:color w:val="000000"/>
          <w:sz w:val="22"/>
          <w:szCs w:val="22"/>
        </w:rPr>
        <w:t>Stay tuned for more to come from</w:t>
      </w:r>
      <w:r w:rsidRPr="00AE4472">
        <w:rPr>
          <w:rFonts w:ascii="Arial" w:eastAsia="Times New Roman" w:hAnsi="Arial" w:cs="Arial"/>
          <w:color w:val="000000"/>
          <w:sz w:val="22"/>
          <w:szCs w:val="22"/>
        </w:rPr>
        <w:t xml:space="preserve"> </w:t>
      </w:r>
      <w:proofErr w:type="spellStart"/>
      <w:r w:rsidRPr="00AE4472">
        <w:rPr>
          <w:rFonts w:ascii="Arial" w:eastAsia="Times New Roman" w:hAnsi="Arial" w:cs="Arial"/>
          <w:b/>
          <w:bCs/>
          <w:color w:val="000000"/>
          <w:sz w:val="22"/>
          <w:szCs w:val="22"/>
        </w:rPr>
        <w:t>Lomis</w:t>
      </w:r>
      <w:proofErr w:type="spellEnd"/>
      <w:r w:rsidRPr="00AE4472">
        <w:rPr>
          <w:rFonts w:ascii="Arial" w:eastAsia="Times New Roman" w:hAnsi="Arial" w:cs="Arial"/>
          <w:color w:val="000000"/>
          <w:sz w:val="22"/>
          <w:szCs w:val="22"/>
        </w:rPr>
        <w:t xml:space="preserve"> </w:t>
      </w:r>
      <w:r w:rsidR="00E501D6">
        <w:rPr>
          <w:rFonts w:ascii="Arial" w:eastAsia="Times New Roman" w:hAnsi="Arial" w:cs="Arial"/>
          <w:color w:val="000000"/>
          <w:sz w:val="22"/>
          <w:szCs w:val="22"/>
        </w:rPr>
        <w:t>later this year!</w:t>
      </w:r>
    </w:p>
    <w:p w14:paraId="1E7ECE69" w14:textId="75021CED"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noProof/>
        </w:rPr>
        <w:lastRenderedPageBreak/>
        <w:drawing>
          <wp:inline distT="0" distB="0" distL="0" distR="0" wp14:anchorId="31C6351E" wp14:editId="1CDD6897">
            <wp:extent cx="3010239" cy="3763442"/>
            <wp:effectExtent l="0" t="0" r="0" b="0"/>
            <wp:docPr id="3" name="Picture 3" descr="A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a couch&#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780" cy="3769120"/>
                    </a:xfrm>
                    <a:prstGeom prst="rect">
                      <a:avLst/>
                    </a:prstGeom>
                  </pic:spPr>
                </pic:pic>
              </a:graphicData>
            </a:graphic>
          </wp:inline>
        </w:drawing>
      </w:r>
    </w:p>
    <w:p w14:paraId="6E7ED798" w14:textId="7491D2E7" w:rsidR="00AE4472" w:rsidRPr="00AE4472" w:rsidRDefault="00AE4472" w:rsidP="00AE4472">
      <w:pPr>
        <w:shd w:val="clear" w:color="auto" w:fill="FFFFFF"/>
        <w:jc w:val="center"/>
        <w:rPr>
          <w:rFonts w:ascii="Arial" w:eastAsia="Times New Roman" w:hAnsi="Arial" w:cs="Arial"/>
          <w:sz w:val="22"/>
          <w:szCs w:val="22"/>
        </w:rPr>
      </w:pPr>
      <w:r w:rsidRPr="00AE4472">
        <w:rPr>
          <w:rFonts w:ascii="Arial" w:eastAsia="Times New Roman" w:hAnsi="Arial" w:cs="Arial"/>
          <w:sz w:val="22"/>
          <w:szCs w:val="22"/>
        </w:rPr>
        <w:t>Photo credit: Kirsten Barnett</w:t>
      </w:r>
    </w:p>
    <w:p w14:paraId="1321E0B4" w14:textId="77777777" w:rsidR="00AE4472" w:rsidRPr="00AE4472" w:rsidRDefault="00AE4472" w:rsidP="00AE4472">
      <w:pPr>
        <w:shd w:val="clear" w:color="auto" w:fill="FFFFFF"/>
        <w:rPr>
          <w:rFonts w:ascii="Arial" w:eastAsia="Times New Roman" w:hAnsi="Arial" w:cs="Arial"/>
        </w:rPr>
      </w:pPr>
      <w:r w:rsidRPr="00AE4472">
        <w:rPr>
          <w:rFonts w:ascii="Arial" w:eastAsia="Times New Roman" w:hAnsi="Arial" w:cs="Arial"/>
        </w:rPr>
        <w:t> </w:t>
      </w:r>
    </w:p>
    <w:p w14:paraId="15B614F6" w14:textId="77777777" w:rsidR="00AE4472" w:rsidRPr="00AE4472" w:rsidRDefault="00AE4472" w:rsidP="00AE4472">
      <w:pPr>
        <w:shd w:val="clear" w:color="auto" w:fill="FFFFFF"/>
        <w:rPr>
          <w:rFonts w:ascii="Arial" w:eastAsia="Times New Roman" w:hAnsi="Arial" w:cs="Arial"/>
        </w:rPr>
      </w:pPr>
      <w:r w:rsidRPr="00AE4472">
        <w:rPr>
          <w:rFonts w:ascii="Arial" w:eastAsia="Times New Roman" w:hAnsi="Arial" w:cs="Arial"/>
          <w:b/>
          <w:bCs/>
          <w:color w:val="000000"/>
          <w:sz w:val="22"/>
          <w:szCs w:val="22"/>
        </w:rPr>
        <w:t>ABOUT LINDSEY LOMIS:</w:t>
      </w:r>
    </w:p>
    <w:p w14:paraId="1042D047" w14:textId="77777777" w:rsidR="007745E0" w:rsidRPr="00CA3EF9" w:rsidRDefault="007745E0" w:rsidP="00CA3EF9">
      <w:pPr>
        <w:pStyle w:val="Body"/>
        <w:jc w:val="both"/>
        <w:rPr>
          <w:rFonts w:ascii="Arial" w:hAnsi="Arial" w:cs="Arial"/>
        </w:rPr>
      </w:pPr>
      <w:r w:rsidRPr="00CA3EF9">
        <w:rPr>
          <w:rFonts w:ascii="Arial" w:hAnsi="Arial" w:cs="Arial"/>
          <w:lang w:val="en-US"/>
        </w:rPr>
        <w:t xml:space="preserve">Lindsey </w:t>
      </w:r>
      <w:proofErr w:type="spellStart"/>
      <w:r w:rsidRPr="00CA3EF9">
        <w:rPr>
          <w:rFonts w:ascii="Arial" w:hAnsi="Arial" w:cs="Arial"/>
          <w:lang w:val="en-US"/>
        </w:rPr>
        <w:t>Lomis</w:t>
      </w:r>
      <w:proofErr w:type="spellEnd"/>
      <w:r w:rsidRPr="00CA3EF9">
        <w:rPr>
          <w:rFonts w:ascii="Arial" w:hAnsi="Arial" w:cs="Arial"/>
          <w:lang w:val="en-US"/>
        </w:rPr>
        <w:t xml:space="preserve"> may be a singer, songwriter, performer, and dog-mom, but she most endeavors to be a friend. </w:t>
      </w:r>
      <w:r w:rsidRPr="00CA3EF9">
        <w:rPr>
          <w:rFonts w:ascii="Arial" w:hAnsi="Arial" w:cs="Arial"/>
          <w:u w:color="FF0000"/>
          <w:lang w:val="en-US"/>
        </w:rPr>
        <w:t xml:space="preserve">The 19-year-old </w:t>
      </w:r>
      <w:r w:rsidRPr="00CA3EF9">
        <w:rPr>
          <w:rFonts w:ascii="Arial" w:hAnsi="Arial" w:cs="Arial"/>
          <w:lang w:val="en-US"/>
        </w:rPr>
        <w:t xml:space="preserve">Nashville artist relates with a familial intimacy as she unpacks her experiences through eloquent lyricism and artful instrumentation rooted in jazz-y delivery and uplifted by pop palatability. Such honesty has enabled her to build an unshakable bond with a growing and devoted fan base. At nine-years-old, she embraced music and never let go. After honing her craft for years, she caught the attention of Brandi </w:t>
      </w:r>
      <w:proofErr w:type="spellStart"/>
      <w:r w:rsidRPr="00CA3EF9">
        <w:rPr>
          <w:rFonts w:ascii="Arial" w:hAnsi="Arial" w:cs="Arial"/>
          <w:lang w:val="en-US"/>
        </w:rPr>
        <w:t>Carlile</w:t>
      </w:r>
      <w:proofErr w:type="spellEnd"/>
      <w:r w:rsidRPr="00CA3EF9">
        <w:rPr>
          <w:rFonts w:ascii="Arial" w:hAnsi="Arial" w:cs="Arial"/>
          <w:lang w:val="en-US"/>
        </w:rPr>
        <w:t xml:space="preserve"> with a cover of </w:t>
      </w:r>
      <w:r w:rsidRPr="00CA3EF9">
        <w:rPr>
          <w:rFonts w:ascii="Arial" w:hAnsi="Arial" w:cs="Arial"/>
          <w:rtl/>
          <w:lang w:val="ar-SA"/>
        </w:rPr>
        <w:t>“</w:t>
      </w:r>
      <w:r w:rsidRPr="00CA3EF9">
        <w:rPr>
          <w:rFonts w:ascii="Arial" w:hAnsi="Arial" w:cs="Arial"/>
          <w:lang w:val="en-US"/>
        </w:rPr>
        <w:t xml:space="preserve">That </w:t>
      </w:r>
      <w:proofErr w:type="spellStart"/>
      <w:r w:rsidRPr="00CA3EF9">
        <w:rPr>
          <w:rFonts w:ascii="Arial" w:hAnsi="Arial" w:cs="Arial"/>
          <w:lang w:val="en-US"/>
        </w:rPr>
        <w:t>Wasn</w:t>
      </w:r>
      <w:proofErr w:type="spellEnd"/>
      <w:r w:rsidRPr="00CA3EF9">
        <w:rPr>
          <w:rFonts w:ascii="Arial" w:hAnsi="Arial" w:cs="Arial"/>
          <w:rtl/>
        </w:rPr>
        <w:t>’</w:t>
      </w:r>
      <w:r w:rsidRPr="00CA3EF9">
        <w:rPr>
          <w:rFonts w:ascii="Arial" w:hAnsi="Arial" w:cs="Arial"/>
        </w:rPr>
        <w:t xml:space="preserve">t </w:t>
      </w:r>
      <w:proofErr w:type="spellStart"/>
      <w:r w:rsidRPr="00CA3EF9">
        <w:rPr>
          <w:rFonts w:ascii="Arial" w:hAnsi="Arial" w:cs="Arial"/>
        </w:rPr>
        <w:t>Me</w:t>
      </w:r>
      <w:proofErr w:type="spellEnd"/>
      <w:r w:rsidRPr="00CA3EF9">
        <w:rPr>
          <w:rFonts w:ascii="Arial" w:hAnsi="Arial" w:cs="Arial"/>
        </w:rPr>
        <w:t xml:space="preserve">,” </w:t>
      </w:r>
      <w:r w:rsidRPr="00CA3EF9">
        <w:rPr>
          <w:rFonts w:ascii="Arial" w:hAnsi="Arial" w:cs="Arial"/>
          <w:lang w:val="en-US"/>
        </w:rPr>
        <w:t>resulting in a duet on stage with the GRAMMY</w:t>
      </w:r>
      <w:proofErr w:type="gramStart"/>
      <w:r w:rsidRPr="00CA3EF9">
        <w:rPr>
          <w:rFonts w:ascii="Arial" w:hAnsi="Arial" w:cs="Arial"/>
          <w:shd w:val="clear" w:color="auto" w:fill="FFFFFF"/>
          <w:lang w:val="en-US"/>
        </w:rPr>
        <w:t>®</w:t>
      </w:r>
      <w:r w:rsidRPr="00CA3EF9">
        <w:rPr>
          <w:rFonts w:ascii="Arial" w:hAnsi="Arial" w:cs="Arial"/>
          <w:lang w:val="en-US"/>
        </w:rPr>
        <w:t xml:space="preserve">  Award</w:t>
      </w:r>
      <w:proofErr w:type="gramEnd"/>
      <w:r w:rsidRPr="00CA3EF9">
        <w:rPr>
          <w:rFonts w:ascii="Arial" w:hAnsi="Arial" w:cs="Arial"/>
          <w:lang w:val="en-US"/>
        </w:rPr>
        <w:t xml:space="preserve">-winning star. As her independent EP </w:t>
      </w:r>
      <w:r w:rsidRPr="00CA3EF9">
        <w:rPr>
          <w:rFonts w:ascii="Arial" w:hAnsi="Arial" w:cs="Arial"/>
          <w:i/>
          <w:iCs/>
          <w:lang w:val="en-US"/>
        </w:rPr>
        <w:t xml:space="preserve">Chapter I </w:t>
      </w:r>
      <w:r w:rsidRPr="00CA3EF9">
        <w:rPr>
          <w:rFonts w:ascii="Arial" w:hAnsi="Arial" w:cs="Arial"/>
          <w:lang w:val="en-US"/>
        </w:rPr>
        <w:t xml:space="preserve">gathered millions of streams powered by </w:t>
      </w:r>
      <w:r w:rsidRPr="00CA3EF9">
        <w:rPr>
          <w:rFonts w:ascii="Arial" w:hAnsi="Arial" w:cs="Arial"/>
          <w:rtl/>
          <w:lang w:val="ar-SA"/>
        </w:rPr>
        <w:t>“</w:t>
      </w:r>
      <w:r w:rsidRPr="00CA3EF9">
        <w:rPr>
          <w:rFonts w:ascii="Arial" w:hAnsi="Arial" w:cs="Arial"/>
          <w:lang w:val="en-US"/>
        </w:rPr>
        <w:t>Simple Love</w:t>
      </w:r>
      <w:r w:rsidRPr="00CA3EF9">
        <w:rPr>
          <w:rFonts w:ascii="Arial" w:hAnsi="Arial" w:cs="Arial"/>
        </w:rPr>
        <w:t xml:space="preserve">” </w:t>
      </w:r>
      <w:r w:rsidRPr="00CA3EF9">
        <w:rPr>
          <w:rFonts w:ascii="Arial" w:hAnsi="Arial" w:cs="Arial"/>
          <w:lang w:val="en-US"/>
        </w:rPr>
        <w:t xml:space="preserve">and </w:t>
      </w:r>
      <w:r w:rsidRPr="00CA3EF9">
        <w:rPr>
          <w:rFonts w:ascii="Arial" w:hAnsi="Arial" w:cs="Arial"/>
          <w:rtl/>
          <w:lang w:val="ar-SA"/>
        </w:rPr>
        <w:t>“</w:t>
      </w:r>
      <w:r w:rsidRPr="00CA3EF9">
        <w:rPr>
          <w:rFonts w:ascii="Arial" w:hAnsi="Arial" w:cs="Arial"/>
          <w:lang w:val="en-US"/>
        </w:rPr>
        <w:t>String of Lights,</w:t>
      </w:r>
      <w:r w:rsidRPr="00CA3EF9">
        <w:rPr>
          <w:rFonts w:ascii="Arial" w:hAnsi="Arial" w:cs="Arial"/>
        </w:rPr>
        <w:t xml:space="preserve">” </w:t>
      </w:r>
      <w:r w:rsidRPr="00CA3EF9">
        <w:rPr>
          <w:rFonts w:ascii="Arial" w:hAnsi="Arial" w:cs="Arial"/>
          <w:lang w:val="en-US"/>
        </w:rPr>
        <w:t xml:space="preserve">she earned the endorsement of high-profile supporters such as Meghan Trainor, Alessia Cara, Allen Stone, Ryan Tedder, Lennon Stella, AJ Mitchell, Shawn Mendes, Sophie Turner, Joe Jonas, and Justin Bieber who touted her on Instagram Live. Signing to Altadena Records and Warner Records, her 2020 EP </w:t>
      </w:r>
      <w:r w:rsidRPr="00CA3EF9">
        <w:rPr>
          <w:rFonts w:ascii="Arial" w:hAnsi="Arial" w:cs="Arial"/>
          <w:i/>
          <w:iCs/>
          <w:lang w:val="en-US"/>
        </w:rPr>
        <w:t xml:space="preserve">In </w:t>
      </w:r>
      <w:proofErr w:type="gramStart"/>
      <w:r w:rsidRPr="00CA3EF9">
        <w:rPr>
          <w:rFonts w:ascii="Arial" w:hAnsi="Arial" w:cs="Arial"/>
          <w:i/>
          <w:iCs/>
          <w:lang w:val="en-US"/>
        </w:rPr>
        <w:t>The</w:t>
      </w:r>
      <w:proofErr w:type="gramEnd"/>
      <w:r w:rsidRPr="00CA3EF9">
        <w:rPr>
          <w:rFonts w:ascii="Arial" w:hAnsi="Arial" w:cs="Arial"/>
          <w:i/>
          <w:iCs/>
          <w:lang w:val="en-US"/>
        </w:rPr>
        <w:t xml:space="preserve"> Madness</w:t>
      </w:r>
      <w:r w:rsidRPr="00CA3EF9">
        <w:rPr>
          <w:rFonts w:ascii="Arial" w:hAnsi="Arial" w:cs="Arial"/>
          <w:lang w:val="en-US"/>
        </w:rPr>
        <w:t xml:space="preserve"> boasted highlights such as </w:t>
      </w:r>
      <w:r w:rsidRPr="00CA3EF9">
        <w:rPr>
          <w:rFonts w:ascii="Arial" w:hAnsi="Arial" w:cs="Arial"/>
          <w:rtl/>
          <w:lang w:val="ar-SA"/>
        </w:rPr>
        <w:t>“</w:t>
      </w:r>
      <w:r w:rsidRPr="00CA3EF9">
        <w:rPr>
          <w:rFonts w:ascii="Arial" w:hAnsi="Arial" w:cs="Arial"/>
          <w:lang w:val="nl-NL"/>
        </w:rPr>
        <w:t>Feel</w:t>
      </w:r>
      <w:r w:rsidRPr="00CA3EF9">
        <w:rPr>
          <w:rFonts w:ascii="Arial" w:hAnsi="Arial" w:cs="Arial"/>
        </w:rPr>
        <w:t xml:space="preserve">” </w:t>
      </w:r>
      <w:r w:rsidRPr="00CA3EF9">
        <w:rPr>
          <w:rFonts w:ascii="Arial" w:hAnsi="Arial" w:cs="Arial"/>
          <w:lang w:val="en-US"/>
        </w:rPr>
        <w:t xml:space="preserve">and </w:t>
      </w:r>
      <w:r w:rsidRPr="00CA3EF9">
        <w:rPr>
          <w:rFonts w:ascii="Arial" w:hAnsi="Arial" w:cs="Arial"/>
          <w:rtl/>
          <w:lang w:val="ar-SA"/>
        </w:rPr>
        <w:t>“</w:t>
      </w:r>
      <w:r w:rsidRPr="00CA3EF9">
        <w:rPr>
          <w:rFonts w:ascii="Arial" w:hAnsi="Arial" w:cs="Arial"/>
          <w:lang w:val="en-US"/>
        </w:rPr>
        <w:t>Slow Motion</w:t>
      </w:r>
      <w:r w:rsidRPr="00CA3EF9">
        <w:rPr>
          <w:rFonts w:ascii="Arial" w:hAnsi="Arial" w:cs="Arial"/>
        </w:rPr>
        <w:t xml:space="preserve">” </w:t>
      </w:r>
      <w:r w:rsidRPr="00CA3EF9">
        <w:rPr>
          <w:rFonts w:ascii="Arial" w:hAnsi="Arial" w:cs="Arial"/>
          <w:lang w:val="en-US"/>
        </w:rPr>
        <w:t xml:space="preserve">[feat. JoJo]. After amassing millions of streams and earning acclaim from </w:t>
      </w:r>
      <w:proofErr w:type="spellStart"/>
      <w:r w:rsidRPr="00CA3EF9">
        <w:rPr>
          <w:rFonts w:ascii="Arial" w:hAnsi="Arial" w:cs="Arial"/>
          <w:i/>
          <w:iCs/>
          <w:lang w:val="en-US"/>
        </w:rPr>
        <w:t>OnesToWatch</w:t>
      </w:r>
      <w:proofErr w:type="spellEnd"/>
      <w:r w:rsidRPr="00CA3EF9">
        <w:rPr>
          <w:rFonts w:ascii="Arial" w:hAnsi="Arial" w:cs="Arial"/>
        </w:rPr>
        <w:t xml:space="preserve">, </w:t>
      </w:r>
      <w:r w:rsidRPr="00CA3EF9">
        <w:rPr>
          <w:rFonts w:ascii="Arial" w:hAnsi="Arial" w:cs="Arial"/>
          <w:i/>
          <w:iCs/>
          <w:lang w:val="en-US"/>
        </w:rPr>
        <w:t>American Songwriter</w:t>
      </w:r>
      <w:r w:rsidRPr="00CA3EF9">
        <w:rPr>
          <w:rFonts w:ascii="Arial" w:hAnsi="Arial" w:cs="Arial"/>
          <w:lang w:val="en-US"/>
        </w:rPr>
        <w:t xml:space="preserve">, and </w:t>
      </w:r>
      <w:proofErr w:type="spellStart"/>
      <w:r w:rsidRPr="00CA3EF9">
        <w:rPr>
          <w:rFonts w:ascii="Arial" w:hAnsi="Arial" w:cs="Arial"/>
          <w:i/>
          <w:iCs/>
          <w:lang w:val="it-IT"/>
        </w:rPr>
        <w:t>Idolator</w:t>
      </w:r>
      <w:proofErr w:type="spellEnd"/>
      <w:r w:rsidRPr="00CA3EF9">
        <w:rPr>
          <w:rFonts w:ascii="Arial" w:hAnsi="Arial" w:cs="Arial"/>
          <w:lang w:val="en-US"/>
        </w:rPr>
        <w:t xml:space="preserve">, to name a few, she connects more than ever on her </w:t>
      </w:r>
      <w:r w:rsidRPr="00CA3EF9">
        <w:rPr>
          <w:rFonts w:ascii="Arial" w:hAnsi="Arial" w:cs="Arial"/>
          <w:i/>
          <w:iCs/>
          <w:u w:color="FF0000"/>
          <w:lang w:val="en-US"/>
        </w:rPr>
        <w:t>Daydreaming</w:t>
      </w:r>
      <w:r w:rsidRPr="00CA3EF9">
        <w:rPr>
          <w:rFonts w:ascii="Arial" w:hAnsi="Arial" w:cs="Arial"/>
          <w:i/>
          <w:iCs/>
        </w:rPr>
        <w:t xml:space="preserve"> </w:t>
      </w:r>
      <w:r w:rsidRPr="00CA3EF9">
        <w:rPr>
          <w:rFonts w:ascii="Arial" w:hAnsi="Arial" w:cs="Arial"/>
          <w:lang w:val="en-US"/>
        </w:rPr>
        <w:t xml:space="preserve">EP [Altadena Records/Warner Records] introduced by the single </w:t>
      </w:r>
      <w:r w:rsidRPr="00CA3EF9">
        <w:rPr>
          <w:rFonts w:ascii="Arial" w:hAnsi="Arial" w:cs="Arial"/>
          <w:u w:color="FF0000"/>
          <w:rtl/>
          <w:lang w:val="ar-SA"/>
        </w:rPr>
        <w:t>“</w:t>
      </w:r>
      <w:r w:rsidRPr="00CA3EF9">
        <w:rPr>
          <w:rFonts w:ascii="Arial" w:hAnsi="Arial" w:cs="Arial"/>
          <w:u w:color="FF0000"/>
          <w:lang w:val="en-US"/>
        </w:rPr>
        <w:t>die with my friends.</w:t>
      </w:r>
      <w:r w:rsidRPr="00CA3EF9">
        <w:rPr>
          <w:rFonts w:ascii="Arial" w:hAnsi="Arial" w:cs="Arial"/>
          <w:u w:color="FF0000"/>
        </w:rPr>
        <w:t>”</w:t>
      </w:r>
    </w:p>
    <w:p w14:paraId="6E3D005E" w14:textId="77777777" w:rsidR="007745E0" w:rsidRDefault="007745E0" w:rsidP="007745E0"/>
    <w:p w14:paraId="3E9B395F"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rPr>
        <w:t> </w:t>
      </w:r>
    </w:p>
    <w:p w14:paraId="63F4C1D5"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color w:val="222222"/>
          <w:sz w:val="22"/>
          <w:szCs w:val="22"/>
        </w:rPr>
        <w:t># # #</w:t>
      </w:r>
    </w:p>
    <w:p w14:paraId="3FBCFDCB" w14:textId="77777777" w:rsidR="00AE4472" w:rsidRPr="00AE4472" w:rsidRDefault="00AE4472" w:rsidP="00AE4472">
      <w:pPr>
        <w:shd w:val="clear" w:color="auto" w:fill="FFFFFF"/>
        <w:rPr>
          <w:rFonts w:ascii="Arial" w:eastAsia="Times New Roman" w:hAnsi="Arial" w:cs="Arial"/>
        </w:rPr>
      </w:pPr>
      <w:r w:rsidRPr="00AE4472">
        <w:rPr>
          <w:rFonts w:ascii="Arial" w:eastAsia="Times New Roman" w:hAnsi="Arial" w:cs="Arial"/>
        </w:rPr>
        <w:t> </w:t>
      </w:r>
    </w:p>
    <w:p w14:paraId="5061206C"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b/>
          <w:bCs/>
          <w:color w:val="222222"/>
          <w:sz w:val="20"/>
          <w:szCs w:val="20"/>
        </w:rPr>
        <w:t>FOLLOW LINDSEY LOMIS:</w:t>
      </w:r>
    </w:p>
    <w:p w14:paraId="3925BA9B" w14:textId="77777777" w:rsidR="00AE4472" w:rsidRPr="00AE4472" w:rsidRDefault="001E2C53" w:rsidP="00AE4472">
      <w:pPr>
        <w:shd w:val="clear" w:color="auto" w:fill="FFFFFF"/>
        <w:jc w:val="center"/>
        <w:rPr>
          <w:rFonts w:ascii="Arial" w:eastAsia="Times New Roman" w:hAnsi="Arial" w:cs="Arial"/>
        </w:rPr>
      </w:pPr>
      <w:hyperlink r:id="rId9" w:history="1">
        <w:r w:rsidR="00AE4472" w:rsidRPr="00AE4472">
          <w:rPr>
            <w:rFonts w:ascii="Arial" w:eastAsia="Times New Roman" w:hAnsi="Arial" w:cs="Arial"/>
            <w:b/>
            <w:bCs/>
            <w:color w:val="0432FF"/>
            <w:sz w:val="20"/>
            <w:szCs w:val="20"/>
            <w:u w:val="single"/>
          </w:rPr>
          <w:t>Official</w:t>
        </w:r>
      </w:hyperlink>
      <w:r w:rsidR="00AE4472" w:rsidRPr="00AE4472">
        <w:rPr>
          <w:rFonts w:ascii="Arial" w:eastAsia="Times New Roman" w:hAnsi="Arial" w:cs="Arial"/>
          <w:b/>
          <w:bCs/>
          <w:color w:val="0432FF"/>
          <w:sz w:val="20"/>
          <w:szCs w:val="20"/>
        </w:rPr>
        <w:t xml:space="preserve"> </w:t>
      </w:r>
      <w:r w:rsidR="00AE4472" w:rsidRPr="00AE4472">
        <w:rPr>
          <w:rFonts w:ascii="Arial" w:eastAsia="Times New Roman" w:hAnsi="Arial" w:cs="Arial"/>
          <w:b/>
          <w:bCs/>
          <w:color w:val="3661BD"/>
          <w:sz w:val="20"/>
          <w:szCs w:val="20"/>
        </w:rPr>
        <w:t>|</w:t>
      </w:r>
      <w:hyperlink r:id="rId10" w:history="1">
        <w:r w:rsidR="00AE4472" w:rsidRPr="00AE4472">
          <w:rPr>
            <w:rFonts w:ascii="Arial" w:eastAsia="Times New Roman" w:hAnsi="Arial" w:cs="Arial"/>
            <w:b/>
            <w:bCs/>
            <w:color w:val="3661BD"/>
            <w:sz w:val="20"/>
            <w:szCs w:val="20"/>
            <w:u w:val="single"/>
          </w:rPr>
          <w:t xml:space="preserve"> </w:t>
        </w:r>
        <w:r w:rsidR="00AE4472" w:rsidRPr="00AE4472">
          <w:rPr>
            <w:rFonts w:ascii="Arial" w:eastAsia="Times New Roman" w:hAnsi="Arial" w:cs="Arial"/>
            <w:b/>
            <w:bCs/>
            <w:color w:val="0432FF"/>
            <w:sz w:val="20"/>
            <w:szCs w:val="20"/>
            <w:u w:val="single"/>
          </w:rPr>
          <w:t>Instagram</w:t>
        </w:r>
      </w:hyperlink>
      <w:r w:rsidR="00AE4472" w:rsidRPr="00AE4472">
        <w:rPr>
          <w:rFonts w:ascii="Arial" w:eastAsia="Times New Roman" w:hAnsi="Arial" w:cs="Arial"/>
          <w:b/>
          <w:bCs/>
          <w:color w:val="3661BD"/>
          <w:sz w:val="20"/>
          <w:szCs w:val="20"/>
        </w:rPr>
        <w:t xml:space="preserve"> |</w:t>
      </w:r>
      <w:hyperlink r:id="rId11" w:history="1">
        <w:r w:rsidR="00AE4472" w:rsidRPr="00AE4472">
          <w:rPr>
            <w:rFonts w:ascii="Arial" w:eastAsia="Times New Roman" w:hAnsi="Arial" w:cs="Arial"/>
            <w:b/>
            <w:bCs/>
            <w:color w:val="3661BD"/>
            <w:sz w:val="20"/>
            <w:szCs w:val="20"/>
            <w:u w:val="single"/>
          </w:rPr>
          <w:t xml:space="preserve"> </w:t>
        </w:r>
        <w:r w:rsidR="00AE4472" w:rsidRPr="00AE4472">
          <w:rPr>
            <w:rFonts w:ascii="Arial" w:eastAsia="Times New Roman" w:hAnsi="Arial" w:cs="Arial"/>
            <w:b/>
            <w:bCs/>
            <w:color w:val="0432FF"/>
            <w:sz w:val="20"/>
            <w:szCs w:val="20"/>
            <w:u w:val="single"/>
          </w:rPr>
          <w:t>Twitter</w:t>
        </w:r>
      </w:hyperlink>
      <w:r w:rsidR="00AE4472" w:rsidRPr="00AE4472">
        <w:rPr>
          <w:rFonts w:ascii="Arial" w:eastAsia="Times New Roman" w:hAnsi="Arial" w:cs="Arial"/>
          <w:b/>
          <w:bCs/>
          <w:color w:val="0432FF"/>
          <w:sz w:val="20"/>
          <w:szCs w:val="20"/>
        </w:rPr>
        <w:t xml:space="preserve"> </w:t>
      </w:r>
      <w:r w:rsidR="00AE4472" w:rsidRPr="00AE4472">
        <w:rPr>
          <w:rFonts w:ascii="Arial" w:eastAsia="Times New Roman" w:hAnsi="Arial" w:cs="Arial"/>
          <w:b/>
          <w:bCs/>
          <w:color w:val="3661BD"/>
          <w:sz w:val="20"/>
          <w:szCs w:val="20"/>
        </w:rPr>
        <w:t>|</w:t>
      </w:r>
      <w:hyperlink r:id="rId12" w:history="1">
        <w:r w:rsidR="00AE4472" w:rsidRPr="00AE4472">
          <w:rPr>
            <w:rFonts w:ascii="Arial" w:eastAsia="Times New Roman" w:hAnsi="Arial" w:cs="Arial"/>
            <w:b/>
            <w:bCs/>
            <w:color w:val="0432FF"/>
            <w:sz w:val="20"/>
            <w:szCs w:val="20"/>
            <w:u w:val="single"/>
          </w:rPr>
          <w:t xml:space="preserve"> Facebook</w:t>
        </w:r>
      </w:hyperlink>
      <w:r w:rsidR="00AE4472" w:rsidRPr="00AE4472">
        <w:rPr>
          <w:rFonts w:ascii="Arial" w:eastAsia="Times New Roman" w:hAnsi="Arial" w:cs="Arial"/>
          <w:b/>
          <w:bCs/>
          <w:color w:val="3661BD"/>
          <w:sz w:val="20"/>
          <w:szCs w:val="20"/>
        </w:rPr>
        <w:t xml:space="preserve"> |</w:t>
      </w:r>
      <w:hyperlink r:id="rId13" w:history="1">
        <w:r w:rsidR="00AE4472" w:rsidRPr="00AE4472">
          <w:rPr>
            <w:rFonts w:ascii="Arial" w:eastAsia="Times New Roman" w:hAnsi="Arial" w:cs="Arial"/>
            <w:b/>
            <w:bCs/>
            <w:color w:val="3661BD"/>
            <w:sz w:val="20"/>
            <w:szCs w:val="20"/>
            <w:u w:val="single"/>
          </w:rPr>
          <w:t xml:space="preserve"> </w:t>
        </w:r>
        <w:r w:rsidR="00AE4472" w:rsidRPr="00AE4472">
          <w:rPr>
            <w:rFonts w:ascii="Arial" w:eastAsia="Times New Roman" w:hAnsi="Arial" w:cs="Arial"/>
            <w:b/>
            <w:bCs/>
            <w:color w:val="0432FF"/>
            <w:sz w:val="20"/>
            <w:szCs w:val="20"/>
            <w:u w:val="single"/>
          </w:rPr>
          <w:t>YouTube</w:t>
        </w:r>
      </w:hyperlink>
      <w:r w:rsidR="00AE4472" w:rsidRPr="00AE4472">
        <w:rPr>
          <w:rFonts w:ascii="Arial" w:eastAsia="Times New Roman" w:hAnsi="Arial" w:cs="Arial"/>
          <w:b/>
          <w:bCs/>
          <w:color w:val="3661BD"/>
          <w:sz w:val="20"/>
          <w:szCs w:val="20"/>
        </w:rPr>
        <w:t xml:space="preserve"> |</w:t>
      </w:r>
      <w:hyperlink r:id="rId14" w:history="1">
        <w:r w:rsidR="00AE4472" w:rsidRPr="00AE4472">
          <w:rPr>
            <w:rFonts w:ascii="Arial" w:eastAsia="Times New Roman" w:hAnsi="Arial" w:cs="Arial"/>
            <w:b/>
            <w:bCs/>
            <w:color w:val="3661BD"/>
            <w:sz w:val="20"/>
            <w:szCs w:val="20"/>
            <w:u w:val="single"/>
          </w:rPr>
          <w:t xml:space="preserve"> </w:t>
        </w:r>
        <w:r w:rsidR="00AE4472" w:rsidRPr="00AE4472">
          <w:rPr>
            <w:rFonts w:ascii="Arial" w:eastAsia="Times New Roman" w:hAnsi="Arial" w:cs="Arial"/>
            <w:b/>
            <w:bCs/>
            <w:color w:val="0432FF"/>
            <w:sz w:val="20"/>
            <w:szCs w:val="20"/>
            <w:u w:val="single"/>
          </w:rPr>
          <w:t>Press Materials</w:t>
        </w:r>
      </w:hyperlink>
    </w:p>
    <w:p w14:paraId="7774B14F" w14:textId="77777777"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color w:val="222222"/>
          <w:sz w:val="20"/>
          <w:szCs w:val="20"/>
        </w:rPr>
        <w:t> </w:t>
      </w:r>
    </w:p>
    <w:p w14:paraId="52C31E35" w14:textId="61399582" w:rsidR="00AE4472" w:rsidRPr="00AE4472" w:rsidRDefault="00AE4472" w:rsidP="00AE4472">
      <w:pPr>
        <w:shd w:val="clear" w:color="auto" w:fill="FFFFFF"/>
        <w:jc w:val="center"/>
        <w:rPr>
          <w:rFonts w:ascii="Arial" w:eastAsia="Times New Roman" w:hAnsi="Arial" w:cs="Arial"/>
          <w:b/>
          <w:bCs/>
          <w:color w:val="000000"/>
          <w:sz w:val="20"/>
          <w:szCs w:val="20"/>
        </w:rPr>
      </w:pPr>
      <w:r w:rsidRPr="00AE4472">
        <w:rPr>
          <w:rFonts w:ascii="Arial" w:eastAsia="Times New Roman" w:hAnsi="Arial" w:cs="Arial"/>
          <w:b/>
          <w:bCs/>
          <w:color w:val="000000"/>
          <w:sz w:val="20"/>
          <w:szCs w:val="20"/>
        </w:rPr>
        <w:lastRenderedPageBreak/>
        <w:t>For more information, contact Warner Records Publicity:</w:t>
      </w:r>
    </w:p>
    <w:p w14:paraId="79299528" w14:textId="77777777" w:rsidR="00AE4472" w:rsidRPr="00AE4472" w:rsidRDefault="00AE4472" w:rsidP="00AE4472">
      <w:pPr>
        <w:shd w:val="clear" w:color="auto" w:fill="FFFFFF"/>
        <w:jc w:val="center"/>
        <w:rPr>
          <w:rFonts w:ascii="Arial" w:eastAsia="Times New Roman" w:hAnsi="Arial" w:cs="Arial"/>
        </w:rPr>
      </w:pPr>
    </w:p>
    <w:p w14:paraId="470D0198" w14:textId="7806B248"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color w:val="000000"/>
          <w:sz w:val="20"/>
          <w:szCs w:val="20"/>
        </w:rPr>
        <w:t>Darren Baber |</w:t>
      </w:r>
      <w:r w:rsidRPr="00AE4472">
        <w:rPr>
          <w:rFonts w:ascii="Arial" w:eastAsia="Times New Roman" w:hAnsi="Arial" w:cs="Arial"/>
          <w:color w:val="3661BD"/>
          <w:sz w:val="20"/>
          <w:szCs w:val="20"/>
        </w:rPr>
        <w:t xml:space="preserve"> </w:t>
      </w:r>
      <w:r w:rsidRPr="00AE4472">
        <w:rPr>
          <w:rFonts w:ascii="Arial" w:eastAsia="Times New Roman" w:hAnsi="Arial" w:cs="Arial"/>
          <w:color w:val="0432FF"/>
          <w:sz w:val="20"/>
          <w:szCs w:val="20"/>
          <w:u w:val="single"/>
        </w:rPr>
        <w:t>Darren.Baber@warnerrecords.com</w:t>
      </w:r>
      <w:r w:rsidRPr="00AE4472">
        <w:rPr>
          <w:rFonts w:ascii="Arial" w:eastAsia="Times New Roman" w:hAnsi="Arial" w:cs="Arial"/>
          <w:b/>
          <w:bCs/>
          <w:color w:val="0432FF"/>
          <w:sz w:val="20"/>
          <w:szCs w:val="20"/>
        </w:rPr>
        <w:t> </w:t>
      </w:r>
    </w:p>
    <w:p w14:paraId="33F263F3" w14:textId="25A5E535" w:rsidR="00AE4472" w:rsidRDefault="00AE4472" w:rsidP="00AE4472">
      <w:pPr>
        <w:shd w:val="clear" w:color="auto" w:fill="FFFFFF"/>
        <w:jc w:val="center"/>
        <w:rPr>
          <w:rFonts w:ascii="Arial" w:eastAsia="Times New Roman" w:hAnsi="Arial" w:cs="Arial"/>
          <w:sz w:val="20"/>
          <w:szCs w:val="20"/>
        </w:rPr>
      </w:pPr>
      <w:r w:rsidRPr="00AE4472">
        <w:rPr>
          <w:rFonts w:ascii="Arial" w:eastAsia="Times New Roman" w:hAnsi="Arial" w:cs="Arial"/>
          <w:sz w:val="20"/>
          <w:szCs w:val="20"/>
        </w:rPr>
        <w:t xml:space="preserve">Regional: Jenny Huynh | </w:t>
      </w:r>
      <w:hyperlink r:id="rId15" w:history="1">
        <w:r w:rsidRPr="00AE4472">
          <w:rPr>
            <w:rStyle w:val="Hyperlink"/>
            <w:rFonts w:ascii="Arial" w:eastAsia="Times New Roman" w:hAnsi="Arial" w:cs="Arial"/>
            <w:sz w:val="20"/>
            <w:szCs w:val="20"/>
          </w:rPr>
          <w:t>Jenny.Huynh@warnerrecords.com</w:t>
        </w:r>
      </w:hyperlink>
      <w:r w:rsidRPr="00AE4472">
        <w:rPr>
          <w:rFonts w:ascii="Arial" w:eastAsia="Times New Roman" w:hAnsi="Arial" w:cs="Arial"/>
          <w:sz w:val="20"/>
          <w:szCs w:val="20"/>
        </w:rPr>
        <w:t xml:space="preserve"> </w:t>
      </w:r>
    </w:p>
    <w:p w14:paraId="6856F3B3" w14:textId="77777777" w:rsidR="00E501D6" w:rsidRPr="00AE4472" w:rsidRDefault="00E501D6" w:rsidP="00AE4472">
      <w:pPr>
        <w:shd w:val="clear" w:color="auto" w:fill="FFFFFF"/>
        <w:jc w:val="center"/>
        <w:rPr>
          <w:rFonts w:ascii="Arial" w:eastAsia="Times New Roman" w:hAnsi="Arial" w:cs="Arial"/>
          <w:sz w:val="20"/>
          <w:szCs w:val="20"/>
        </w:rPr>
      </w:pPr>
    </w:p>
    <w:p w14:paraId="5902EF85" w14:textId="20349A8E" w:rsidR="00AE4472" w:rsidRPr="00AE4472" w:rsidRDefault="00AE4472" w:rsidP="00AE4472">
      <w:pPr>
        <w:shd w:val="clear" w:color="auto" w:fill="FFFFFF"/>
        <w:jc w:val="center"/>
        <w:rPr>
          <w:rFonts w:ascii="Arial" w:eastAsia="Times New Roman" w:hAnsi="Arial" w:cs="Arial"/>
        </w:rPr>
      </w:pPr>
      <w:r w:rsidRPr="00AE4472">
        <w:rPr>
          <w:rFonts w:ascii="Arial" w:eastAsia="Times New Roman" w:hAnsi="Arial" w:cs="Arial"/>
          <w:b/>
          <w:bCs/>
          <w:color w:val="3661BD"/>
          <w:sz w:val="22"/>
          <w:szCs w:val="22"/>
          <w:bdr w:val="none" w:sz="0" w:space="0" w:color="auto" w:frame="1"/>
        </w:rPr>
        <w:fldChar w:fldCharType="begin"/>
      </w:r>
      <w:r w:rsidRPr="00AE4472">
        <w:rPr>
          <w:rFonts w:ascii="Arial" w:eastAsia="Times New Roman" w:hAnsi="Arial" w:cs="Arial"/>
          <w:b/>
          <w:bCs/>
          <w:color w:val="3661BD"/>
          <w:sz w:val="22"/>
          <w:szCs w:val="22"/>
          <w:bdr w:val="none" w:sz="0" w:space="0" w:color="auto" w:frame="1"/>
        </w:rPr>
        <w:instrText xml:space="preserve"> INCLUDEPICTURE "https://lh4.googleusercontent.com/B3dKO5kUQw9t_lgzLNfwS1urHi0a5b3pokSJqorO9vZjqSujdwFikXDpo2OcFKt9qZgXB2WF4oJEJcU0bCSUbEI4RptCuA0jbr7hzhcH1Kr1TFTxCuxHm0A2PBHtdIPDl8fJfpnP" \* MERGEFORMATINET </w:instrText>
      </w:r>
      <w:r w:rsidRPr="00AE4472">
        <w:rPr>
          <w:rFonts w:ascii="Arial" w:eastAsia="Times New Roman" w:hAnsi="Arial" w:cs="Arial"/>
          <w:b/>
          <w:bCs/>
          <w:color w:val="3661BD"/>
          <w:sz w:val="22"/>
          <w:szCs w:val="22"/>
          <w:bdr w:val="none" w:sz="0" w:space="0" w:color="auto" w:frame="1"/>
        </w:rPr>
        <w:fldChar w:fldCharType="separate"/>
      </w:r>
      <w:r w:rsidRPr="00AE4472">
        <w:rPr>
          <w:rFonts w:ascii="Arial" w:eastAsia="Times New Roman" w:hAnsi="Arial" w:cs="Arial"/>
          <w:b/>
          <w:bCs/>
          <w:noProof/>
          <w:color w:val="3661BD"/>
          <w:sz w:val="22"/>
          <w:szCs w:val="22"/>
          <w:bdr w:val="none" w:sz="0" w:space="0" w:color="auto" w:frame="1"/>
        </w:rPr>
        <w:drawing>
          <wp:inline distT="0" distB="0" distL="0" distR="0" wp14:anchorId="7C8A786C" wp14:editId="51683429">
            <wp:extent cx="1544889" cy="554477"/>
            <wp:effectExtent l="0" t="0" r="508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621" cy="563713"/>
                    </a:xfrm>
                    <a:prstGeom prst="rect">
                      <a:avLst/>
                    </a:prstGeom>
                    <a:noFill/>
                    <a:ln>
                      <a:noFill/>
                    </a:ln>
                  </pic:spPr>
                </pic:pic>
              </a:graphicData>
            </a:graphic>
          </wp:inline>
        </w:drawing>
      </w:r>
      <w:r w:rsidRPr="00AE4472">
        <w:rPr>
          <w:rFonts w:ascii="Arial" w:eastAsia="Times New Roman" w:hAnsi="Arial" w:cs="Arial"/>
          <w:b/>
          <w:bCs/>
          <w:color w:val="3661BD"/>
          <w:sz w:val="22"/>
          <w:szCs w:val="22"/>
          <w:bdr w:val="none" w:sz="0" w:space="0" w:color="auto" w:frame="1"/>
        </w:rPr>
        <w:fldChar w:fldCharType="end"/>
      </w:r>
    </w:p>
    <w:p w14:paraId="60ABB035" w14:textId="77777777" w:rsidR="00AE4472" w:rsidRPr="00AE4472" w:rsidRDefault="00AE4472" w:rsidP="00AE4472">
      <w:pPr>
        <w:shd w:val="clear" w:color="auto" w:fill="FFFFFF"/>
        <w:rPr>
          <w:rFonts w:ascii="Arial" w:eastAsia="Times New Roman" w:hAnsi="Arial" w:cs="Arial"/>
        </w:rPr>
      </w:pPr>
      <w:r w:rsidRPr="00AE4472">
        <w:rPr>
          <w:rFonts w:ascii="Arial" w:eastAsia="Times New Roman" w:hAnsi="Arial" w:cs="Arial"/>
        </w:rPr>
        <w:t> </w:t>
      </w:r>
    </w:p>
    <w:p w14:paraId="3593DADD" w14:textId="77777777" w:rsidR="00AE4472" w:rsidRPr="00AE4472" w:rsidRDefault="00AE4472" w:rsidP="00AE4472">
      <w:pPr>
        <w:rPr>
          <w:rFonts w:ascii="Arial" w:eastAsia="Times New Roman" w:hAnsi="Arial" w:cs="Arial"/>
        </w:rPr>
      </w:pPr>
    </w:p>
    <w:p w14:paraId="09CFF32D" w14:textId="77777777" w:rsidR="00FA0DAC" w:rsidRPr="00AE4472" w:rsidRDefault="001E2C53">
      <w:pPr>
        <w:rPr>
          <w:rFonts w:ascii="Arial" w:hAnsi="Arial" w:cs="Arial"/>
        </w:rPr>
      </w:pPr>
    </w:p>
    <w:sectPr w:rsidR="00FA0DAC" w:rsidRPr="00AE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72"/>
    <w:rsid w:val="000776D5"/>
    <w:rsid w:val="001E2C53"/>
    <w:rsid w:val="00537A5E"/>
    <w:rsid w:val="00635601"/>
    <w:rsid w:val="007745E0"/>
    <w:rsid w:val="009623BF"/>
    <w:rsid w:val="00AE4472"/>
    <w:rsid w:val="00CA3EF9"/>
    <w:rsid w:val="00E5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82E67"/>
  <w15:chartTrackingRefBased/>
  <w15:docId w15:val="{C24F3804-0AC9-D446-AA53-9E19468B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4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4472"/>
    <w:rPr>
      <w:color w:val="0000FF"/>
      <w:u w:val="single"/>
    </w:rPr>
  </w:style>
  <w:style w:type="character" w:styleId="UnresolvedMention">
    <w:name w:val="Unresolved Mention"/>
    <w:basedOn w:val="DefaultParagraphFont"/>
    <w:uiPriority w:val="99"/>
    <w:semiHidden/>
    <w:unhideWhenUsed/>
    <w:rsid w:val="00AE4472"/>
    <w:rPr>
      <w:color w:val="605E5C"/>
      <w:shd w:val="clear" w:color="auto" w:fill="E1DFDD"/>
    </w:rPr>
  </w:style>
  <w:style w:type="paragraph" w:customStyle="1" w:styleId="Body">
    <w:name w:val="Body"/>
    <w:rsid w:val="007745E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HqJ_3oP2HTTmCHt9rmLhZ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nestowatch.com/blog/lindsey-lomis-finds-her-strength-on-bones" TargetMode="External"/><Relationship Id="rId12" Type="http://schemas.openxmlformats.org/officeDocument/2006/relationships/hyperlink" Target="https://www.facebook.com/lindseylom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lindseylomis.lnk.to/diewithmyfriends" TargetMode="External"/><Relationship Id="rId11" Type="http://schemas.openxmlformats.org/officeDocument/2006/relationships/hyperlink" Target="https://twitter.com/lindseylomis?lang=en" TargetMode="External"/><Relationship Id="rId5" Type="http://schemas.openxmlformats.org/officeDocument/2006/relationships/image" Target="media/image1.jpeg"/><Relationship Id="rId15" Type="http://schemas.openxmlformats.org/officeDocument/2006/relationships/hyperlink" Target="mailto:Jenny.Huynh@warnerrecords.com" TargetMode="External"/><Relationship Id="rId10" Type="http://schemas.openxmlformats.org/officeDocument/2006/relationships/hyperlink" Target="https://www.instagram.com/lindseylomis/?hl=en" TargetMode="External"/><Relationship Id="rId4" Type="http://schemas.openxmlformats.org/officeDocument/2006/relationships/hyperlink" Target="https://lindseylomis.lnk.to/diewithmyfriends" TargetMode="External"/><Relationship Id="rId9" Type="http://schemas.openxmlformats.org/officeDocument/2006/relationships/hyperlink" Target="https://www.lindseylomis.com/" TargetMode="External"/><Relationship Id="rId14" Type="http://schemas.openxmlformats.org/officeDocument/2006/relationships/hyperlink" Target="https://press.warnerrecords.com/lindsey-lo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2022-04-20T23:59:00Z</dcterms:created>
  <dcterms:modified xsi:type="dcterms:W3CDTF">2022-04-20T23:59:00Z</dcterms:modified>
</cp:coreProperties>
</file>