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82284" w14:textId="12DE3FBE" w:rsidR="00391A18" w:rsidRDefault="009C2657" w:rsidP="00F962E2">
      <w:pPr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  <w:r>
        <w:rPr>
          <w:rFonts w:cstheme="minorHAnsi"/>
          <w:b/>
          <w:bCs/>
          <w:color w:val="000000" w:themeColor="text1"/>
          <w:sz w:val="36"/>
          <w:szCs w:val="36"/>
        </w:rPr>
        <w:t xml:space="preserve">RICKY MONTGOMERY RETURNS WITH HEARTFELT NEW SINGLE </w:t>
      </w:r>
      <w:r w:rsidR="00391A18">
        <w:rPr>
          <w:rFonts w:cstheme="minorHAnsi"/>
          <w:b/>
          <w:bCs/>
          <w:color w:val="000000" w:themeColor="text1"/>
          <w:sz w:val="36"/>
          <w:szCs w:val="36"/>
        </w:rPr>
        <w:t>+ VIDEO “TALK TO YOU”</w:t>
      </w:r>
    </w:p>
    <w:p w14:paraId="33C357A6" w14:textId="10EC9CED" w:rsidR="009C2657" w:rsidRDefault="009C2657" w:rsidP="00391A18">
      <w:pPr>
        <w:jc w:val="center"/>
        <w:rPr>
          <w:rFonts w:cstheme="minorHAnsi"/>
          <w:b/>
          <w:bCs/>
          <w:color w:val="FF0000"/>
          <w:sz w:val="36"/>
          <w:szCs w:val="36"/>
        </w:rPr>
      </w:pPr>
      <w:r w:rsidRPr="00B97194">
        <w:rPr>
          <w:rFonts w:cstheme="minorHAnsi"/>
          <w:b/>
          <w:bCs/>
          <w:color w:val="000000" w:themeColor="text1"/>
          <w:sz w:val="36"/>
          <w:szCs w:val="36"/>
        </w:rPr>
        <w:t xml:space="preserve">LISTEN </w:t>
      </w:r>
      <w:hyperlink r:id="rId4" w:history="1">
        <w:r w:rsidRPr="00D51597">
          <w:rPr>
            <w:rStyle w:val="Hyperlink"/>
            <w:rFonts w:cstheme="minorHAnsi"/>
            <w:b/>
            <w:bCs/>
            <w:sz w:val="36"/>
            <w:szCs w:val="36"/>
          </w:rPr>
          <w:t>HERE</w:t>
        </w:r>
      </w:hyperlink>
      <w:r>
        <w:rPr>
          <w:rFonts w:cstheme="minorHAnsi"/>
          <w:b/>
          <w:bCs/>
          <w:color w:val="FF0000"/>
          <w:sz w:val="36"/>
          <w:szCs w:val="36"/>
        </w:rPr>
        <w:t xml:space="preserve"> </w:t>
      </w:r>
      <w:r w:rsidRPr="009C2657">
        <w:rPr>
          <w:rFonts w:cstheme="minorHAnsi"/>
          <w:b/>
          <w:bCs/>
          <w:color w:val="000000" w:themeColor="text1"/>
          <w:sz w:val="36"/>
          <w:szCs w:val="36"/>
        </w:rPr>
        <w:t>|</w:t>
      </w:r>
      <w:r w:rsidR="00FA5B17">
        <w:rPr>
          <w:rFonts w:cstheme="minorHAnsi"/>
          <w:b/>
          <w:bCs/>
          <w:color w:val="000000" w:themeColor="text1"/>
          <w:sz w:val="36"/>
          <w:szCs w:val="36"/>
        </w:rPr>
        <w:t xml:space="preserve"> </w:t>
      </w:r>
      <w:r w:rsidRPr="00B97194">
        <w:rPr>
          <w:rFonts w:cstheme="minorHAnsi"/>
          <w:b/>
          <w:bCs/>
          <w:color w:val="000000" w:themeColor="text1"/>
          <w:sz w:val="36"/>
          <w:szCs w:val="36"/>
        </w:rPr>
        <w:t xml:space="preserve">WATCH </w:t>
      </w:r>
      <w:hyperlink r:id="rId5" w:history="1">
        <w:r w:rsidRPr="00FA5B17">
          <w:rPr>
            <w:rStyle w:val="Hyperlink"/>
            <w:rFonts w:cstheme="minorHAnsi"/>
            <w:b/>
            <w:bCs/>
            <w:sz w:val="36"/>
            <w:szCs w:val="36"/>
          </w:rPr>
          <w:t>HERE</w:t>
        </w:r>
      </w:hyperlink>
    </w:p>
    <w:p w14:paraId="286561A5" w14:textId="77777777" w:rsidR="002F6F95" w:rsidRPr="002F6F95" w:rsidRDefault="002F6F95" w:rsidP="0096063A">
      <w:pPr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</w:p>
    <w:p w14:paraId="39BFB1D9" w14:textId="0F13BD98" w:rsidR="00982822" w:rsidRDefault="00391A18" w:rsidP="0096063A">
      <w:pPr>
        <w:jc w:val="center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 xml:space="preserve">FALL 2021 </w:t>
      </w:r>
      <w:r w:rsidR="002F216C">
        <w:rPr>
          <w:rFonts w:cstheme="minorHAnsi"/>
          <w:b/>
          <w:bCs/>
          <w:color w:val="000000"/>
          <w:sz w:val="36"/>
          <w:szCs w:val="36"/>
        </w:rPr>
        <w:t>U.S.</w:t>
      </w:r>
      <w:r>
        <w:rPr>
          <w:rFonts w:cstheme="minorHAnsi"/>
          <w:b/>
          <w:bCs/>
          <w:color w:val="000000"/>
          <w:sz w:val="36"/>
          <w:szCs w:val="36"/>
        </w:rPr>
        <w:t xml:space="preserve"> HEADLINE TOUR</w:t>
      </w:r>
      <w:r w:rsidR="00F962E2">
        <w:rPr>
          <w:rFonts w:cstheme="minorHAnsi"/>
          <w:b/>
          <w:bCs/>
          <w:color w:val="000000"/>
          <w:sz w:val="36"/>
          <w:szCs w:val="36"/>
        </w:rPr>
        <w:t xml:space="preserve"> ANNOUNCED</w:t>
      </w:r>
    </w:p>
    <w:p w14:paraId="73B9A18F" w14:textId="16FCD6DF" w:rsidR="00391A18" w:rsidRDefault="00391A18" w:rsidP="0096063A">
      <w:pPr>
        <w:jc w:val="center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 xml:space="preserve">GET TICKETS </w:t>
      </w:r>
      <w:hyperlink r:id="rId6" w:anchor="/tour" w:history="1">
        <w:r w:rsidRPr="00391A18">
          <w:rPr>
            <w:rStyle w:val="Hyperlink"/>
            <w:rFonts w:cstheme="minorHAnsi"/>
            <w:b/>
            <w:bCs/>
            <w:sz w:val="36"/>
            <w:szCs w:val="36"/>
          </w:rPr>
          <w:t>HERE</w:t>
        </w:r>
      </w:hyperlink>
    </w:p>
    <w:p w14:paraId="319E0DF6" w14:textId="178A5EE7" w:rsidR="002F6F95" w:rsidRPr="00984684" w:rsidRDefault="002F6F95" w:rsidP="00E37B0D">
      <w:pPr>
        <w:jc w:val="center"/>
        <w:rPr>
          <w:rFonts w:cstheme="minorHAnsi"/>
          <w:b/>
          <w:bCs/>
          <w:color w:val="FF0000"/>
          <w:sz w:val="22"/>
          <w:szCs w:val="22"/>
        </w:rPr>
      </w:pPr>
    </w:p>
    <w:p w14:paraId="326770CD" w14:textId="715D75CB" w:rsidR="002F6F95" w:rsidRPr="00B97194" w:rsidRDefault="002F6F95" w:rsidP="00E37B0D">
      <w:pPr>
        <w:jc w:val="center"/>
        <w:rPr>
          <w:rFonts w:cstheme="minorHAnsi"/>
          <w:b/>
          <w:bCs/>
          <w:color w:val="FF0000"/>
          <w:sz w:val="36"/>
          <w:szCs w:val="36"/>
        </w:rPr>
      </w:pPr>
      <w:r>
        <w:rPr>
          <w:rFonts w:cstheme="minorHAnsi"/>
          <w:b/>
          <w:bCs/>
          <w:noProof/>
          <w:color w:val="FF0000"/>
          <w:sz w:val="36"/>
          <w:szCs w:val="36"/>
        </w:rPr>
        <w:drawing>
          <wp:inline distT="0" distB="0" distL="0" distR="0" wp14:anchorId="297CE6BB" wp14:editId="7069BF3F">
            <wp:extent cx="4123605" cy="3324847"/>
            <wp:effectExtent l="0" t="0" r="0" b="9525"/>
            <wp:docPr id="1" name="Picture 1" descr="A picture containing person, green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green, person, indoo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268" cy="334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F7015" w14:textId="0DFF5094" w:rsidR="00982822" w:rsidRPr="00CA779D" w:rsidRDefault="00982822" w:rsidP="00982822">
      <w:pPr>
        <w:rPr>
          <w:rFonts w:cstheme="minorHAnsi"/>
          <w:color w:val="000000"/>
        </w:rPr>
      </w:pPr>
    </w:p>
    <w:p w14:paraId="44B68D0F" w14:textId="72D6727C" w:rsidR="00B97194" w:rsidRPr="002F6F95" w:rsidRDefault="00B97194" w:rsidP="002F6F95">
      <w:pPr>
        <w:shd w:val="clear" w:color="auto" w:fill="FFFFFF"/>
        <w:rPr>
          <w:rFonts w:cstheme="minorHAnsi"/>
          <w:i/>
          <w:iCs/>
          <w:color w:val="222222"/>
          <w:sz w:val="22"/>
          <w:szCs w:val="22"/>
        </w:rPr>
      </w:pPr>
      <w:r>
        <w:rPr>
          <w:rFonts w:cstheme="minorHAnsi"/>
          <w:b/>
          <w:sz w:val="22"/>
          <w:szCs w:val="22"/>
        </w:rPr>
        <w:t>June</w:t>
      </w:r>
      <w:r w:rsidR="00982822" w:rsidRPr="00831FBD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>2</w:t>
      </w:r>
      <w:r w:rsidR="00982822" w:rsidRPr="00831FBD">
        <w:rPr>
          <w:rFonts w:cstheme="minorHAnsi"/>
          <w:b/>
          <w:sz w:val="22"/>
          <w:szCs w:val="22"/>
        </w:rPr>
        <w:t xml:space="preserve">5, 2021 (Los Angeles, CA) </w:t>
      </w:r>
      <w:r w:rsidR="00982822" w:rsidRPr="00831FBD">
        <w:rPr>
          <w:rFonts w:cstheme="minorHAnsi"/>
          <w:sz w:val="22"/>
          <w:szCs w:val="22"/>
        </w:rPr>
        <w:t xml:space="preserve">– </w:t>
      </w:r>
      <w:r w:rsidR="007A52B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After racking up nearly half-a-billion streams </w:t>
      </w:r>
      <w:r w:rsidR="002F6F95">
        <w:rPr>
          <w:rFonts w:cstheme="minorHAnsi"/>
          <w:sz w:val="22"/>
          <w:szCs w:val="22"/>
        </w:rPr>
        <w:t xml:space="preserve">with his viral breakthrough hits </w:t>
      </w:r>
      <w:hyperlink r:id="rId8" w:history="1">
        <w:r w:rsidR="002F6F95" w:rsidRPr="002F6F95">
          <w:rPr>
            <w:rStyle w:val="Hyperlink"/>
            <w:rFonts w:cstheme="minorHAnsi"/>
            <w:sz w:val="22"/>
            <w:szCs w:val="22"/>
          </w:rPr>
          <w:t>“Mr Loverman”</w:t>
        </w:r>
      </w:hyperlink>
      <w:r w:rsidR="002F6F95">
        <w:rPr>
          <w:rFonts w:cstheme="minorHAnsi"/>
          <w:sz w:val="22"/>
          <w:szCs w:val="22"/>
        </w:rPr>
        <w:t xml:space="preserve"> </w:t>
      </w:r>
      <w:r w:rsidR="00571E45">
        <w:rPr>
          <w:rFonts w:cstheme="minorHAnsi"/>
          <w:sz w:val="22"/>
          <w:szCs w:val="22"/>
        </w:rPr>
        <w:t xml:space="preserve">(feat Chloe Moriondo) </w:t>
      </w:r>
      <w:r w:rsidR="002F6F95">
        <w:rPr>
          <w:rFonts w:cstheme="minorHAnsi"/>
          <w:sz w:val="22"/>
          <w:szCs w:val="22"/>
        </w:rPr>
        <w:t xml:space="preserve">and </w:t>
      </w:r>
      <w:hyperlink r:id="rId9" w:history="1">
        <w:r w:rsidR="00571E45">
          <w:rPr>
            <w:rStyle w:val="Hyperlink"/>
            <w:rFonts w:cstheme="minorHAnsi"/>
            <w:sz w:val="22"/>
            <w:szCs w:val="22"/>
          </w:rPr>
          <w:t>“Line Without A Hook”</w:t>
        </w:r>
      </w:hyperlink>
      <w:r w:rsidR="00571E45">
        <w:rPr>
          <w:rFonts w:cstheme="minorHAnsi"/>
          <w:sz w:val="22"/>
          <w:szCs w:val="22"/>
        </w:rPr>
        <w:t xml:space="preserve"> (feat. Mxmtoon),</w:t>
      </w:r>
      <w:r w:rsidRPr="00B97194">
        <w:rPr>
          <w:rFonts w:cstheme="minorHAnsi"/>
          <w:sz w:val="22"/>
          <w:szCs w:val="22"/>
        </w:rPr>
        <w:t xml:space="preserve"> </w:t>
      </w:r>
      <w:r w:rsidRPr="00E22484">
        <w:rPr>
          <w:rFonts w:cstheme="minorHAnsi"/>
          <w:sz w:val="22"/>
          <w:szCs w:val="22"/>
        </w:rPr>
        <w:t>rising indie-pop singer/songwriter Ricky Montgomery</w:t>
      </w:r>
      <w:r>
        <w:rPr>
          <w:rFonts w:cstheme="minorHAnsi"/>
          <w:sz w:val="22"/>
          <w:szCs w:val="22"/>
        </w:rPr>
        <w:t xml:space="preserve"> starts a different kind of conversation altogether on his new single “Talk To You,” out today on Warner Records.</w:t>
      </w:r>
      <w:r w:rsidR="00C37C9E" w:rsidRPr="00C37C9E">
        <w:rPr>
          <w:rFonts w:cstheme="minorHAnsi"/>
          <w:sz w:val="22"/>
          <w:szCs w:val="22"/>
        </w:rPr>
        <w:t xml:space="preserve"> </w:t>
      </w:r>
      <w:r w:rsidR="00C37C9E">
        <w:rPr>
          <w:rFonts w:cstheme="minorHAnsi"/>
          <w:sz w:val="22"/>
          <w:szCs w:val="22"/>
        </w:rPr>
        <w:t xml:space="preserve">It also stands out </w:t>
      </w:r>
      <w:r w:rsidR="001138EE">
        <w:rPr>
          <w:rFonts w:cstheme="minorHAnsi"/>
          <w:sz w:val="22"/>
          <w:szCs w:val="22"/>
        </w:rPr>
        <w:t xml:space="preserve">as </w:t>
      </w:r>
      <w:r w:rsidR="00C37C9E">
        <w:rPr>
          <w:rFonts w:cstheme="minorHAnsi"/>
          <w:sz w:val="22"/>
          <w:szCs w:val="22"/>
        </w:rPr>
        <w:t>his first proper new release for Warner and kicks off this next chapter!</w:t>
      </w:r>
      <w:r>
        <w:rPr>
          <w:rFonts w:cstheme="minorHAnsi"/>
          <w:sz w:val="22"/>
          <w:szCs w:val="22"/>
        </w:rPr>
        <w:t xml:space="preserve"> Listen </w:t>
      </w:r>
      <w:r w:rsidR="00663446">
        <w:rPr>
          <w:rFonts w:cstheme="minorHAnsi"/>
          <w:sz w:val="22"/>
          <w:szCs w:val="22"/>
        </w:rPr>
        <w:t xml:space="preserve">to </w:t>
      </w:r>
      <w:r>
        <w:rPr>
          <w:rFonts w:cstheme="minorHAnsi"/>
          <w:sz w:val="22"/>
          <w:szCs w:val="22"/>
        </w:rPr>
        <w:t xml:space="preserve">“Talk To You” </w:t>
      </w:r>
      <w:hyperlink r:id="rId10" w:history="1">
        <w:r w:rsidRPr="00D51597">
          <w:rPr>
            <w:rStyle w:val="Hyperlink"/>
            <w:rFonts w:cstheme="minorHAnsi"/>
            <w:sz w:val="22"/>
            <w:szCs w:val="22"/>
          </w:rPr>
          <w:t>HERE</w:t>
        </w:r>
      </w:hyperlink>
      <w:r>
        <w:rPr>
          <w:rFonts w:cstheme="minorHAnsi"/>
          <w:sz w:val="22"/>
          <w:szCs w:val="22"/>
        </w:rPr>
        <w:t xml:space="preserve"> and watch the accompanying music video </w:t>
      </w:r>
      <w:hyperlink r:id="rId11" w:history="1">
        <w:r w:rsidRPr="00FA5B17">
          <w:rPr>
            <w:rStyle w:val="Hyperlink"/>
            <w:rFonts w:cstheme="minorHAnsi"/>
            <w:sz w:val="22"/>
            <w:szCs w:val="22"/>
          </w:rPr>
          <w:t>HERE</w:t>
        </w:r>
      </w:hyperlink>
      <w:r>
        <w:rPr>
          <w:rFonts w:cstheme="minorHAnsi"/>
          <w:sz w:val="22"/>
          <w:szCs w:val="22"/>
        </w:rPr>
        <w:t>.</w:t>
      </w:r>
      <w:r w:rsidR="00C37C9E">
        <w:rPr>
          <w:rFonts w:cstheme="minorHAnsi"/>
          <w:sz w:val="22"/>
          <w:szCs w:val="22"/>
        </w:rPr>
        <w:t xml:space="preserve"> </w:t>
      </w:r>
    </w:p>
    <w:p w14:paraId="10F95E90" w14:textId="49AD66D2" w:rsidR="00B97194" w:rsidRDefault="00B97194" w:rsidP="0098282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64DE54C" w14:textId="4E677BD6" w:rsidR="00B97194" w:rsidRDefault="00B97194" w:rsidP="00B97194">
      <w:pPr>
        <w:shd w:val="clear" w:color="auto" w:fill="FFFFFF"/>
        <w:rPr>
          <w:rFonts w:cstheme="minorHAnsi"/>
          <w:i/>
          <w:iCs/>
          <w:color w:val="222222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As usual, Ricky slips a much deeper meaning into a handcrafted bop. About “Talk To You,” he shared, </w:t>
      </w:r>
      <w:r w:rsidRPr="00B97194">
        <w:rPr>
          <w:rFonts w:cstheme="minorHAnsi"/>
          <w:i/>
          <w:iCs/>
          <w:sz w:val="22"/>
          <w:szCs w:val="22"/>
        </w:rPr>
        <w:t>“</w:t>
      </w:r>
      <w:r w:rsidRPr="00B97194">
        <w:rPr>
          <w:rFonts w:cstheme="minorHAnsi"/>
          <w:i/>
          <w:iCs/>
          <w:color w:val="222222"/>
          <w:sz w:val="22"/>
          <w:szCs w:val="22"/>
        </w:rPr>
        <w:t xml:space="preserve">The lyrics of the song present it as a relatively general "I miss you" type of track, which is easily interpreted as a breakup song. </w:t>
      </w:r>
      <w:r w:rsidR="002F6F95">
        <w:rPr>
          <w:rFonts w:cstheme="minorHAnsi"/>
          <w:i/>
          <w:iCs/>
          <w:color w:val="222222"/>
          <w:sz w:val="22"/>
          <w:szCs w:val="22"/>
        </w:rPr>
        <w:t xml:space="preserve">It’s </w:t>
      </w:r>
      <w:r w:rsidRPr="00B97194">
        <w:rPr>
          <w:rFonts w:cstheme="minorHAnsi"/>
          <w:i/>
          <w:iCs/>
          <w:color w:val="222222"/>
          <w:sz w:val="22"/>
          <w:szCs w:val="22"/>
        </w:rPr>
        <w:t>actually inspired by the 10</w:t>
      </w:r>
      <w:r>
        <w:rPr>
          <w:rFonts w:cstheme="minorHAnsi"/>
          <w:i/>
          <w:iCs/>
          <w:color w:val="222222"/>
          <w:sz w:val="22"/>
          <w:szCs w:val="22"/>
        </w:rPr>
        <w:t>-</w:t>
      </w:r>
      <w:r w:rsidRPr="00B97194">
        <w:rPr>
          <w:rFonts w:cstheme="minorHAnsi"/>
          <w:i/>
          <w:iCs/>
          <w:color w:val="222222"/>
          <w:sz w:val="22"/>
          <w:szCs w:val="22"/>
        </w:rPr>
        <w:t>year anniversary of my dad's death and also my own self</w:t>
      </w:r>
      <w:r>
        <w:rPr>
          <w:rFonts w:cstheme="minorHAnsi"/>
          <w:i/>
          <w:iCs/>
          <w:color w:val="222222"/>
          <w:sz w:val="22"/>
          <w:szCs w:val="22"/>
        </w:rPr>
        <w:t>-</w:t>
      </w:r>
      <w:r w:rsidRPr="00B97194">
        <w:rPr>
          <w:rFonts w:cstheme="minorHAnsi"/>
          <w:i/>
          <w:iCs/>
          <w:color w:val="222222"/>
          <w:sz w:val="22"/>
          <w:szCs w:val="22"/>
        </w:rPr>
        <w:t>sabotaging behavior isolating me from old friends in my life. The lyrics are meant to be general so that I can speak on multiple instances in my life of "wishing I could talk to" people from my past -- but tell them all simultaneously.</w:t>
      </w:r>
      <w:r w:rsidR="002F6F95">
        <w:rPr>
          <w:rFonts w:cstheme="minorHAnsi"/>
          <w:i/>
          <w:iCs/>
          <w:color w:val="222222"/>
          <w:sz w:val="22"/>
          <w:szCs w:val="22"/>
        </w:rPr>
        <w:t>“</w:t>
      </w:r>
    </w:p>
    <w:p w14:paraId="30D488D1" w14:textId="1E31915C" w:rsidR="00B97194" w:rsidRDefault="00B97194" w:rsidP="00B97194">
      <w:pPr>
        <w:shd w:val="clear" w:color="auto" w:fill="FFFFFF"/>
        <w:rPr>
          <w:rFonts w:cstheme="minorHAnsi"/>
          <w:i/>
          <w:iCs/>
          <w:color w:val="222222"/>
          <w:sz w:val="22"/>
          <w:szCs w:val="22"/>
        </w:rPr>
      </w:pPr>
    </w:p>
    <w:p w14:paraId="527A6088" w14:textId="3EC96463" w:rsidR="00B97194" w:rsidRDefault="00F81EAA" w:rsidP="00B97194">
      <w:pPr>
        <w:shd w:val="clear" w:color="auto" w:fill="FFFFFF"/>
        <w:rPr>
          <w:rFonts w:cstheme="minorHAnsi"/>
          <w:color w:val="222222"/>
          <w:sz w:val="22"/>
          <w:szCs w:val="22"/>
        </w:rPr>
      </w:pPr>
      <w:r>
        <w:rPr>
          <w:rFonts w:cstheme="minorHAnsi"/>
          <w:color w:val="222222"/>
          <w:sz w:val="22"/>
          <w:szCs w:val="22"/>
        </w:rPr>
        <w:t>Embodying</w:t>
      </w:r>
      <w:r w:rsidR="00B97194">
        <w:rPr>
          <w:rFonts w:cstheme="minorHAnsi"/>
          <w:color w:val="222222"/>
          <w:sz w:val="22"/>
          <w:szCs w:val="22"/>
        </w:rPr>
        <w:t xml:space="preserve"> a truly personal vision, Ricky co-wrote, co-produced, penned the lyrics, and played guitar on the track, while his sister Mary Montgomery contributed background vocals.</w:t>
      </w:r>
      <w:r w:rsidR="008D0C1C">
        <w:rPr>
          <w:rFonts w:cstheme="minorHAnsi"/>
          <w:color w:val="222222"/>
          <w:sz w:val="22"/>
          <w:szCs w:val="22"/>
        </w:rPr>
        <w:t xml:space="preserve"> What better tribute to his dad?</w:t>
      </w:r>
      <w:r w:rsidR="00B97194">
        <w:rPr>
          <w:rFonts w:cstheme="minorHAnsi"/>
          <w:color w:val="222222"/>
          <w:sz w:val="22"/>
          <w:szCs w:val="22"/>
        </w:rPr>
        <w:t xml:space="preserve"> The song sways between a head-nodding guitar riff and bright piano as he confesses, </w:t>
      </w:r>
      <w:r w:rsidR="00B97194">
        <w:rPr>
          <w:rFonts w:cstheme="minorHAnsi"/>
          <w:i/>
          <w:iCs/>
          <w:color w:val="222222"/>
          <w:sz w:val="22"/>
          <w:szCs w:val="22"/>
        </w:rPr>
        <w:t>“I wish I could talk to you, pull my chair right up there next to you…you’re in my head more than I want</w:t>
      </w:r>
      <w:r w:rsidR="00B97194">
        <w:rPr>
          <w:rFonts w:cstheme="minorHAnsi"/>
          <w:color w:val="222222"/>
          <w:sz w:val="22"/>
          <w:szCs w:val="22"/>
        </w:rPr>
        <w:t>.</w:t>
      </w:r>
      <w:r w:rsidR="00B97194">
        <w:rPr>
          <w:rFonts w:cstheme="minorHAnsi"/>
          <w:i/>
          <w:iCs/>
          <w:color w:val="222222"/>
          <w:sz w:val="22"/>
          <w:szCs w:val="22"/>
        </w:rPr>
        <w:t>”</w:t>
      </w:r>
      <w:r w:rsidR="00B97194">
        <w:rPr>
          <w:rFonts w:cstheme="minorHAnsi"/>
          <w:color w:val="222222"/>
          <w:sz w:val="22"/>
          <w:szCs w:val="22"/>
        </w:rPr>
        <w:t xml:space="preserve"> It culminates </w:t>
      </w:r>
      <w:r w:rsidR="006F1CFA">
        <w:rPr>
          <w:rFonts w:cstheme="minorHAnsi"/>
          <w:color w:val="222222"/>
          <w:sz w:val="22"/>
          <w:szCs w:val="22"/>
        </w:rPr>
        <w:t xml:space="preserve">on a </w:t>
      </w:r>
      <w:r w:rsidR="00B97194">
        <w:rPr>
          <w:rFonts w:cstheme="minorHAnsi"/>
          <w:color w:val="222222"/>
          <w:sz w:val="22"/>
          <w:szCs w:val="22"/>
        </w:rPr>
        <w:t xml:space="preserve">melodic solo before his vocals take hold again. Meanwhile, the visual brings these themes to life with a twist </w:t>
      </w:r>
      <w:r w:rsidR="00B97194" w:rsidRPr="008D0C1C">
        <w:rPr>
          <w:rFonts w:cstheme="minorHAnsi"/>
          <w:i/>
          <w:iCs/>
          <w:color w:val="222222"/>
          <w:sz w:val="22"/>
          <w:szCs w:val="22"/>
        </w:rPr>
        <w:t>(of course!)</w:t>
      </w:r>
      <w:r w:rsidR="00B97194">
        <w:rPr>
          <w:rFonts w:cstheme="minorHAnsi"/>
          <w:color w:val="222222"/>
          <w:sz w:val="22"/>
          <w:szCs w:val="22"/>
        </w:rPr>
        <w:t>.</w:t>
      </w:r>
      <w:r w:rsidR="008D0C1C">
        <w:rPr>
          <w:rFonts w:cstheme="minorHAnsi"/>
          <w:color w:val="222222"/>
          <w:sz w:val="22"/>
          <w:szCs w:val="22"/>
        </w:rPr>
        <w:t xml:space="preserve"> </w:t>
      </w:r>
    </w:p>
    <w:p w14:paraId="4F1D12CA" w14:textId="77777777" w:rsidR="002F6F95" w:rsidRPr="002F6F95" w:rsidRDefault="002F6F95" w:rsidP="00B97194">
      <w:pPr>
        <w:shd w:val="clear" w:color="auto" w:fill="FFFFFF"/>
        <w:rPr>
          <w:rFonts w:cstheme="minorHAnsi"/>
          <w:color w:val="222222"/>
          <w:sz w:val="22"/>
          <w:szCs w:val="22"/>
        </w:rPr>
      </w:pPr>
    </w:p>
    <w:p w14:paraId="1E2B2538" w14:textId="1C2B1C4C" w:rsidR="00B97194" w:rsidRDefault="00B97194" w:rsidP="00B97194">
      <w:pPr>
        <w:shd w:val="clear" w:color="auto" w:fill="FFFFFF"/>
        <w:rPr>
          <w:rFonts w:cstheme="minorHAnsi"/>
          <w:color w:val="222222"/>
          <w:sz w:val="22"/>
          <w:szCs w:val="22"/>
        </w:rPr>
      </w:pPr>
      <w:r>
        <w:rPr>
          <w:rFonts w:cstheme="minorHAnsi"/>
          <w:color w:val="222222"/>
          <w:sz w:val="22"/>
          <w:szCs w:val="22"/>
        </w:rPr>
        <w:t>Next up, he hits the road this fall for a</w:t>
      </w:r>
      <w:r w:rsidR="001770C1">
        <w:rPr>
          <w:rFonts w:cstheme="minorHAnsi"/>
          <w:color w:val="222222"/>
          <w:sz w:val="22"/>
          <w:szCs w:val="22"/>
        </w:rPr>
        <w:t xml:space="preserve"> U.S.</w:t>
      </w:r>
      <w:r>
        <w:rPr>
          <w:rFonts w:cstheme="minorHAnsi"/>
          <w:color w:val="222222"/>
          <w:sz w:val="22"/>
          <w:szCs w:val="22"/>
        </w:rPr>
        <w:t xml:space="preserve"> headline tour</w:t>
      </w:r>
      <w:r w:rsidR="00FC0E31">
        <w:rPr>
          <w:rFonts w:cstheme="minorHAnsi"/>
          <w:color w:val="222222"/>
          <w:sz w:val="22"/>
          <w:szCs w:val="22"/>
        </w:rPr>
        <w:t xml:space="preserve"> </w:t>
      </w:r>
      <w:r w:rsidR="001D0792">
        <w:rPr>
          <w:rFonts w:cstheme="minorHAnsi"/>
          <w:color w:val="222222"/>
          <w:sz w:val="22"/>
          <w:szCs w:val="22"/>
        </w:rPr>
        <w:t>with support from</w:t>
      </w:r>
      <w:r w:rsidR="00FC0E31">
        <w:rPr>
          <w:rFonts w:cstheme="minorHAnsi"/>
          <w:color w:val="222222"/>
          <w:sz w:val="22"/>
          <w:szCs w:val="22"/>
        </w:rPr>
        <w:t xml:space="preserve"> Laufey and </w:t>
      </w:r>
      <w:r w:rsidR="00BE27FA">
        <w:rPr>
          <w:rFonts w:cstheme="minorHAnsi"/>
          <w:color w:val="222222"/>
          <w:sz w:val="22"/>
          <w:szCs w:val="22"/>
        </w:rPr>
        <w:t>Peter McPoland</w:t>
      </w:r>
      <w:r>
        <w:rPr>
          <w:rFonts w:cstheme="minorHAnsi"/>
          <w:color w:val="222222"/>
          <w:sz w:val="22"/>
          <w:szCs w:val="22"/>
        </w:rPr>
        <w:t xml:space="preserve">. It kicks off November 18 at Rickshaw Stop in San Francisco, CA, visits major markets across the country, and concludes December 9 at The Troubadour in Los Angeles, CA. Check out the full confirmed itinerary below. </w:t>
      </w:r>
      <w:r w:rsidR="00571E45">
        <w:rPr>
          <w:rFonts w:cstheme="minorHAnsi"/>
          <w:color w:val="222222"/>
          <w:sz w:val="22"/>
          <w:szCs w:val="22"/>
        </w:rPr>
        <w:t>Starting today, t</w:t>
      </w:r>
      <w:r>
        <w:rPr>
          <w:rFonts w:cstheme="minorHAnsi"/>
          <w:color w:val="222222"/>
          <w:sz w:val="22"/>
          <w:szCs w:val="22"/>
        </w:rPr>
        <w:t xml:space="preserve">ickets </w:t>
      </w:r>
      <w:r w:rsidR="00571E45">
        <w:rPr>
          <w:rFonts w:cstheme="minorHAnsi"/>
          <w:color w:val="222222"/>
          <w:sz w:val="22"/>
          <w:szCs w:val="22"/>
        </w:rPr>
        <w:t>are available</w:t>
      </w:r>
      <w:r>
        <w:rPr>
          <w:rFonts w:cstheme="minorHAnsi"/>
          <w:color w:val="222222"/>
          <w:sz w:val="22"/>
          <w:szCs w:val="22"/>
        </w:rPr>
        <w:t xml:space="preserve"> </w:t>
      </w:r>
      <w:hyperlink r:id="rId12" w:anchor="/tour" w:history="1">
        <w:r w:rsidRPr="00571E45">
          <w:rPr>
            <w:rStyle w:val="Hyperlink"/>
            <w:rFonts w:cstheme="minorHAnsi"/>
            <w:sz w:val="22"/>
            <w:szCs w:val="22"/>
          </w:rPr>
          <w:t>HERE</w:t>
        </w:r>
      </w:hyperlink>
      <w:r>
        <w:rPr>
          <w:rFonts w:cstheme="minorHAnsi"/>
          <w:color w:val="222222"/>
          <w:sz w:val="22"/>
          <w:szCs w:val="22"/>
        </w:rPr>
        <w:t>.</w:t>
      </w:r>
    </w:p>
    <w:p w14:paraId="002D3A41" w14:textId="62208A95" w:rsidR="00B97194" w:rsidRDefault="00B97194" w:rsidP="00B97194">
      <w:pPr>
        <w:shd w:val="clear" w:color="auto" w:fill="FFFFFF"/>
        <w:rPr>
          <w:rFonts w:cstheme="minorHAnsi"/>
          <w:color w:val="222222"/>
          <w:sz w:val="22"/>
          <w:szCs w:val="22"/>
        </w:rPr>
      </w:pPr>
    </w:p>
    <w:p w14:paraId="15714E19" w14:textId="33594517" w:rsidR="00B97194" w:rsidRDefault="00B97194" w:rsidP="00B97194">
      <w:pPr>
        <w:shd w:val="clear" w:color="auto" w:fill="FFFFFF"/>
        <w:rPr>
          <w:rFonts w:cstheme="minorHAnsi"/>
          <w:color w:val="222222"/>
          <w:sz w:val="22"/>
          <w:szCs w:val="22"/>
        </w:rPr>
      </w:pPr>
      <w:r>
        <w:rPr>
          <w:rFonts w:cstheme="minorHAnsi"/>
          <w:color w:val="222222"/>
          <w:sz w:val="22"/>
          <w:szCs w:val="22"/>
        </w:rPr>
        <w:t>Stay tuned for more from Ricky Montgomery very soon.</w:t>
      </w:r>
    </w:p>
    <w:p w14:paraId="02BC4466" w14:textId="0B98A3A5" w:rsidR="002F6F95" w:rsidRDefault="002F6F95" w:rsidP="00B97194">
      <w:pPr>
        <w:shd w:val="clear" w:color="auto" w:fill="FFFFFF"/>
        <w:rPr>
          <w:rFonts w:cstheme="minorHAnsi"/>
          <w:color w:val="222222"/>
          <w:sz w:val="22"/>
          <w:szCs w:val="22"/>
        </w:rPr>
      </w:pPr>
    </w:p>
    <w:p w14:paraId="79CAB952" w14:textId="2D08BA3F" w:rsidR="002F6F95" w:rsidRDefault="002F6F95" w:rsidP="002F6F95">
      <w:pPr>
        <w:shd w:val="clear" w:color="auto" w:fill="FFFFFF"/>
        <w:jc w:val="center"/>
        <w:rPr>
          <w:rFonts w:cstheme="minorHAnsi"/>
          <w:color w:val="222222"/>
          <w:sz w:val="22"/>
          <w:szCs w:val="22"/>
        </w:rPr>
      </w:pPr>
      <w:r>
        <w:rPr>
          <w:rFonts w:cstheme="minorHAnsi"/>
          <w:noProof/>
          <w:color w:val="222222"/>
          <w:sz w:val="22"/>
          <w:szCs w:val="22"/>
        </w:rPr>
        <w:drawing>
          <wp:inline distT="0" distB="0" distL="0" distR="0" wp14:anchorId="589F4D53" wp14:editId="0D1B99DB">
            <wp:extent cx="2682240" cy="2682240"/>
            <wp:effectExtent l="0" t="0" r="3810" b="3810"/>
            <wp:docPr id="2" name="Picture 2" descr="A picture containing text, outdoor, sign, n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outdoor, sign, nigh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DBBE8" w14:textId="4C43F7A4" w:rsidR="002F6F95" w:rsidRPr="002F6F95" w:rsidRDefault="002F6F95" w:rsidP="002F6F95">
      <w:pPr>
        <w:shd w:val="clear" w:color="auto" w:fill="FFFFFF"/>
        <w:jc w:val="center"/>
        <w:rPr>
          <w:rFonts w:cstheme="minorHAnsi"/>
          <w:i/>
          <w:iCs/>
          <w:color w:val="222222"/>
          <w:sz w:val="22"/>
          <w:szCs w:val="22"/>
        </w:rPr>
      </w:pPr>
      <w:r w:rsidRPr="002F6F95">
        <w:rPr>
          <w:rFonts w:cstheme="minorHAnsi"/>
          <w:i/>
          <w:iCs/>
          <w:color w:val="222222"/>
          <w:sz w:val="22"/>
          <w:szCs w:val="22"/>
        </w:rPr>
        <w:t xml:space="preserve">High-res artwork + photos available </w:t>
      </w:r>
      <w:hyperlink r:id="rId14" w:history="1">
        <w:r w:rsidRPr="002F6F95">
          <w:rPr>
            <w:rStyle w:val="Hyperlink"/>
            <w:rFonts w:cstheme="minorHAnsi"/>
            <w:i/>
            <w:iCs/>
            <w:sz w:val="22"/>
            <w:szCs w:val="22"/>
          </w:rPr>
          <w:t>here</w:t>
        </w:r>
      </w:hyperlink>
    </w:p>
    <w:p w14:paraId="225AF05E" w14:textId="2339F0C3" w:rsidR="00B97194" w:rsidRDefault="00B97194" w:rsidP="00B97194">
      <w:pPr>
        <w:shd w:val="clear" w:color="auto" w:fill="FFFFFF"/>
        <w:rPr>
          <w:rFonts w:cstheme="minorHAnsi"/>
          <w:color w:val="222222"/>
          <w:sz w:val="22"/>
          <w:szCs w:val="22"/>
        </w:rPr>
      </w:pPr>
    </w:p>
    <w:p w14:paraId="00D62C6E" w14:textId="3E99F503" w:rsidR="002F6F95" w:rsidRPr="002F6F95" w:rsidRDefault="002F6F95" w:rsidP="00B97194">
      <w:pPr>
        <w:shd w:val="clear" w:color="auto" w:fill="FFFFFF"/>
        <w:rPr>
          <w:rFonts w:cstheme="minorHAnsi"/>
          <w:b/>
          <w:bCs/>
          <w:color w:val="222222"/>
          <w:sz w:val="22"/>
          <w:szCs w:val="22"/>
        </w:rPr>
      </w:pPr>
      <w:r w:rsidRPr="002F6F95">
        <w:rPr>
          <w:rFonts w:cstheme="minorHAnsi"/>
          <w:b/>
          <w:bCs/>
          <w:color w:val="222222"/>
          <w:sz w:val="22"/>
          <w:szCs w:val="22"/>
        </w:rPr>
        <w:t xml:space="preserve">More </w:t>
      </w:r>
      <w:r>
        <w:rPr>
          <w:rFonts w:cstheme="minorHAnsi"/>
          <w:b/>
          <w:bCs/>
          <w:color w:val="222222"/>
          <w:sz w:val="22"/>
          <w:szCs w:val="22"/>
        </w:rPr>
        <w:t>a</w:t>
      </w:r>
      <w:r w:rsidRPr="002F6F95">
        <w:rPr>
          <w:rFonts w:cstheme="minorHAnsi"/>
          <w:b/>
          <w:bCs/>
          <w:color w:val="222222"/>
          <w:sz w:val="22"/>
          <w:szCs w:val="22"/>
        </w:rPr>
        <w:t>bout Ricky Montgomery:</w:t>
      </w:r>
    </w:p>
    <w:p w14:paraId="453E424D" w14:textId="33123C06" w:rsidR="00B97194" w:rsidRPr="00B97194" w:rsidRDefault="00B97194" w:rsidP="00B97194">
      <w:pPr>
        <w:rPr>
          <w:rFonts w:cstheme="minorHAnsi"/>
          <w:sz w:val="22"/>
          <w:szCs w:val="22"/>
        </w:rPr>
      </w:pPr>
      <w:r w:rsidRPr="00920F6E">
        <w:rPr>
          <w:rFonts w:cstheme="minorHAnsi"/>
          <w:sz w:val="22"/>
          <w:szCs w:val="22"/>
        </w:rPr>
        <w:t xml:space="preserve">Ricky Montgomery’s music </w:t>
      </w:r>
      <w:r>
        <w:rPr>
          <w:rFonts w:cstheme="minorHAnsi"/>
          <w:sz w:val="22"/>
          <w:szCs w:val="22"/>
        </w:rPr>
        <w:t xml:space="preserve">was </w:t>
      </w:r>
      <w:r w:rsidRPr="00920F6E">
        <w:rPr>
          <w:rFonts w:cstheme="minorHAnsi"/>
          <w:sz w:val="22"/>
          <w:szCs w:val="22"/>
        </w:rPr>
        <w:t>ahead of its time—literally</w:t>
      </w:r>
      <w:r>
        <w:rPr>
          <w:rFonts w:cstheme="minorHAnsi"/>
          <w:sz w:val="22"/>
          <w:szCs w:val="22"/>
        </w:rPr>
        <w:t xml:space="preserve">. The two </w:t>
      </w:r>
      <w:r w:rsidRPr="00491B6B">
        <w:rPr>
          <w:rFonts w:cstheme="minorHAnsi"/>
          <w:sz w:val="22"/>
          <w:szCs w:val="22"/>
        </w:rPr>
        <w:t xml:space="preserve">once-obscure, yet universal </w:t>
      </w:r>
      <w:r>
        <w:rPr>
          <w:rFonts w:cstheme="minorHAnsi"/>
          <w:sz w:val="22"/>
          <w:szCs w:val="22"/>
        </w:rPr>
        <w:t xml:space="preserve">singles – “Line Without A Hook” and “Mr. Loverman” – </w:t>
      </w:r>
      <w:r w:rsidRPr="00491B6B">
        <w:rPr>
          <w:rFonts w:cstheme="minorHAnsi"/>
          <w:sz w:val="22"/>
          <w:szCs w:val="22"/>
        </w:rPr>
        <w:t xml:space="preserve">were suddenly reinvigorated </w:t>
      </w:r>
      <w:r>
        <w:rPr>
          <w:rFonts w:cstheme="minorHAnsi"/>
          <w:sz w:val="22"/>
          <w:szCs w:val="22"/>
        </w:rPr>
        <w:t xml:space="preserve">four years after their original release on his 2016 debut album </w:t>
      </w:r>
      <w:r w:rsidRPr="00553EED">
        <w:rPr>
          <w:rFonts w:cstheme="minorHAnsi"/>
          <w:i/>
          <w:iCs/>
          <w:sz w:val="22"/>
          <w:szCs w:val="22"/>
        </w:rPr>
        <w:t>Montgomery Ricky</w:t>
      </w:r>
      <w:r>
        <w:rPr>
          <w:rFonts w:cstheme="minorHAnsi"/>
          <w:sz w:val="22"/>
          <w:szCs w:val="22"/>
        </w:rPr>
        <w:t xml:space="preserve">. Ironically, it came just when he was ready to call it quits on a music career entirely after years of </w:t>
      </w:r>
      <w:r w:rsidRPr="00273D49">
        <w:rPr>
          <w:rFonts w:cstheme="minorHAnsi"/>
          <w:sz w:val="22"/>
          <w:szCs w:val="22"/>
        </w:rPr>
        <w:t xml:space="preserve">nominal </w:t>
      </w:r>
      <w:r>
        <w:rPr>
          <w:rFonts w:cstheme="minorHAnsi"/>
          <w:sz w:val="22"/>
          <w:szCs w:val="22"/>
        </w:rPr>
        <w:t>wins. T</w:t>
      </w:r>
      <w:r w:rsidRPr="00D90B39">
        <w:rPr>
          <w:rFonts w:cstheme="minorHAnsi"/>
          <w:sz w:val="22"/>
          <w:szCs w:val="22"/>
        </w:rPr>
        <w:t>he</w:t>
      </w:r>
      <w:r w:rsidRPr="00FA27B0">
        <w:rPr>
          <w:rFonts w:cstheme="minorHAnsi"/>
          <w:sz w:val="22"/>
          <w:szCs w:val="22"/>
        </w:rPr>
        <w:t xml:space="preserve"> seemingly impossible—yet somehow inevitable—</w:t>
      </w:r>
      <w:r w:rsidRPr="00B50437">
        <w:t xml:space="preserve"> </w:t>
      </w:r>
      <w:r w:rsidRPr="00B50437">
        <w:rPr>
          <w:rFonts w:cstheme="minorHAnsi"/>
          <w:sz w:val="22"/>
          <w:szCs w:val="22"/>
        </w:rPr>
        <w:t xml:space="preserve">happened: </w:t>
      </w:r>
      <w:r>
        <w:rPr>
          <w:rFonts w:cstheme="minorHAnsi"/>
          <w:sz w:val="22"/>
          <w:szCs w:val="22"/>
        </w:rPr>
        <w:t>s</w:t>
      </w:r>
      <w:r w:rsidRPr="00B50437">
        <w:rPr>
          <w:rFonts w:cstheme="minorHAnsi"/>
          <w:sz w:val="22"/>
          <w:szCs w:val="22"/>
        </w:rPr>
        <w:t>uddenly people were finding solace in his songs.</w:t>
      </w:r>
      <w:r w:rsidRPr="00FA27B0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Now, a</w:t>
      </w:r>
      <w:r w:rsidRPr="00491B6B">
        <w:rPr>
          <w:rFonts w:cstheme="minorHAnsi"/>
          <w:sz w:val="22"/>
          <w:szCs w:val="22"/>
        </w:rPr>
        <w:t>mong all the hip-hop hits</w:t>
      </w:r>
      <w:r>
        <w:rPr>
          <w:rFonts w:cstheme="minorHAnsi"/>
          <w:sz w:val="22"/>
          <w:szCs w:val="22"/>
        </w:rPr>
        <w:t>,</w:t>
      </w:r>
      <w:r w:rsidRPr="00920F6E">
        <w:rPr>
          <w:rFonts w:cstheme="minorHAnsi"/>
          <w:sz w:val="22"/>
          <w:szCs w:val="22"/>
        </w:rPr>
        <w:t xml:space="preserve"> the Los Angeles native’s indie-pop has been a balm in the midst of a heavy time, comforting listeners with warm melodies and relatable lyrics. He balances melancholy with a touch of sweet humor and loads of humanity</w:t>
      </w:r>
      <w:r>
        <w:rPr>
          <w:rFonts w:cstheme="minorHAnsi"/>
          <w:sz w:val="22"/>
          <w:szCs w:val="22"/>
        </w:rPr>
        <w:t>.</w:t>
      </w:r>
      <w:r w:rsidRPr="00920F6E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With a newly-inked deal on Warner Records, </w:t>
      </w:r>
      <w:r>
        <w:rPr>
          <w:rFonts w:ascii="Calibri" w:hAnsi="Calibri" w:cs="Calibri"/>
          <w:sz w:val="22"/>
          <w:szCs w:val="22"/>
        </w:rPr>
        <w:t xml:space="preserve">Ricky’s </w:t>
      </w:r>
      <w:r w:rsidRPr="00920F6E">
        <w:rPr>
          <w:rFonts w:ascii="Calibri" w:hAnsi="Calibri" w:cs="Calibri"/>
          <w:sz w:val="22"/>
          <w:szCs w:val="22"/>
        </w:rPr>
        <w:t>using that momentum</w:t>
      </w:r>
      <w:r>
        <w:rPr>
          <w:rFonts w:ascii="Calibri" w:hAnsi="Calibri" w:cs="Calibri"/>
          <w:sz w:val="22"/>
          <w:szCs w:val="22"/>
        </w:rPr>
        <w:t xml:space="preserve"> </w:t>
      </w:r>
      <w:r w:rsidRPr="000C4138">
        <w:rPr>
          <w:rFonts w:ascii="Calibri" w:hAnsi="Calibri" w:cs="Calibri"/>
          <w:sz w:val="22"/>
          <w:szCs w:val="22"/>
        </w:rPr>
        <w:t>to prepare for the release of</w:t>
      </w:r>
      <w:r>
        <w:rPr>
          <w:rFonts w:ascii="Calibri" w:hAnsi="Calibri" w:cs="Calibri"/>
          <w:sz w:val="22"/>
          <w:szCs w:val="22"/>
        </w:rPr>
        <w:t xml:space="preserve"> much more music to come in 2021 and beyond</w:t>
      </w:r>
      <w:r w:rsidRPr="00920F6E">
        <w:rPr>
          <w:rFonts w:ascii="Calibri" w:hAnsi="Calibri" w:cs="Calibri"/>
          <w:sz w:val="22"/>
          <w:szCs w:val="22"/>
        </w:rPr>
        <w:t xml:space="preserve">. </w:t>
      </w:r>
      <w:r w:rsidRPr="00715C43">
        <w:rPr>
          <w:rFonts w:ascii="Calibri" w:hAnsi="Calibri" w:cs="Calibri"/>
          <w:sz w:val="22"/>
          <w:szCs w:val="22"/>
        </w:rPr>
        <w:t>“I just want to create something that can feel as special for other people as it is to me,” he says.</w:t>
      </w:r>
    </w:p>
    <w:p w14:paraId="26F947D8" w14:textId="4445F97E" w:rsidR="00B97194" w:rsidRDefault="00B97194" w:rsidP="00B97194">
      <w:pPr>
        <w:shd w:val="clear" w:color="auto" w:fill="FFFFFF"/>
        <w:rPr>
          <w:rFonts w:cstheme="minorHAnsi"/>
          <w:color w:val="222222"/>
          <w:sz w:val="22"/>
          <w:szCs w:val="22"/>
        </w:rPr>
      </w:pPr>
    </w:p>
    <w:p w14:paraId="7E44A21E" w14:textId="3936A69A" w:rsidR="00B97194" w:rsidRPr="00B97194" w:rsidRDefault="00B97194" w:rsidP="00B97194">
      <w:pPr>
        <w:shd w:val="clear" w:color="auto" w:fill="FFFFFF"/>
        <w:rPr>
          <w:rFonts w:cstheme="minorHAnsi"/>
          <w:b/>
          <w:bCs/>
          <w:color w:val="222222"/>
          <w:sz w:val="22"/>
          <w:szCs w:val="22"/>
        </w:rPr>
      </w:pPr>
      <w:r>
        <w:rPr>
          <w:rFonts w:cstheme="minorHAnsi"/>
          <w:b/>
          <w:bCs/>
          <w:color w:val="222222"/>
          <w:sz w:val="22"/>
          <w:szCs w:val="22"/>
        </w:rPr>
        <w:t>TOUR  DATES</w:t>
      </w:r>
    </w:p>
    <w:p w14:paraId="543A14E2" w14:textId="3925DFE9" w:rsidR="00B97194" w:rsidRDefault="00B97194" w:rsidP="00B97194">
      <w:pPr>
        <w:shd w:val="clear" w:color="auto" w:fill="FFFFFF"/>
        <w:rPr>
          <w:rFonts w:cstheme="minorHAnsi"/>
          <w:color w:val="222222"/>
          <w:sz w:val="22"/>
          <w:szCs w:val="22"/>
        </w:rPr>
      </w:pPr>
      <w:r>
        <w:rPr>
          <w:rFonts w:cstheme="minorHAnsi"/>
          <w:color w:val="222222"/>
          <w:sz w:val="22"/>
          <w:szCs w:val="22"/>
        </w:rPr>
        <w:t>11/18</w:t>
      </w:r>
      <w:r>
        <w:rPr>
          <w:rFonts w:cstheme="minorHAnsi"/>
          <w:color w:val="222222"/>
          <w:sz w:val="22"/>
          <w:szCs w:val="22"/>
        </w:rPr>
        <w:tab/>
        <w:t>San Francisco, CA</w:t>
      </w:r>
      <w:r>
        <w:rPr>
          <w:rFonts w:cstheme="minorHAnsi"/>
          <w:color w:val="222222"/>
          <w:sz w:val="22"/>
          <w:szCs w:val="22"/>
        </w:rPr>
        <w:tab/>
      </w:r>
      <w:r>
        <w:rPr>
          <w:rFonts w:cstheme="minorHAnsi"/>
          <w:color w:val="222222"/>
          <w:sz w:val="22"/>
          <w:szCs w:val="22"/>
        </w:rPr>
        <w:tab/>
        <w:t>Rickshaw Stop</w:t>
      </w:r>
    </w:p>
    <w:p w14:paraId="7D0BC71B" w14:textId="5FEFF613" w:rsidR="00B97194" w:rsidRDefault="00B97194" w:rsidP="00B97194">
      <w:pPr>
        <w:shd w:val="clear" w:color="auto" w:fill="FFFFFF"/>
        <w:rPr>
          <w:rFonts w:cstheme="minorHAnsi"/>
          <w:color w:val="222222"/>
          <w:sz w:val="22"/>
          <w:szCs w:val="22"/>
        </w:rPr>
      </w:pPr>
      <w:r>
        <w:rPr>
          <w:rFonts w:cstheme="minorHAnsi"/>
          <w:color w:val="222222"/>
          <w:sz w:val="22"/>
          <w:szCs w:val="22"/>
        </w:rPr>
        <w:t>11/20</w:t>
      </w:r>
      <w:r>
        <w:rPr>
          <w:rFonts w:cstheme="minorHAnsi"/>
          <w:color w:val="222222"/>
          <w:sz w:val="22"/>
          <w:szCs w:val="22"/>
        </w:rPr>
        <w:tab/>
        <w:t>Santa Ana, CA</w:t>
      </w:r>
      <w:r>
        <w:rPr>
          <w:rFonts w:cstheme="minorHAnsi"/>
          <w:color w:val="222222"/>
          <w:sz w:val="22"/>
          <w:szCs w:val="22"/>
        </w:rPr>
        <w:tab/>
      </w:r>
      <w:r>
        <w:rPr>
          <w:rFonts w:cstheme="minorHAnsi"/>
          <w:color w:val="222222"/>
          <w:sz w:val="22"/>
          <w:szCs w:val="22"/>
        </w:rPr>
        <w:tab/>
      </w:r>
      <w:r>
        <w:rPr>
          <w:rFonts w:cstheme="minorHAnsi"/>
          <w:color w:val="222222"/>
          <w:sz w:val="22"/>
          <w:szCs w:val="22"/>
        </w:rPr>
        <w:tab/>
        <w:t>Constellation Room</w:t>
      </w:r>
    </w:p>
    <w:p w14:paraId="13C02CFF" w14:textId="60F3A1E5" w:rsidR="00B97194" w:rsidRDefault="00B97194" w:rsidP="00B97194">
      <w:pPr>
        <w:shd w:val="clear" w:color="auto" w:fill="FFFFFF"/>
        <w:rPr>
          <w:rFonts w:cstheme="minorHAnsi"/>
          <w:color w:val="222222"/>
          <w:sz w:val="22"/>
          <w:szCs w:val="22"/>
        </w:rPr>
      </w:pPr>
      <w:r>
        <w:rPr>
          <w:rFonts w:cstheme="minorHAnsi"/>
          <w:color w:val="222222"/>
          <w:sz w:val="22"/>
          <w:szCs w:val="22"/>
        </w:rPr>
        <w:t>11/23</w:t>
      </w:r>
      <w:r>
        <w:rPr>
          <w:rFonts w:cstheme="minorHAnsi"/>
          <w:color w:val="222222"/>
          <w:sz w:val="22"/>
          <w:szCs w:val="22"/>
        </w:rPr>
        <w:tab/>
        <w:t>Denver, CO</w:t>
      </w:r>
      <w:r>
        <w:rPr>
          <w:rFonts w:cstheme="minorHAnsi"/>
          <w:color w:val="222222"/>
          <w:sz w:val="22"/>
          <w:szCs w:val="22"/>
        </w:rPr>
        <w:tab/>
      </w:r>
      <w:r>
        <w:rPr>
          <w:rFonts w:cstheme="minorHAnsi"/>
          <w:color w:val="222222"/>
          <w:sz w:val="22"/>
          <w:szCs w:val="22"/>
        </w:rPr>
        <w:tab/>
      </w:r>
      <w:r>
        <w:rPr>
          <w:rFonts w:cstheme="minorHAnsi"/>
          <w:color w:val="222222"/>
          <w:sz w:val="22"/>
          <w:szCs w:val="22"/>
        </w:rPr>
        <w:tab/>
        <w:t>Larimer Lounge</w:t>
      </w:r>
    </w:p>
    <w:p w14:paraId="7D96C639" w14:textId="645E21F2" w:rsidR="00B97194" w:rsidRDefault="00B97194" w:rsidP="00B97194">
      <w:pPr>
        <w:shd w:val="clear" w:color="auto" w:fill="FFFFFF"/>
        <w:rPr>
          <w:rFonts w:cstheme="minorHAnsi"/>
          <w:color w:val="222222"/>
          <w:sz w:val="22"/>
          <w:szCs w:val="22"/>
        </w:rPr>
      </w:pPr>
      <w:r>
        <w:rPr>
          <w:rFonts w:cstheme="minorHAnsi"/>
          <w:color w:val="222222"/>
          <w:sz w:val="22"/>
          <w:szCs w:val="22"/>
        </w:rPr>
        <w:t>11/27</w:t>
      </w:r>
      <w:r>
        <w:rPr>
          <w:rFonts w:cstheme="minorHAnsi"/>
          <w:color w:val="222222"/>
          <w:sz w:val="22"/>
          <w:szCs w:val="22"/>
        </w:rPr>
        <w:tab/>
        <w:t>Minneapolis, MN</w:t>
      </w:r>
      <w:r>
        <w:rPr>
          <w:rFonts w:cstheme="minorHAnsi"/>
          <w:color w:val="222222"/>
          <w:sz w:val="22"/>
          <w:szCs w:val="22"/>
        </w:rPr>
        <w:tab/>
      </w:r>
      <w:r>
        <w:rPr>
          <w:rFonts w:cstheme="minorHAnsi"/>
          <w:color w:val="222222"/>
          <w:sz w:val="22"/>
          <w:szCs w:val="22"/>
        </w:rPr>
        <w:tab/>
        <w:t>7</w:t>
      </w:r>
      <w:r w:rsidRPr="00B97194">
        <w:rPr>
          <w:rFonts w:cstheme="minorHAnsi"/>
          <w:color w:val="222222"/>
          <w:sz w:val="22"/>
          <w:szCs w:val="22"/>
          <w:vertAlign w:val="superscript"/>
        </w:rPr>
        <w:t>th</w:t>
      </w:r>
      <w:r>
        <w:rPr>
          <w:rFonts w:cstheme="minorHAnsi"/>
          <w:color w:val="222222"/>
          <w:sz w:val="22"/>
          <w:szCs w:val="22"/>
        </w:rPr>
        <w:t xml:space="preserve"> Street Entry</w:t>
      </w:r>
    </w:p>
    <w:p w14:paraId="0A493295" w14:textId="3085CAFB" w:rsidR="00B97194" w:rsidRDefault="00B97194" w:rsidP="00B97194">
      <w:pPr>
        <w:shd w:val="clear" w:color="auto" w:fill="FFFFFF"/>
        <w:rPr>
          <w:rFonts w:cstheme="minorHAnsi"/>
          <w:color w:val="222222"/>
          <w:sz w:val="22"/>
          <w:szCs w:val="22"/>
        </w:rPr>
      </w:pPr>
      <w:r>
        <w:rPr>
          <w:rFonts w:cstheme="minorHAnsi"/>
          <w:color w:val="222222"/>
          <w:sz w:val="22"/>
          <w:szCs w:val="22"/>
        </w:rPr>
        <w:t>11/28</w:t>
      </w:r>
      <w:r>
        <w:rPr>
          <w:rFonts w:cstheme="minorHAnsi"/>
          <w:color w:val="222222"/>
          <w:sz w:val="22"/>
          <w:szCs w:val="22"/>
        </w:rPr>
        <w:tab/>
        <w:t>Chicago, IL</w:t>
      </w:r>
      <w:r>
        <w:rPr>
          <w:rFonts w:cstheme="minorHAnsi"/>
          <w:color w:val="222222"/>
          <w:sz w:val="22"/>
          <w:szCs w:val="22"/>
        </w:rPr>
        <w:tab/>
      </w:r>
      <w:r>
        <w:rPr>
          <w:rFonts w:cstheme="minorHAnsi"/>
          <w:color w:val="222222"/>
          <w:sz w:val="22"/>
          <w:szCs w:val="22"/>
        </w:rPr>
        <w:tab/>
      </w:r>
      <w:r>
        <w:rPr>
          <w:rFonts w:cstheme="minorHAnsi"/>
          <w:color w:val="222222"/>
          <w:sz w:val="22"/>
          <w:szCs w:val="22"/>
        </w:rPr>
        <w:tab/>
        <w:t>Lincoln Hall</w:t>
      </w:r>
    </w:p>
    <w:p w14:paraId="17C8DC06" w14:textId="4B17D399" w:rsidR="00B97194" w:rsidRDefault="00B97194" w:rsidP="00B97194">
      <w:pPr>
        <w:shd w:val="clear" w:color="auto" w:fill="FFFFFF"/>
        <w:rPr>
          <w:rFonts w:cstheme="minorHAnsi"/>
          <w:color w:val="222222"/>
          <w:sz w:val="22"/>
          <w:szCs w:val="22"/>
        </w:rPr>
      </w:pPr>
      <w:r>
        <w:rPr>
          <w:rFonts w:cstheme="minorHAnsi"/>
          <w:color w:val="222222"/>
          <w:sz w:val="22"/>
          <w:szCs w:val="22"/>
        </w:rPr>
        <w:t>11/30</w:t>
      </w:r>
      <w:r>
        <w:rPr>
          <w:rFonts w:cstheme="minorHAnsi"/>
          <w:color w:val="222222"/>
          <w:sz w:val="22"/>
          <w:szCs w:val="22"/>
        </w:rPr>
        <w:tab/>
        <w:t>Washington, DC</w:t>
      </w:r>
      <w:r>
        <w:rPr>
          <w:rFonts w:cstheme="minorHAnsi"/>
          <w:color w:val="222222"/>
          <w:sz w:val="22"/>
          <w:szCs w:val="22"/>
        </w:rPr>
        <w:tab/>
      </w:r>
      <w:r>
        <w:rPr>
          <w:rFonts w:cstheme="minorHAnsi"/>
          <w:color w:val="222222"/>
          <w:sz w:val="22"/>
          <w:szCs w:val="22"/>
        </w:rPr>
        <w:tab/>
      </w:r>
      <w:r>
        <w:rPr>
          <w:rFonts w:cstheme="minorHAnsi"/>
          <w:color w:val="222222"/>
          <w:sz w:val="22"/>
          <w:szCs w:val="22"/>
        </w:rPr>
        <w:tab/>
        <w:t>Songbyrd</w:t>
      </w:r>
    </w:p>
    <w:p w14:paraId="6C1D759D" w14:textId="0ABB3F25" w:rsidR="00B97194" w:rsidRDefault="00B97194" w:rsidP="00B97194">
      <w:pPr>
        <w:shd w:val="clear" w:color="auto" w:fill="FFFFFF"/>
        <w:rPr>
          <w:rFonts w:cstheme="minorHAnsi"/>
          <w:color w:val="222222"/>
          <w:sz w:val="22"/>
          <w:szCs w:val="22"/>
        </w:rPr>
      </w:pPr>
      <w:r>
        <w:rPr>
          <w:rFonts w:cstheme="minorHAnsi"/>
          <w:color w:val="222222"/>
          <w:sz w:val="22"/>
          <w:szCs w:val="22"/>
        </w:rPr>
        <w:t>12/2</w:t>
      </w:r>
      <w:r>
        <w:rPr>
          <w:rFonts w:cstheme="minorHAnsi"/>
          <w:color w:val="222222"/>
          <w:sz w:val="22"/>
          <w:szCs w:val="22"/>
        </w:rPr>
        <w:tab/>
        <w:t>New York, NY</w:t>
      </w:r>
      <w:r>
        <w:rPr>
          <w:rFonts w:cstheme="minorHAnsi"/>
          <w:color w:val="222222"/>
          <w:sz w:val="22"/>
          <w:szCs w:val="22"/>
        </w:rPr>
        <w:tab/>
      </w:r>
      <w:r>
        <w:rPr>
          <w:rFonts w:cstheme="minorHAnsi"/>
          <w:color w:val="222222"/>
          <w:sz w:val="22"/>
          <w:szCs w:val="22"/>
        </w:rPr>
        <w:tab/>
      </w:r>
      <w:r>
        <w:rPr>
          <w:rFonts w:cstheme="minorHAnsi"/>
          <w:color w:val="222222"/>
          <w:sz w:val="22"/>
          <w:szCs w:val="22"/>
        </w:rPr>
        <w:tab/>
        <w:t>Gramercy Theatre</w:t>
      </w:r>
    </w:p>
    <w:p w14:paraId="4C7228E3" w14:textId="515C0F1D" w:rsidR="00B97194" w:rsidRDefault="00B97194" w:rsidP="00B97194">
      <w:pPr>
        <w:shd w:val="clear" w:color="auto" w:fill="FFFFFF"/>
        <w:rPr>
          <w:rFonts w:cstheme="minorHAnsi"/>
          <w:color w:val="222222"/>
          <w:sz w:val="22"/>
          <w:szCs w:val="22"/>
        </w:rPr>
      </w:pPr>
      <w:r>
        <w:rPr>
          <w:rFonts w:cstheme="minorHAnsi"/>
          <w:color w:val="222222"/>
          <w:sz w:val="22"/>
          <w:szCs w:val="22"/>
        </w:rPr>
        <w:t>12/4</w:t>
      </w:r>
      <w:r>
        <w:rPr>
          <w:rFonts w:cstheme="minorHAnsi"/>
          <w:color w:val="222222"/>
          <w:sz w:val="22"/>
          <w:szCs w:val="22"/>
        </w:rPr>
        <w:tab/>
        <w:t>Atlanta, GA</w:t>
      </w:r>
      <w:r>
        <w:rPr>
          <w:rFonts w:cstheme="minorHAnsi"/>
          <w:color w:val="222222"/>
          <w:sz w:val="22"/>
          <w:szCs w:val="22"/>
        </w:rPr>
        <w:tab/>
      </w:r>
      <w:r>
        <w:rPr>
          <w:rFonts w:cstheme="minorHAnsi"/>
          <w:color w:val="222222"/>
          <w:sz w:val="22"/>
          <w:szCs w:val="22"/>
        </w:rPr>
        <w:tab/>
      </w:r>
      <w:r>
        <w:rPr>
          <w:rFonts w:cstheme="minorHAnsi"/>
          <w:color w:val="222222"/>
          <w:sz w:val="22"/>
          <w:szCs w:val="22"/>
        </w:rPr>
        <w:tab/>
        <w:t>Vinyl</w:t>
      </w:r>
    </w:p>
    <w:p w14:paraId="53BCBD47" w14:textId="21AC1602" w:rsidR="00B97194" w:rsidRDefault="00B97194" w:rsidP="00B97194">
      <w:pPr>
        <w:shd w:val="clear" w:color="auto" w:fill="FFFFFF"/>
        <w:rPr>
          <w:rFonts w:cstheme="minorHAnsi"/>
          <w:color w:val="222222"/>
          <w:sz w:val="22"/>
          <w:szCs w:val="22"/>
        </w:rPr>
      </w:pPr>
      <w:r>
        <w:rPr>
          <w:rFonts w:cstheme="minorHAnsi"/>
          <w:color w:val="222222"/>
          <w:sz w:val="22"/>
          <w:szCs w:val="22"/>
        </w:rPr>
        <w:t>12/6</w:t>
      </w:r>
      <w:r>
        <w:rPr>
          <w:rFonts w:cstheme="minorHAnsi"/>
          <w:color w:val="222222"/>
          <w:sz w:val="22"/>
          <w:szCs w:val="22"/>
        </w:rPr>
        <w:tab/>
        <w:t>Dallas, TX</w:t>
      </w:r>
      <w:r>
        <w:rPr>
          <w:rFonts w:cstheme="minorHAnsi"/>
          <w:color w:val="222222"/>
          <w:sz w:val="22"/>
          <w:szCs w:val="22"/>
        </w:rPr>
        <w:tab/>
      </w:r>
      <w:r>
        <w:rPr>
          <w:rFonts w:cstheme="minorHAnsi"/>
          <w:color w:val="222222"/>
          <w:sz w:val="22"/>
          <w:szCs w:val="22"/>
        </w:rPr>
        <w:tab/>
      </w:r>
      <w:r>
        <w:rPr>
          <w:rFonts w:cstheme="minorHAnsi"/>
          <w:color w:val="222222"/>
          <w:sz w:val="22"/>
          <w:szCs w:val="22"/>
        </w:rPr>
        <w:tab/>
        <w:t>TOB Cambridge Room</w:t>
      </w:r>
    </w:p>
    <w:p w14:paraId="61D50279" w14:textId="0E7E1315" w:rsidR="00B97194" w:rsidRDefault="00B97194" w:rsidP="00B97194">
      <w:pPr>
        <w:shd w:val="clear" w:color="auto" w:fill="FFFFFF"/>
        <w:rPr>
          <w:rFonts w:cstheme="minorHAnsi"/>
          <w:color w:val="222222"/>
          <w:sz w:val="22"/>
          <w:szCs w:val="22"/>
        </w:rPr>
      </w:pPr>
      <w:r>
        <w:rPr>
          <w:rFonts w:cstheme="minorHAnsi"/>
          <w:color w:val="222222"/>
          <w:sz w:val="22"/>
          <w:szCs w:val="22"/>
        </w:rPr>
        <w:t>12/9</w:t>
      </w:r>
      <w:r>
        <w:rPr>
          <w:rFonts w:cstheme="minorHAnsi"/>
          <w:color w:val="222222"/>
          <w:sz w:val="22"/>
          <w:szCs w:val="22"/>
        </w:rPr>
        <w:tab/>
        <w:t>Los Angeles, CA</w:t>
      </w:r>
      <w:r>
        <w:rPr>
          <w:rFonts w:cstheme="minorHAnsi"/>
          <w:color w:val="222222"/>
          <w:sz w:val="22"/>
          <w:szCs w:val="22"/>
        </w:rPr>
        <w:tab/>
      </w:r>
      <w:r>
        <w:rPr>
          <w:rFonts w:cstheme="minorHAnsi"/>
          <w:color w:val="222222"/>
          <w:sz w:val="22"/>
          <w:szCs w:val="22"/>
        </w:rPr>
        <w:tab/>
      </w:r>
      <w:r>
        <w:rPr>
          <w:rFonts w:cstheme="minorHAnsi"/>
          <w:color w:val="222222"/>
          <w:sz w:val="22"/>
          <w:szCs w:val="22"/>
        </w:rPr>
        <w:tab/>
        <w:t>Troubadour</w:t>
      </w:r>
    </w:p>
    <w:p w14:paraId="431D91FE" w14:textId="77777777" w:rsidR="00982822" w:rsidRPr="00F31C9F" w:rsidRDefault="00982822" w:rsidP="00B97194">
      <w:pPr>
        <w:rPr>
          <w:rFonts w:ascii="Calibri" w:hAnsi="Calibri" w:cs="Calibri"/>
          <w:sz w:val="22"/>
          <w:szCs w:val="22"/>
        </w:rPr>
      </w:pPr>
    </w:p>
    <w:p w14:paraId="40D2223C" w14:textId="35F4E2FA" w:rsidR="00982822" w:rsidRPr="00984684" w:rsidRDefault="00982822" w:rsidP="00984684">
      <w:pPr>
        <w:jc w:val="center"/>
        <w:rPr>
          <w:rFonts w:cstheme="minorHAnsi"/>
          <w:b/>
          <w:sz w:val="22"/>
          <w:szCs w:val="22"/>
        </w:rPr>
      </w:pPr>
      <w:r w:rsidRPr="00F31C9F">
        <w:rPr>
          <w:rFonts w:cstheme="minorHAnsi"/>
          <w:b/>
          <w:sz w:val="22"/>
          <w:szCs w:val="22"/>
        </w:rPr>
        <w:t>###</w:t>
      </w:r>
    </w:p>
    <w:p w14:paraId="58781F21" w14:textId="77777777" w:rsidR="00982822" w:rsidRPr="002F6F95" w:rsidRDefault="00982822" w:rsidP="00982822">
      <w:pPr>
        <w:jc w:val="center"/>
        <w:rPr>
          <w:rFonts w:cstheme="minorHAnsi"/>
          <w:b/>
          <w:bCs/>
          <w:sz w:val="22"/>
          <w:szCs w:val="22"/>
        </w:rPr>
      </w:pPr>
      <w:r w:rsidRPr="002F6F95">
        <w:rPr>
          <w:rFonts w:cstheme="minorHAnsi"/>
          <w:b/>
          <w:bCs/>
          <w:sz w:val="22"/>
          <w:szCs w:val="22"/>
        </w:rPr>
        <w:t>For more information, contact:</w:t>
      </w:r>
    </w:p>
    <w:p w14:paraId="5FAD6599" w14:textId="5743628A" w:rsidR="002F6F95" w:rsidRPr="002F6F95" w:rsidRDefault="00982822" w:rsidP="002F6F95">
      <w:pPr>
        <w:jc w:val="center"/>
        <w:rPr>
          <w:rStyle w:val="Hyperlink"/>
          <w:rFonts w:cstheme="minorHAnsi"/>
          <w:sz w:val="22"/>
          <w:szCs w:val="22"/>
        </w:rPr>
      </w:pPr>
      <w:r w:rsidRPr="002F6F95">
        <w:rPr>
          <w:rFonts w:cstheme="minorHAnsi"/>
          <w:sz w:val="22"/>
          <w:szCs w:val="22"/>
        </w:rPr>
        <w:t xml:space="preserve">Ceri Roberts, </w:t>
      </w:r>
      <w:hyperlink r:id="rId15" w:history="1">
        <w:r w:rsidRPr="002F6F95">
          <w:rPr>
            <w:rStyle w:val="Hyperlink"/>
            <w:rFonts w:cstheme="minorHAnsi"/>
            <w:sz w:val="22"/>
            <w:szCs w:val="22"/>
          </w:rPr>
          <w:t>Ceri.Roberts@warnerrecords.com</w:t>
        </w:r>
      </w:hyperlink>
    </w:p>
    <w:p w14:paraId="4F2824E5" w14:textId="062636DC" w:rsidR="002F6F95" w:rsidRPr="002F6F95" w:rsidRDefault="002F6F95" w:rsidP="002F6F95">
      <w:pPr>
        <w:jc w:val="center"/>
        <w:rPr>
          <w:sz w:val="22"/>
          <w:szCs w:val="22"/>
        </w:rPr>
      </w:pPr>
      <w:r w:rsidRPr="002F6F95">
        <w:rPr>
          <w:sz w:val="22"/>
          <w:szCs w:val="22"/>
        </w:rPr>
        <w:t xml:space="preserve">Patrice Compere, </w:t>
      </w:r>
      <w:hyperlink r:id="rId16" w:history="1">
        <w:r w:rsidRPr="002F6F95">
          <w:rPr>
            <w:rStyle w:val="Hyperlink"/>
            <w:sz w:val="22"/>
            <w:szCs w:val="22"/>
          </w:rPr>
          <w:t>Patrice.Compere@warnerrecords.com</w:t>
        </w:r>
      </w:hyperlink>
      <w:r w:rsidRPr="002F6F95">
        <w:rPr>
          <w:sz w:val="22"/>
          <w:szCs w:val="22"/>
        </w:rPr>
        <w:tab/>
      </w:r>
    </w:p>
    <w:p w14:paraId="560529B3" w14:textId="77777777" w:rsidR="00982822" w:rsidRPr="00F31C9F" w:rsidRDefault="00982822" w:rsidP="00982822">
      <w:pPr>
        <w:jc w:val="center"/>
        <w:rPr>
          <w:rFonts w:cstheme="minorHAnsi"/>
          <w:b/>
          <w:sz w:val="22"/>
          <w:szCs w:val="22"/>
        </w:rPr>
      </w:pPr>
    </w:p>
    <w:p w14:paraId="1F1D9DA2" w14:textId="77777777" w:rsidR="00982822" w:rsidRPr="00F31C9F" w:rsidRDefault="00982822" w:rsidP="00982822">
      <w:pPr>
        <w:jc w:val="center"/>
        <w:rPr>
          <w:rFonts w:cstheme="minorHAnsi"/>
          <w:b/>
          <w:sz w:val="22"/>
          <w:szCs w:val="22"/>
        </w:rPr>
      </w:pPr>
      <w:r w:rsidRPr="00F31C9F">
        <w:rPr>
          <w:rFonts w:cstheme="minorHAnsi"/>
          <w:b/>
          <w:sz w:val="22"/>
          <w:szCs w:val="22"/>
        </w:rPr>
        <w:t>Press Materials:</w:t>
      </w:r>
    </w:p>
    <w:p w14:paraId="4E350F04" w14:textId="77777777" w:rsidR="00982822" w:rsidRPr="00F31C9F" w:rsidRDefault="001D0792" w:rsidP="00982822">
      <w:pPr>
        <w:jc w:val="center"/>
        <w:rPr>
          <w:rFonts w:cstheme="minorHAnsi"/>
          <w:bCs/>
          <w:sz w:val="22"/>
          <w:szCs w:val="22"/>
        </w:rPr>
      </w:pPr>
      <w:hyperlink r:id="rId17" w:history="1">
        <w:r w:rsidR="00982822" w:rsidRPr="00F31C9F">
          <w:rPr>
            <w:rStyle w:val="Hyperlink"/>
            <w:rFonts w:cstheme="minorHAnsi"/>
            <w:bCs/>
            <w:sz w:val="22"/>
            <w:szCs w:val="22"/>
          </w:rPr>
          <w:t>press.warnerrecords.com/rickymontgomery</w:t>
        </w:r>
      </w:hyperlink>
    </w:p>
    <w:p w14:paraId="648DEB03" w14:textId="77777777" w:rsidR="00982822" w:rsidRPr="00F31C9F" w:rsidRDefault="00982822" w:rsidP="00982822">
      <w:pPr>
        <w:rPr>
          <w:rFonts w:cstheme="minorHAnsi"/>
          <w:b/>
          <w:sz w:val="22"/>
          <w:szCs w:val="22"/>
        </w:rPr>
      </w:pPr>
    </w:p>
    <w:p w14:paraId="337DB4C6" w14:textId="77777777" w:rsidR="00982822" w:rsidRPr="00F31C9F" w:rsidRDefault="00982822" w:rsidP="00982822">
      <w:pPr>
        <w:jc w:val="center"/>
        <w:rPr>
          <w:rFonts w:cstheme="minorHAnsi"/>
          <w:b/>
          <w:sz w:val="22"/>
          <w:szCs w:val="22"/>
        </w:rPr>
      </w:pPr>
      <w:r w:rsidRPr="00F31C9F">
        <w:rPr>
          <w:rFonts w:cstheme="minorHAnsi"/>
          <w:b/>
          <w:sz w:val="22"/>
          <w:szCs w:val="22"/>
        </w:rPr>
        <w:t>Follow Ricky Montgomery:</w:t>
      </w:r>
    </w:p>
    <w:p w14:paraId="5E748974" w14:textId="378B9A9B" w:rsidR="009125DC" w:rsidRPr="00984684" w:rsidRDefault="001D0792" w:rsidP="00984684">
      <w:pPr>
        <w:jc w:val="center"/>
        <w:rPr>
          <w:color w:val="0000FF"/>
          <w:sz w:val="22"/>
          <w:szCs w:val="22"/>
          <w:u w:val="single"/>
        </w:rPr>
      </w:pPr>
      <w:hyperlink r:id="rId18" w:history="1">
        <w:r w:rsidR="00982822" w:rsidRPr="00F31C9F">
          <w:rPr>
            <w:rStyle w:val="Hyperlink"/>
            <w:sz w:val="22"/>
            <w:szCs w:val="22"/>
          </w:rPr>
          <w:t>INSTAGRAM</w:t>
        </w:r>
      </w:hyperlink>
      <w:r w:rsidR="00982822" w:rsidRPr="00F31C9F">
        <w:rPr>
          <w:sz w:val="22"/>
          <w:szCs w:val="22"/>
        </w:rPr>
        <w:t xml:space="preserve"> | </w:t>
      </w:r>
      <w:hyperlink r:id="rId19" w:history="1">
        <w:r w:rsidR="00982822" w:rsidRPr="00F31C9F">
          <w:rPr>
            <w:rStyle w:val="Hyperlink"/>
            <w:sz w:val="22"/>
            <w:szCs w:val="22"/>
          </w:rPr>
          <w:t>TWITTER</w:t>
        </w:r>
      </w:hyperlink>
      <w:r w:rsidR="00982822" w:rsidRPr="00F31C9F">
        <w:rPr>
          <w:sz w:val="22"/>
          <w:szCs w:val="22"/>
        </w:rPr>
        <w:t xml:space="preserve"> | </w:t>
      </w:r>
      <w:hyperlink r:id="rId20" w:history="1">
        <w:r w:rsidR="00982822" w:rsidRPr="00F31C9F">
          <w:rPr>
            <w:rStyle w:val="Hyperlink"/>
            <w:sz w:val="22"/>
            <w:szCs w:val="22"/>
          </w:rPr>
          <w:t>YOUTUBE</w:t>
        </w:r>
      </w:hyperlink>
      <w:r w:rsidR="00982822" w:rsidRPr="00F31C9F">
        <w:rPr>
          <w:sz w:val="22"/>
          <w:szCs w:val="22"/>
        </w:rPr>
        <w:t xml:space="preserve"> </w:t>
      </w:r>
      <w:bookmarkStart w:id="0" w:name="_Hlk74826773"/>
      <w:r w:rsidR="00982822" w:rsidRPr="00F31C9F">
        <w:rPr>
          <w:sz w:val="22"/>
          <w:szCs w:val="22"/>
        </w:rPr>
        <w:t>|</w:t>
      </w:r>
      <w:bookmarkEnd w:id="0"/>
      <w:r w:rsidR="00982822" w:rsidRPr="00F31C9F">
        <w:rPr>
          <w:sz w:val="22"/>
          <w:szCs w:val="22"/>
        </w:rPr>
        <w:t xml:space="preserve"> </w:t>
      </w:r>
      <w:hyperlink r:id="rId21" w:history="1">
        <w:r w:rsidR="00982822" w:rsidRPr="00F31C9F">
          <w:rPr>
            <w:rStyle w:val="Hyperlink"/>
            <w:sz w:val="22"/>
            <w:szCs w:val="22"/>
          </w:rPr>
          <w:t>TIKTOK</w:t>
        </w:r>
      </w:hyperlink>
    </w:p>
    <w:sectPr w:rsidR="009125DC" w:rsidRPr="00984684" w:rsidSect="0098468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22"/>
    <w:rsid w:val="001138EE"/>
    <w:rsid w:val="0015366C"/>
    <w:rsid w:val="001770C1"/>
    <w:rsid w:val="00186450"/>
    <w:rsid w:val="001B7998"/>
    <w:rsid w:val="001D0792"/>
    <w:rsid w:val="001E4F73"/>
    <w:rsid w:val="001F0C53"/>
    <w:rsid w:val="00216D3C"/>
    <w:rsid w:val="002F216C"/>
    <w:rsid w:val="002F6F95"/>
    <w:rsid w:val="00391A18"/>
    <w:rsid w:val="0041675B"/>
    <w:rsid w:val="004800B4"/>
    <w:rsid w:val="00526939"/>
    <w:rsid w:val="00567222"/>
    <w:rsid w:val="00571E45"/>
    <w:rsid w:val="005867EC"/>
    <w:rsid w:val="00663446"/>
    <w:rsid w:val="006F1CFA"/>
    <w:rsid w:val="0073417B"/>
    <w:rsid w:val="007A52B4"/>
    <w:rsid w:val="007E1898"/>
    <w:rsid w:val="0082017F"/>
    <w:rsid w:val="00826156"/>
    <w:rsid w:val="0088567A"/>
    <w:rsid w:val="008C4096"/>
    <w:rsid w:val="008D0C1C"/>
    <w:rsid w:val="009125DC"/>
    <w:rsid w:val="00935463"/>
    <w:rsid w:val="0096063A"/>
    <w:rsid w:val="00982822"/>
    <w:rsid w:val="00984684"/>
    <w:rsid w:val="009C2657"/>
    <w:rsid w:val="00B17C3C"/>
    <w:rsid w:val="00B80DA4"/>
    <w:rsid w:val="00B97194"/>
    <w:rsid w:val="00BC7358"/>
    <w:rsid w:val="00BE27FA"/>
    <w:rsid w:val="00C37C9E"/>
    <w:rsid w:val="00D51597"/>
    <w:rsid w:val="00E22484"/>
    <w:rsid w:val="00E37B0D"/>
    <w:rsid w:val="00E424C1"/>
    <w:rsid w:val="00E45A78"/>
    <w:rsid w:val="00EE4BFB"/>
    <w:rsid w:val="00F31C9F"/>
    <w:rsid w:val="00F81EAA"/>
    <w:rsid w:val="00F962E2"/>
    <w:rsid w:val="00FA5B17"/>
    <w:rsid w:val="00FC0E31"/>
    <w:rsid w:val="00FC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354FD"/>
  <w15:chartTrackingRefBased/>
  <w15:docId w15:val="{6ADCA7BE-A45F-4241-82F2-87D5D6C0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82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28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28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26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UTmaq4xerU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instagram.com/rohmontgomery/?hl=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iktok.com/@rickymontgomery?lang=en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rickymontgomery.com/" TargetMode="External"/><Relationship Id="rId17" Type="http://schemas.openxmlformats.org/officeDocument/2006/relationships/hyperlink" Target="https://press.warnerrecords.com/rickymontgomery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atrice.Compere@warnerrecords.com" TargetMode="External"/><Relationship Id="rId20" Type="http://schemas.openxmlformats.org/officeDocument/2006/relationships/hyperlink" Target="https://www.youtube.com/c/RickyMontgomeryTube/featured" TargetMode="External"/><Relationship Id="rId1" Type="http://schemas.openxmlformats.org/officeDocument/2006/relationships/styles" Target="styles.xml"/><Relationship Id="rId6" Type="http://schemas.openxmlformats.org/officeDocument/2006/relationships/hyperlink" Target="http://rickymontgomery.com/" TargetMode="External"/><Relationship Id="rId11" Type="http://schemas.openxmlformats.org/officeDocument/2006/relationships/hyperlink" Target="http://www.rickymontgomery.lnk.to/talktoyouvid" TargetMode="External"/><Relationship Id="rId5" Type="http://schemas.openxmlformats.org/officeDocument/2006/relationships/hyperlink" Target="http://www.rickymontgomery.lnk.to/talktoyouvid" TargetMode="External"/><Relationship Id="rId15" Type="http://schemas.openxmlformats.org/officeDocument/2006/relationships/hyperlink" Target="mailto:Ceri.Roberts@warnerrecord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ickymontgomery.lnk.to/talktoyou" TargetMode="External"/><Relationship Id="rId19" Type="http://schemas.openxmlformats.org/officeDocument/2006/relationships/hyperlink" Target="https://twitter.com/rohmontgomery" TargetMode="External"/><Relationship Id="rId4" Type="http://schemas.openxmlformats.org/officeDocument/2006/relationships/hyperlink" Target="http://www.rickymontgomery.lnk.to/talktoyou" TargetMode="External"/><Relationship Id="rId9" Type="http://schemas.openxmlformats.org/officeDocument/2006/relationships/hyperlink" Target="https://rickymontgomery.lnk.to/lwahmxmtoon" TargetMode="External"/><Relationship Id="rId14" Type="http://schemas.openxmlformats.org/officeDocument/2006/relationships/hyperlink" Target="https://press.warnerrecords.com/rickymontgomer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Compere, Patrice</dc:creator>
  <cp:keywords/>
  <dc:description/>
  <cp:lastModifiedBy>Compere, Patrice</cp:lastModifiedBy>
  <cp:revision>16</cp:revision>
  <dcterms:created xsi:type="dcterms:W3CDTF">2021-06-17T16:43:00Z</dcterms:created>
  <dcterms:modified xsi:type="dcterms:W3CDTF">2021-06-24T19:57:00Z</dcterms:modified>
</cp:coreProperties>
</file>