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0629F3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D741C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"/var/folders/77/lz0mxhq11k3cll3fvsc5yzz00000gp/T/com.microsoft.Word/WebArchiveCopyPasteTempFiles/cidimage001.png@01D63352.847B0D40" \* MERGEFORMATINET </w:instrText>
      </w:r>
      <w:r w:rsidRPr="00D741C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372CB29" wp14:editId="05E8BABE">
            <wp:extent cx="2692400" cy="749300"/>
            <wp:effectExtent l="0" t="0" r="0" b="0"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844E0F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B355D0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  <w:sz w:val="22"/>
          <w:szCs w:val="22"/>
        </w:rPr>
        <w:t>May 26, 2020</w:t>
      </w:r>
    </w:p>
    <w:p w14:paraId="47EFE786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D741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991ED26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“Her unique talent… is undeniable.”</w:t>
      </w:r>
      <w:r w:rsidRPr="00D741CA">
        <w:rPr>
          <w:rFonts w:ascii="Calibri" w:eastAsia="Times New Roman" w:hAnsi="Calibri" w:cs="Calibri"/>
          <w:color w:val="000000"/>
          <w:sz w:val="22"/>
          <w:szCs w:val="22"/>
        </w:rPr>
        <w:t xml:space="preserve"> – </w:t>
      </w:r>
      <w:proofErr w:type="spellStart"/>
      <w:r w:rsidRPr="00D741CA">
        <w:rPr>
          <w:rFonts w:ascii="Calibri" w:eastAsia="Times New Roman" w:hAnsi="Calibri" w:cs="Calibri"/>
          <w:color w:val="000000"/>
          <w:sz w:val="22"/>
          <w:szCs w:val="22"/>
        </w:rPr>
        <w:t>Pollstar</w:t>
      </w:r>
      <w:proofErr w:type="spellEnd"/>
      <w:r w:rsidRPr="00D741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E43B31B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63AE6A8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  <w:sz w:val="22"/>
          <w:szCs w:val="22"/>
        </w:rPr>
        <w:t>*</w:t>
      </w:r>
      <w:r w:rsidRPr="00D741CA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Featured on homepage</w:t>
      </w:r>
      <w:r w:rsidRPr="00D741CA">
        <w:rPr>
          <w:rFonts w:ascii="Calibri" w:eastAsia="Times New Roman" w:hAnsi="Calibri" w:cs="Calibri"/>
          <w:color w:val="000000"/>
          <w:sz w:val="22"/>
          <w:szCs w:val="22"/>
        </w:rPr>
        <w:t>*</w:t>
      </w:r>
    </w:p>
    <w:p w14:paraId="6CAF7852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t> </w:t>
      </w:r>
    </w:p>
    <w:p w14:paraId="22A7D1F5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D741CA">
          <w:rPr>
            <w:rFonts w:ascii="Calibri" w:eastAsia="Times New Roman" w:hAnsi="Calibri" w:cs="Calibri"/>
            <w:color w:val="0563C1"/>
            <w:u w:val="single"/>
          </w:rPr>
          <w:t>https://www.pollstar.com/article/rising-above-the-industry-games-why-chika-is-on-a-whole-other-level-144674</w:t>
        </w:r>
      </w:hyperlink>
    </w:p>
    <w:p w14:paraId="1B2E7AB3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t> </w:t>
      </w:r>
    </w:p>
    <w:p w14:paraId="6125DE92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C50AC24" wp14:editId="4DE8C5DB">
            <wp:extent cx="5943600" cy="587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04D87410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5FB4829" wp14:editId="440C326C">
            <wp:extent cx="5943600" cy="4350385"/>
            <wp:effectExtent l="0" t="0" r="0" b="5715"/>
            <wp:docPr id="8" name="Picture 8" descr="A person standing in front of a graffiti covered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standing in front of a graffiti covered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7EE9484D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F737DF" wp14:editId="0127294D">
            <wp:extent cx="5943600" cy="4850130"/>
            <wp:effectExtent l="0" t="0" r="0" b="127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56879E8B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66826CB" wp14:editId="74A51FF2">
            <wp:extent cx="5943600" cy="3003550"/>
            <wp:effectExtent l="0" t="0" r="0" b="635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2BDA1BFB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DC78949" wp14:editId="6AEAB7D1">
            <wp:extent cx="5943600" cy="5353685"/>
            <wp:effectExtent l="0" t="0" r="0" b="571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5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69702BB8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99AC855" wp14:editId="52044503">
            <wp:extent cx="5943600" cy="5675630"/>
            <wp:effectExtent l="0" t="0" r="0" b="127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0F4A3340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t> </w:t>
      </w:r>
    </w:p>
    <w:p w14:paraId="2C9CC5F7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8D85FA8" wp14:editId="6FDA6228">
            <wp:extent cx="5943600" cy="383921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1563528D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t> </w:t>
      </w:r>
    </w:p>
    <w:p w14:paraId="1E629915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F4863A" wp14:editId="6ACE35E9">
            <wp:extent cx="5943600" cy="5311140"/>
            <wp:effectExtent l="0" t="0" r="0" b="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47977466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t> </w:t>
      </w:r>
    </w:p>
    <w:p w14:paraId="1859489F" w14:textId="77777777" w:rsidR="00D741CA" w:rsidRPr="00D741CA" w:rsidRDefault="00D741CA" w:rsidP="00D741CA">
      <w:pPr>
        <w:jc w:val="center"/>
        <w:rPr>
          <w:rFonts w:ascii="Calibri" w:eastAsia="Times New Roman" w:hAnsi="Calibri" w:cs="Calibri"/>
          <w:color w:val="000000"/>
        </w:rPr>
      </w:pPr>
      <w:r w:rsidRPr="00D741C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D741C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"/var/folders/77/lz0mxhq11k3cll3fvsc5yzz00000gp/T/com.microsoft.Word/WebArchiveCopyPasteTempFiles/cidimage010.png@01D63352.847B0D40" \* MERGEFORMATINET </w:instrText>
      </w:r>
      <w:r w:rsidRPr="00D741CA">
        <w:rPr>
          <w:rFonts w:ascii="Calibri" w:eastAsia="Times New Roman" w:hAnsi="Calibri" w:cs="Calibri"/>
          <w:color w:val="000000"/>
        </w:rPr>
        <w:fldChar w:fldCharType="separate"/>
      </w:r>
      <w:r w:rsidRPr="00D741C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3F7197E" wp14:editId="3999B557">
            <wp:extent cx="5943600" cy="3389630"/>
            <wp:effectExtent l="0" t="0" r="0" b="1270"/>
            <wp:docPr id="1" name="Picture 1" descr="A picture containing person, man, holding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person, man, holding, cell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41CA">
        <w:rPr>
          <w:rFonts w:ascii="Calibri" w:eastAsia="Times New Roman" w:hAnsi="Calibri" w:cs="Calibri"/>
          <w:color w:val="000000"/>
        </w:rPr>
        <w:fldChar w:fldCharType="end"/>
      </w:r>
    </w:p>
    <w:p w14:paraId="3443ADE4" w14:textId="77777777" w:rsidR="00CE6815" w:rsidRDefault="00D741C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1CA"/>
    <w:rsid w:val="00005046"/>
    <w:rsid w:val="0048027C"/>
    <w:rsid w:val="00BD4EA9"/>
    <w:rsid w:val="00D741CA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4C7C1C"/>
  <w15:chartTrackingRefBased/>
  <w15:docId w15:val="{D66142AD-FD11-434B-9DC6-0527BB85B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D741CA"/>
  </w:style>
  <w:style w:type="character" w:styleId="Hyperlink">
    <w:name w:val="Hyperlink"/>
    <w:basedOn w:val="DefaultParagraphFont"/>
    <w:uiPriority w:val="99"/>
    <w:semiHidden/>
    <w:unhideWhenUsed/>
    <w:rsid w:val="00D741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8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pollstar.com/article/rising-above-the-industry-games-why-chika-is-on-a-whole-other-level-144674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307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2020-05-26T18:41:00Z</dcterms:created>
  <dcterms:modified xsi:type="dcterms:W3CDTF">2020-05-26T18:42:00Z</dcterms:modified>
</cp:coreProperties>
</file>