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1426A" w14:textId="0B4C791F" w:rsidR="00385D41" w:rsidRPr="009F2E90" w:rsidRDefault="00D53F3E" w:rsidP="00385D41">
      <w:pPr>
        <w:spacing w:before="240"/>
        <w:jc w:val="center"/>
        <w:rPr>
          <w:b/>
          <w:sz w:val="48"/>
          <w:szCs w:val="48"/>
        </w:rPr>
      </w:pPr>
      <w:r w:rsidRPr="009F2E90">
        <w:rPr>
          <w:b/>
          <w:noProof/>
          <w:sz w:val="48"/>
          <w:szCs w:val="48"/>
        </w:rPr>
        <w:drawing>
          <wp:inline distT="0" distB="0" distL="0" distR="0" wp14:anchorId="0FCF5A41" wp14:editId="2C4A4E84">
            <wp:extent cx="716692" cy="71913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7-23 at 4.48.12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888" cy="74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7405B" w14:textId="72210672" w:rsidR="00385D41" w:rsidRPr="009F2E90" w:rsidRDefault="00385D41" w:rsidP="00385D41">
      <w:pPr>
        <w:spacing w:before="240"/>
        <w:jc w:val="center"/>
        <w:rPr>
          <w:b/>
          <w:sz w:val="32"/>
          <w:szCs w:val="32"/>
        </w:rPr>
      </w:pPr>
      <w:r w:rsidRPr="009F2E90">
        <w:rPr>
          <w:b/>
          <w:sz w:val="32"/>
          <w:szCs w:val="32"/>
        </w:rPr>
        <w:t xml:space="preserve">REGINA SPEKTOR TO DEBUT SPECIAL VERSION OF “YOU’VE GOT TIME” </w:t>
      </w:r>
    </w:p>
    <w:p w14:paraId="65ECBBB2" w14:textId="77777777" w:rsidR="00385D41" w:rsidRPr="009F2E90" w:rsidRDefault="00385D41" w:rsidP="00385D41">
      <w:pPr>
        <w:spacing w:before="240"/>
        <w:jc w:val="center"/>
        <w:rPr>
          <w:b/>
          <w:sz w:val="32"/>
          <w:szCs w:val="32"/>
        </w:rPr>
      </w:pPr>
      <w:r w:rsidRPr="009F2E90">
        <w:rPr>
          <w:b/>
          <w:sz w:val="32"/>
          <w:szCs w:val="32"/>
        </w:rPr>
        <w:t>FOR</w:t>
      </w:r>
      <w:r w:rsidRPr="009F2E90">
        <w:rPr>
          <w:b/>
          <w:i/>
          <w:sz w:val="32"/>
          <w:szCs w:val="32"/>
        </w:rPr>
        <w:t xml:space="preserve"> ORANGE IS THE NEW BLACK</w:t>
      </w:r>
      <w:r w:rsidRPr="009F2E90">
        <w:rPr>
          <w:b/>
          <w:sz w:val="32"/>
          <w:szCs w:val="32"/>
        </w:rPr>
        <w:t xml:space="preserve"> </w:t>
      </w:r>
      <w:r w:rsidRPr="009F2E90">
        <w:rPr>
          <w:b/>
          <w:sz w:val="32"/>
          <w:szCs w:val="32"/>
        </w:rPr>
        <w:br/>
        <w:t>FINAL SEASON, PREMIERING JULY 26</w:t>
      </w:r>
    </w:p>
    <w:p w14:paraId="45E9974C" w14:textId="7BE300AE" w:rsidR="00385D41" w:rsidRPr="009F2E90" w:rsidRDefault="00B25596" w:rsidP="00385D41">
      <w:pPr>
        <w:spacing w:before="240"/>
        <w:jc w:val="center"/>
        <w:rPr>
          <w:b/>
          <w:sz w:val="48"/>
          <w:szCs w:val="48"/>
        </w:rPr>
      </w:pPr>
      <w:r w:rsidRPr="009F2E90">
        <w:rPr>
          <w:b/>
          <w:noProof/>
          <w:sz w:val="48"/>
          <w:szCs w:val="48"/>
        </w:rPr>
        <w:drawing>
          <wp:inline distT="0" distB="0" distL="0" distR="0" wp14:anchorId="4E9E1729" wp14:editId="6A68A0B2">
            <wp:extent cx="3052119" cy="30521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4059" cy="306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17C0D" w14:textId="752186F6" w:rsidR="009F2E90" w:rsidRPr="009F2E90" w:rsidRDefault="009F2E90" w:rsidP="009F2E90">
      <w:pPr>
        <w:pStyle w:val="Body"/>
        <w:spacing w:before="240"/>
        <w:rPr>
          <w:rFonts w:cs="Times New Roman"/>
        </w:rPr>
      </w:pPr>
      <w:r w:rsidRPr="009F2E90">
        <w:rPr>
          <w:rFonts w:cs="Times New Roman"/>
          <w:b/>
          <w:bCs/>
        </w:rPr>
        <w:t>July 26, 2019 (Los Angeles, CA)</w:t>
      </w:r>
      <w:r w:rsidRPr="009F2E90">
        <w:rPr>
          <w:rFonts w:cs="Times New Roman"/>
        </w:rPr>
        <w:t xml:space="preserve"> - Critically acclaimed singer-songwriter</w:t>
      </w:r>
      <w:r w:rsidRPr="009F2E90">
        <w:rPr>
          <w:rFonts w:cs="Times New Roman"/>
          <w:b/>
          <w:bCs/>
          <w:lang w:val="de-DE"/>
        </w:rPr>
        <w:t xml:space="preserve"> Regina Spektor </w:t>
      </w:r>
      <w:r w:rsidRPr="009F2E90">
        <w:rPr>
          <w:rFonts w:cs="Times New Roman"/>
        </w:rPr>
        <w:t>has recorded a special version of “</w:t>
      </w:r>
      <w:r w:rsidRPr="009F2E90">
        <w:rPr>
          <w:rFonts w:cs="Times New Roman"/>
          <w:b/>
          <w:bCs/>
        </w:rPr>
        <w:t>You’ve Got Time</w:t>
      </w:r>
      <w:r w:rsidRPr="009F2E90">
        <w:rPr>
          <w:rFonts w:cs="Times New Roman"/>
        </w:rPr>
        <w:t xml:space="preserve">” the theme song from the hit </w:t>
      </w:r>
      <w:r w:rsidRPr="009F2E90">
        <w:rPr>
          <w:rFonts w:cs="Times New Roman"/>
          <w:b/>
          <w:bCs/>
          <w:lang w:val="de-DE"/>
        </w:rPr>
        <w:t>Netflix</w:t>
      </w:r>
      <w:r w:rsidRPr="009F2E90">
        <w:rPr>
          <w:rFonts w:cs="Times New Roman"/>
        </w:rPr>
        <w:t xml:space="preserve"> series </w:t>
      </w:r>
      <w:r w:rsidRPr="009F2E90">
        <w:rPr>
          <w:rFonts w:cs="Times New Roman"/>
          <w:b/>
          <w:bCs/>
          <w:i/>
          <w:iCs/>
        </w:rPr>
        <w:t>Orange Is The New Black</w:t>
      </w:r>
      <w:r w:rsidRPr="009F2E90">
        <w:rPr>
          <w:rFonts w:cs="Times New Roman"/>
        </w:rPr>
        <w:t>, for the finale of the seventh and final season. “</w:t>
      </w:r>
      <w:r w:rsidRPr="009F2E90">
        <w:rPr>
          <w:rFonts w:cs="Times New Roman"/>
          <w:b/>
          <w:bCs/>
        </w:rPr>
        <w:t>You’</w:t>
      </w:r>
      <w:r w:rsidRPr="009F2E90">
        <w:rPr>
          <w:rFonts w:cs="Times New Roman"/>
          <w:b/>
          <w:bCs/>
          <w:lang w:val="de-DE"/>
        </w:rPr>
        <w:t>ve Got Time (Chamber Version)</w:t>
      </w:r>
      <w:r w:rsidRPr="009F2E90">
        <w:rPr>
          <w:rFonts w:cs="Times New Roman"/>
        </w:rPr>
        <w:t xml:space="preserve">” will debut when the new season premieres on </w:t>
      </w:r>
      <w:r w:rsidRPr="009F2E90">
        <w:rPr>
          <w:rFonts w:cs="Times New Roman"/>
          <w:b/>
          <w:bCs/>
        </w:rPr>
        <w:t>July 26</w:t>
      </w:r>
      <w:r w:rsidRPr="009F2E90">
        <w:rPr>
          <w:rFonts w:cs="Times New Roman"/>
        </w:rPr>
        <w:t xml:space="preserve">; listen to a preview </w:t>
      </w:r>
      <w:hyperlink r:id="rId8" w:history="1">
        <w:r w:rsidRPr="009F2E90">
          <w:rPr>
            <w:rStyle w:val="Hyperlink0"/>
            <w:rFonts w:ascii="Times New Roman" w:hAnsi="Times New Roman" w:cs="Times New Roman"/>
            <w:lang w:val="de-DE"/>
          </w:rPr>
          <w:t>HERE</w:t>
        </w:r>
      </w:hyperlink>
      <w:r w:rsidRPr="009F2E90">
        <w:rPr>
          <w:rFonts w:cs="Times New Roman"/>
          <w:b/>
          <w:bCs/>
        </w:rPr>
        <w:t xml:space="preserve"> </w:t>
      </w:r>
      <w:r w:rsidRPr="009F2E90">
        <w:rPr>
          <w:rFonts w:cs="Times New Roman"/>
        </w:rPr>
        <w:t xml:space="preserve">and watch visualizer </w:t>
      </w:r>
      <w:hyperlink r:id="rId9" w:history="1">
        <w:r w:rsidRPr="0081754C">
          <w:rPr>
            <w:rStyle w:val="Hyperlink"/>
            <w:rFonts w:eastAsia="Times" w:cs="Times New Roman"/>
            <w:b/>
            <w:color w:val="0432FF"/>
            <w:lang w:val="de-DE"/>
          </w:rPr>
          <w:t>HERE</w:t>
        </w:r>
      </w:hyperlink>
      <w:r w:rsidRPr="009F2E90">
        <w:rPr>
          <w:rFonts w:cs="Times New Roman"/>
        </w:rPr>
        <w:t>.</w:t>
      </w:r>
    </w:p>
    <w:p w14:paraId="61B0B62B" w14:textId="77777777" w:rsidR="009F2E90" w:rsidRPr="009F2E90" w:rsidRDefault="009F2E90" w:rsidP="009F2E90">
      <w:pPr>
        <w:pStyle w:val="Body"/>
        <w:spacing w:before="120"/>
        <w:rPr>
          <w:rFonts w:cs="Times New Roman"/>
        </w:rPr>
      </w:pPr>
      <w:r w:rsidRPr="009F2E90">
        <w:rPr>
          <w:rFonts w:cs="Times New Roman"/>
        </w:rPr>
        <w:t>“What a special world Jenji created and invited us all into,” Spektor says of working with the show’</w:t>
      </w:r>
      <w:r w:rsidRPr="009F2E90">
        <w:rPr>
          <w:rFonts w:cs="Times New Roman"/>
          <w:lang w:val="it-IT"/>
        </w:rPr>
        <w:t xml:space="preserve">s creator </w:t>
      </w:r>
      <w:r w:rsidRPr="009F2E90">
        <w:rPr>
          <w:rFonts w:cs="Times New Roman"/>
          <w:b/>
          <w:bCs/>
        </w:rPr>
        <w:t>Jenji Kohan</w:t>
      </w:r>
      <w:r w:rsidRPr="009F2E90">
        <w:rPr>
          <w:rFonts w:cs="Times New Roman"/>
        </w:rPr>
        <w:t>, “Over the years it was a privilege to see the Orange Family grow and expand and experiment. Making a new interpretation of the song felt like a fitting way to say goodbye.” She work</w:t>
      </w:r>
      <w:bookmarkStart w:id="0" w:name="_GoBack"/>
      <w:bookmarkEnd w:id="0"/>
      <w:r w:rsidRPr="009F2E90">
        <w:rPr>
          <w:rFonts w:cs="Times New Roman"/>
        </w:rPr>
        <w:t xml:space="preserve">ed with </w:t>
      </w:r>
      <w:r w:rsidRPr="009F2E90">
        <w:rPr>
          <w:rFonts w:cs="Times New Roman"/>
          <w:b/>
          <w:bCs/>
        </w:rPr>
        <w:t>Rob Moose</w:t>
      </w:r>
      <w:r w:rsidRPr="009F2E90">
        <w:rPr>
          <w:rFonts w:cs="Times New Roman"/>
        </w:rPr>
        <w:t xml:space="preserve"> and the members of </w:t>
      </w:r>
      <w:r w:rsidRPr="009F2E90">
        <w:rPr>
          <w:rFonts w:cs="Times New Roman"/>
          <w:b/>
          <w:bCs/>
          <w:lang w:val="it-IT"/>
        </w:rPr>
        <w:t>yMusic</w:t>
      </w:r>
      <w:r w:rsidRPr="009F2E90">
        <w:rPr>
          <w:rFonts w:cs="Times New Roman"/>
        </w:rPr>
        <w:t xml:space="preserve"> to create an intimate chamber music arrangement, and produced the song with the help of her husband, musician </w:t>
      </w:r>
      <w:r w:rsidRPr="009F2E90">
        <w:rPr>
          <w:rFonts w:cs="Times New Roman"/>
          <w:b/>
          <w:bCs/>
        </w:rPr>
        <w:t>Jack Dishel</w:t>
      </w:r>
      <w:r w:rsidRPr="009F2E90">
        <w:rPr>
          <w:rFonts w:cs="Times New Roman"/>
        </w:rPr>
        <w:t>. “A new sound emerged,” she explains, “it now has a more hushed and eerie feeling to it.”</w:t>
      </w:r>
    </w:p>
    <w:p w14:paraId="53497958" w14:textId="77777777" w:rsidR="009F2E90" w:rsidRPr="009F2E90" w:rsidRDefault="009F2E90" w:rsidP="009F2E90">
      <w:pPr>
        <w:pStyle w:val="Body"/>
        <w:spacing w:before="120"/>
        <w:rPr>
          <w:rFonts w:cs="Times New Roman"/>
        </w:rPr>
      </w:pPr>
      <w:r w:rsidRPr="009F2E90">
        <w:rPr>
          <w:rFonts w:cs="Times New Roman"/>
        </w:rPr>
        <w:t xml:space="preserve">Spektor recently completed a successful residency on Broadway, performing a limited run at the Lunt Fontanne Theatre this past June. Daily Beast raves the show was “both whimsical and </w:t>
      </w:r>
      <w:r w:rsidRPr="009F2E90">
        <w:rPr>
          <w:rFonts w:cs="Times New Roman"/>
        </w:rPr>
        <w:lastRenderedPageBreak/>
        <w:t>thunderous,” while Broadway World said, “Spektor maintains a warm intimacy in her performance at the large Broadway house.”</w:t>
      </w:r>
    </w:p>
    <w:p w14:paraId="44C10A1F" w14:textId="77777777" w:rsidR="009F2E90" w:rsidRPr="009F2E90" w:rsidRDefault="009F2E90" w:rsidP="009F2E90">
      <w:pPr>
        <w:pStyle w:val="Body"/>
        <w:spacing w:before="120"/>
        <w:rPr>
          <w:rFonts w:cs="Times New Roman"/>
        </w:rPr>
      </w:pPr>
      <w:r w:rsidRPr="009F2E90">
        <w:rPr>
          <w:rFonts w:cs="Times New Roman"/>
        </w:rPr>
        <w:t xml:space="preserve">Her most recent album, </w:t>
      </w:r>
      <w:r w:rsidRPr="009F2E90">
        <w:rPr>
          <w:rFonts w:cs="Times New Roman"/>
          <w:i/>
          <w:iCs/>
        </w:rPr>
        <w:t>Remember Us To Life</w:t>
      </w:r>
      <w:r w:rsidRPr="009F2E90">
        <w:rPr>
          <w:rFonts w:cs="Times New Roman"/>
        </w:rPr>
        <w:t xml:space="preserve">, is the subject of extensive critical praise from the likes of NPR, </w:t>
      </w:r>
      <w:r w:rsidRPr="009F2E90">
        <w:rPr>
          <w:rFonts w:cs="Times New Roman"/>
          <w:i/>
          <w:iCs/>
        </w:rPr>
        <w:t>Entertainment Weekly</w:t>
      </w:r>
      <w:r w:rsidRPr="009F2E90">
        <w:rPr>
          <w:rFonts w:cs="Times New Roman"/>
        </w:rPr>
        <w:t xml:space="preserve">, </w:t>
      </w:r>
      <w:r w:rsidRPr="009F2E90">
        <w:rPr>
          <w:rFonts w:cs="Times New Roman"/>
          <w:i/>
          <w:iCs/>
        </w:rPr>
        <w:t>New York Magazine</w:t>
      </w:r>
      <w:r w:rsidRPr="009F2E90">
        <w:rPr>
          <w:rFonts w:cs="Times New Roman"/>
        </w:rPr>
        <w:t xml:space="preserve">, </w:t>
      </w:r>
      <w:r w:rsidRPr="009F2E90">
        <w:rPr>
          <w:rFonts w:cs="Times New Roman"/>
          <w:i/>
          <w:iCs/>
        </w:rPr>
        <w:t xml:space="preserve">People </w:t>
      </w:r>
      <w:r w:rsidRPr="009F2E90">
        <w:rPr>
          <w:rFonts w:cs="Times New Roman"/>
        </w:rPr>
        <w:t>and many more</w:t>
      </w:r>
      <w:r w:rsidRPr="009F2E90">
        <w:rPr>
          <w:rFonts w:cs="Times New Roman"/>
          <w:i/>
          <w:iCs/>
          <w:lang w:val="pt-PT"/>
        </w:rPr>
        <w:t xml:space="preserve">. Esquire </w:t>
      </w:r>
      <w:r w:rsidRPr="009F2E90">
        <w:rPr>
          <w:rFonts w:cs="Times New Roman"/>
        </w:rPr>
        <w:t>hails her as “</w:t>
      </w:r>
      <w:r w:rsidRPr="009F2E90">
        <w:rPr>
          <w:rFonts w:cs="Times New Roman"/>
          <w:lang w:val="fr-FR"/>
        </w:rPr>
        <w:t>our generation</w:t>
      </w:r>
      <w:r w:rsidRPr="009F2E90">
        <w:rPr>
          <w:rFonts w:cs="Times New Roman"/>
        </w:rPr>
        <w:t xml:space="preserve">’s Joni Mitchell,” while </w:t>
      </w:r>
      <w:r w:rsidRPr="009F2E90">
        <w:rPr>
          <w:rFonts w:cs="Times New Roman"/>
          <w:i/>
          <w:iCs/>
        </w:rPr>
        <w:t>Rolling Stone</w:t>
      </w:r>
      <w:r w:rsidRPr="009F2E90">
        <w:rPr>
          <w:rFonts w:cs="Times New Roman"/>
        </w:rPr>
        <w:t xml:space="preserve"> also calls her “a pop eccentric [who] wraps underdog storytelling in brilliant songcraft.” In support of </w:t>
      </w:r>
      <w:r w:rsidRPr="009F2E90">
        <w:rPr>
          <w:rFonts w:cs="Times New Roman"/>
          <w:i/>
          <w:iCs/>
        </w:rPr>
        <w:t>Remember Us To Life</w:t>
      </w:r>
      <w:r w:rsidRPr="009F2E90">
        <w:rPr>
          <w:rFonts w:cs="Times New Roman"/>
        </w:rPr>
        <w:t xml:space="preserve">, Spektor performed sold-out shows across the U.S. and abroad to rave reviews, with </w:t>
      </w:r>
      <w:r w:rsidRPr="009F2E90">
        <w:rPr>
          <w:rFonts w:cs="Times New Roman"/>
          <w:i/>
          <w:iCs/>
        </w:rPr>
        <w:t xml:space="preserve">The Santa Barbara Independent </w:t>
      </w:r>
      <w:r w:rsidRPr="009F2E90">
        <w:rPr>
          <w:rFonts w:cs="Times New Roman"/>
        </w:rPr>
        <w:t xml:space="preserve">praising her “impeccable storytelling and whimsical piano playing,” while the </w:t>
      </w:r>
      <w:r w:rsidRPr="009F2E90">
        <w:rPr>
          <w:rFonts w:cs="Times New Roman"/>
          <w:i/>
          <w:iCs/>
          <w:lang w:val="de-DE"/>
        </w:rPr>
        <w:t xml:space="preserve">Portland Press Herald </w:t>
      </w:r>
      <w:r w:rsidRPr="009F2E90">
        <w:rPr>
          <w:rFonts w:cs="Times New Roman"/>
        </w:rPr>
        <w:t>calls her performance “soul-moving,” saying that Spektor “delivered a stunning performance.”</w:t>
      </w:r>
    </w:p>
    <w:p w14:paraId="3CAE2958" w14:textId="77777777" w:rsidR="009F2E90" w:rsidRPr="009F2E90" w:rsidRDefault="009F2E90" w:rsidP="009F2E90">
      <w:pPr>
        <w:pStyle w:val="Body"/>
        <w:spacing w:before="120"/>
        <w:rPr>
          <w:rFonts w:cs="Times New Roman"/>
        </w:rPr>
      </w:pPr>
      <w:r w:rsidRPr="009F2E90">
        <w:rPr>
          <w:rFonts w:cs="Times New Roman"/>
        </w:rPr>
        <w:t xml:space="preserve">Born in the former Soviet Union, Spektor first saw commercial success with the gold-certified LP </w:t>
      </w:r>
      <w:r w:rsidRPr="009F2E90">
        <w:rPr>
          <w:rFonts w:cs="Times New Roman"/>
          <w:i/>
          <w:iCs/>
        </w:rPr>
        <w:t>Begin to Hope</w:t>
      </w:r>
      <w:r w:rsidRPr="009F2E90">
        <w:rPr>
          <w:rFonts w:cs="Times New Roman"/>
        </w:rPr>
        <w:t xml:space="preserve"> which includes singles “On the Radio” and “Better,” as well as “</w:t>
      </w:r>
      <w:r w:rsidRPr="009F2E90">
        <w:rPr>
          <w:rFonts w:cs="Times New Roman"/>
          <w:lang w:val="es-ES_tradnl"/>
        </w:rPr>
        <w:t>Fidelity</w:t>
      </w:r>
      <w:r w:rsidRPr="009F2E90">
        <w:rPr>
          <w:rFonts w:cs="Times New Roman"/>
        </w:rPr>
        <w:t xml:space="preserve">” which climbed the Billboard Hot 100 singles chart. Spektor’s fifth album, </w:t>
      </w:r>
      <w:r w:rsidRPr="009F2E90">
        <w:rPr>
          <w:rFonts w:cs="Times New Roman"/>
          <w:i/>
          <w:iCs/>
          <w:lang w:val="da-DK"/>
        </w:rPr>
        <w:t xml:space="preserve">Far </w:t>
      </w:r>
      <w:r w:rsidRPr="009F2E90">
        <w:rPr>
          <w:rFonts w:cs="Times New Roman"/>
        </w:rPr>
        <w:t>(2009)</w:t>
      </w:r>
      <w:r w:rsidRPr="009F2E90">
        <w:rPr>
          <w:rFonts w:cs="Times New Roman"/>
          <w:i/>
          <w:iCs/>
        </w:rPr>
        <w:t xml:space="preserve">, </w:t>
      </w:r>
      <w:r w:rsidRPr="009F2E90">
        <w:rPr>
          <w:rFonts w:cs="Times New Roman"/>
        </w:rPr>
        <w:t>and sixth album,</w:t>
      </w:r>
      <w:r w:rsidRPr="009F2E90">
        <w:rPr>
          <w:rFonts w:cs="Times New Roman"/>
          <w:i/>
          <w:iCs/>
        </w:rPr>
        <w:t xml:space="preserve"> What We Saw From the Cheap Seats </w:t>
      </w:r>
      <w:r w:rsidRPr="009F2E90">
        <w:rPr>
          <w:rFonts w:cs="Times New Roman"/>
        </w:rPr>
        <w:t xml:space="preserve">(2012), both debuted at number three on the Billboard 200 albums chart. Involved in projects spanning music, theatre, TV and film, Spektor’s work has appeared on the </w:t>
      </w:r>
      <w:r w:rsidRPr="009F2E90">
        <w:rPr>
          <w:rFonts w:cs="Times New Roman"/>
          <w:i/>
          <w:iCs/>
        </w:rPr>
        <w:t>Hamilton Mixtape</w:t>
      </w:r>
      <w:r w:rsidRPr="009F2E90">
        <w:rPr>
          <w:rFonts w:cs="Times New Roman"/>
        </w:rPr>
        <w:t xml:space="preserve"> and Netflix’s hit show </w:t>
      </w:r>
      <w:r w:rsidRPr="009F2E90">
        <w:rPr>
          <w:rFonts w:cs="Times New Roman"/>
          <w:i/>
          <w:iCs/>
        </w:rPr>
        <w:t>Orange Is The New Black</w:t>
      </w:r>
      <w:r w:rsidRPr="009F2E90">
        <w:rPr>
          <w:rFonts w:cs="Times New Roman"/>
        </w:rPr>
        <w:t>,</w:t>
      </w:r>
      <w:r w:rsidRPr="009F2E90">
        <w:rPr>
          <w:rFonts w:cs="Times New Roman"/>
          <w:i/>
          <w:iCs/>
        </w:rPr>
        <w:t xml:space="preserve"> </w:t>
      </w:r>
      <w:r w:rsidRPr="009F2E90">
        <w:rPr>
          <w:rFonts w:cs="Times New Roman"/>
        </w:rPr>
        <w:t xml:space="preserve">leading the </w:t>
      </w:r>
      <w:r w:rsidRPr="009F2E90">
        <w:rPr>
          <w:rFonts w:cs="Times New Roman"/>
          <w:i/>
          <w:iCs/>
        </w:rPr>
        <w:t xml:space="preserve">NY Post </w:t>
      </w:r>
      <w:r w:rsidRPr="009F2E90">
        <w:rPr>
          <w:rFonts w:cs="Times New Roman"/>
        </w:rPr>
        <w:t>to declare Spektor a “key reference point in American pop culture.”</w:t>
      </w:r>
    </w:p>
    <w:p w14:paraId="181E3A3F" w14:textId="77777777" w:rsidR="009F2E90" w:rsidRPr="009F2E90" w:rsidRDefault="009F2E90" w:rsidP="00D50BEF">
      <w:pPr>
        <w:jc w:val="center"/>
        <w:rPr>
          <w:rFonts w:eastAsia="MS Mincho"/>
          <w:b/>
          <w:szCs w:val="24"/>
        </w:rPr>
      </w:pPr>
    </w:p>
    <w:p w14:paraId="06D19C10" w14:textId="61D3DEFB" w:rsidR="00D50BEF" w:rsidRPr="009F2E90" w:rsidRDefault="00D50BEF" w:rsidP="00D50BEF">
      <w:pPr>
        <w:jc w:val="center"/>
        <w:rPr>
          <w:rFonts w:eastAsia="MS Mincho"/>
          <w:b/>
          <w:szCs w:val="24"/>
        </w:rPr>
      </w:pPr>
      <w:r w:rsidRPr="009F2E90">
        <w:rPr>
          <w:rFonts w:eastAsia="MS Mincho"/>
          <w:b/>
          <w:szCs w:val="24"/>
        </w:rPr>
        <w:t>###</w:t>
      </w:r>
    </w:p>
    <w:p w14:paraId="035BF56E" w14:textId="77777777" w:rsidR="00D50BEF" w:rsidRPr="009F2E90" w:rsidRDefault="00D50BEF" w:rsidP="00D50BEF">
      <w:pPr>
        <w:jc w:val="center"/>
        <w:rPr>
          <w:rFonts w:eastAsia="MS Mincho"/>
          <w:b/>
          <w:szCs w:val="24"/>
        </w:rPr>
      </w:pPr>
    </w:p>
    <w:p w14:paraId="32C3275E" w14:textId="6E1DD22C" w:rsidR="005574A1" w:rsidRPr="009F2E90" w:rsidRDefault="005574A1" w:rsidP="005574A1">
      <w:pPr>
        <w:jc w:val="center"/>
        <w:rPr>
          <w:rFonts w:eastAsia="MS Mincho"/>
          <w:szCs w:val="24"/>
        </w:rPr>
      </w:pPr>
      <w:r w:rsidRPr="009F2E90">
        <w:rPr>
          <w:rFonts w:eastAsia="MS Mincho"/>
          <w:szCs w:val="24"/>
        </w:rPr>
        <w:t xml:space="preserve">For further information about </w:t>
      </w:r>
      <w:r w:rsidRPr="009F2E90">
        <w:rPr>
          <w:rFonts w:eastAsia="MS Mincho"/>
          <w:b/>
          <w:szCs w:val="24"/>
        </w:rPr>
        <w:t>Regina Spektor,</w:t>
      </w:r>
      <w:r w:rsidRPr="009F2E90">
        <w:rPr>
          <w:rFonts w:eastAsia="MS Mincho"/>
          <w:szCs w:val="24"/>
        </w:rPr>
        <w:t xml:space="preserve"> contact:</w:t>
      </w:r>
    </w:p>
    <w:p w14:paraId="03CA0051" w14:textId="77777777" w:rsidR="005574A1" w:rsidRPr="009F2E90" w:rsidRDefault="005574A1" w:rsidP="005574A1">
      <w:pPr>
        <w:jc w:val="center"/>
        <w:rPr>
          <w:rFonts w:eastAsia="MS Mincho"/>
          <w:szCs w:val="24"/>
        </w:rPr>
      </w:pPr>
      <w:r w:rsidRPr="009F2E90">
        <w:rPr>
          <w:rFonts w:eastAsia="MS Mincho"/>
          <w:b/>
          <w:szCs w:val="24"/>
        </w:rPr>
        <w:t>Bobbie Gale</w:t>
      </w:r>
      <w:r w:rsidRPr="009F2E90">
        <w:rPr>
          <w:rFonts w:eastAsia="MS Mincho"/>
          <w:szCs w:val="24"/>
        </w:rPr>
        <w:t xml:space="preserve"> / Warner Records</w:t>
      </w:r>
    </w:p>
    <w:p w14:paraId="777ADB9E" w14:textId="77777777" w:rsidR="005574A1" w:rsidRPr="009F2E90" w:rsidRDefault="005574A1" w:rsidP="005574A1">
      <w:pPr>
        <w:jc w:val="center"/>
        <w:rPr>
          <w:rFonts w:eastAsia="MS Mincho"/>
          <w:szCs w:val="24"/>
        </w:rPr>
      </w:pPr>
      <w:r w:rsidRPr="009F2E90">
        <w:rPr>
          <w:rFonts w:eastAsia="MS Mincho"/>
          <w:szCs w:val="24"/>
        </w:rPr>
        <w:t xml:space="preserve">818-953-3692 / </w:t>
      </w:r>
      <w:hyperlink r:id="rId10" w:history="1">
        <w:r w:rsidRPr="009F2E90">
          <w:rPr>
            <w:rStyle w:val="Hyperlink"/>
            <w:rFonts w:eastAsia="MS Mincho"/>
            <w:szCs w:val="24"/>
          </w:rPr>
          <w:t>bobbie.gale@warnerrecords.com</w:t>
        </w:r>
      </w:hyperlink>
    </w:p>
    <w:p w14:paraId="3F484571" w14:textId="77777777" w:rsidR="005574A1" w:rsidRPr="005574A1" w:rsidRDefault="005574A1" w:rsidP="005574A1">
      <w:pPr>
        <w:jc w:val="center"/>
        <w:rPr>
          <w:rFonts w:ascii="Times" w:eastAsia="MS Mincho" w:hAnsi="Times"/>
          <w:b/>
          <w:szCs w:val="24"/>
        </w:rPr>
      </w:pPr>
    </w:p>
    <w:p w14:paraId="48EBEE42" w14:textId="77777777" w:rsidR="000A65B4" w:rsidRDefault="000A65B4"/>
    <w:sectPr w:rsidR="000A65B4" w:rsidSect="00880D94">
      <w:headerReference w:type="even" r:id="rId1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D8B56" w14:textId="77777777" w:rsidR="003604DE" w:rsidRDefault="003604DE" w:rsidP="00385D41">
      <w:r>
        <w:separator/>
      </w:r>
    </w:p>
  </w:endnote>
  <w:endnote w:type="continuationSeparator" w:id="0">
    <w:p w14:paraId="5685AD84" w14:textId="77777777" w:rsidR="003604DE" w:rsidRDefault="003604DE" w:rsidP="0038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EFC23" w14:textId="77777777" w:rsidR="003604DE" w:rsidRDefault="003604DE" w:rsidP="00385D41">
      <w:r>
        <w:separator/>
      </w:r>
    </w:p>
  </w:footnote>
  <w:footnote w:type="continuationSeparator" w:id="0">
    <w:p w14:paraId="52BF0CE0" w14:textId="77777777" w:rsidR="003604DE" w:rsidRDefault="003604DE" w:rsidP="00385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424"/>
    </w:tblGrid>
    <w:tr w:rsidR="00906F68" w:rsidRPr="0088634D" w14:paraId="0AA25417" w14:textId="77777777" w:rsidTr="00A923D6">
      <w:tc>
        <w:tcPr>
          <w:tcW w:w="1152" w:type="dxa"/>
        </w:tcPr>
        <w:p w14:paraId="01658714" w14:textId="77777777" w:rsidR="00906F68" w:rsidRPr="003F0083" w:rsidRDefault="00EB7C9F" w:rsidP="00A923D6">
          <w:pPr>
            <w:pStyle w:val="Header"/>
            <w:jc w:val="right"/>
            <w:rPr>
              <w:b/>
            </w:rPr>
          </w:pPr>
          <w:r w:rsidRPr="003F0083">
            <w:fldChar w:fldCharType="begin"/>
          </w:r>
          <w:r w:rsidRPr="003F0083">
            <w:instrText xml:space="preserve"> PAGE   \* MERGEFORMAT </w:instrText>
          </w:r>
          <w:r w:rsidRPr="003F0083">
            <w:fldChar w:fldCharType="separate"/>
          </w:r>
          <w:r w:rsidRPr="003F0083">
            <w:rPr>
              <w:noProof/>
            </w:rPr>
            <w:t>2</w:t>
          </w:r>
          <w:r w:rsidRPr="003F0083">
            <w:fldChar w:fldCharType="end"/>
          </w:r>
        </w:p>
      </w:tc>
      <w:tc>
        <w:tcPr>
          <w:tcW w:w="0" w:type="auto"/>
          <w:noWrap/>
        </w:tcPr>
        <w:p w14:paraId="2EFBBD85" w14:textId="77777777" w:rsidR="00906F68" w:rsidRPr="003F0083" w:rsidRDefault="00EB7C9F" w:rsidP="00A923D6">
          <w:pPr>
            <w:pStyle w:val="Header"/>
          </w:pPr>
          <w:r w:rsidRPr="003F0083">
            <w:t>[Type text]</w:t>
          </w:r>
        </w:p>
      </w:tc>
    </w:tr>
  </w:tbl>
  <w:p w14:paraId="10809AE3" w14:textId="77777777" w:rsidR="00906F68" w:rsidRDefault="003604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41"/>
    <w:rsid w:val="00020F63"/>
    <w:rsid w:val="000A65B4"/>
    <w:rsid w:val="000F61D5"/>
    <w:rsid w:val="001336E2"/>
    <w:rsid w:val="00256996"/>
    <w:rsid w:val="00274C3A"/>
    <w:rsid w:val="002D349D"/>
    <w:rsid w:val="003604DE"/>
    <w:rsid w:val="00363278"/>
    <w:rsid w:val="00385D41"/>
    <w:rsid w:val="004C4AE2"/>
    <w:rsid w:val="005574A1"/>
    <w:rsid w:val="00690A95"/>
    <w:rsid w:val="006E30DE"/>
    <w:rsid w:val="006E73EB"/>
    <w:rsid w:val="006F6244"/>
    <w:rsid w:val="0081754C"/>
    <w:rsid w:val="00860768"/>
    <w:rsid w:val="00871689"/>
    <w:rsid w:val="0099646D"/>
    <w:rsid w:val="009F2E90"/>
    <w:rsid w:val="00A75A8A"/>
    <w:rsid w:val="00A766EF"/>
    <w:rsid w:val="00B25596"/>
    <w:rsid w:val="00B849D6"/>
    <w:rsid w:val="00BC6975"/>
    <w:rsid w:val="00BD0A1E"/>
    <w:rsid w:val="00C3247C"/>
    <w:rsid w:val="00CB352B"/>
    <w:rsid w:val="00D50BEF"/>
    <w:rsid w:val="00D53F3E"/>
    <w:rsid w:val="00DE11A6"/>
    <w:rsid w:val="00EB7C9F"/>
    <w:rsid w:val="00FE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BFE92"/>
  <w15:chartTrackingRefBased/>
  <w15:docId w15:val="{7F538F20-4E40-9D4D-A3ED-2005F3F3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D41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D41"/>
    <w:pPr>
      <w:tabs>
        <w:tab w:val="center" w:pos="4320"/>
        <w:tab w:val="right" w:pos="8640"/>
      </w:tabs>
    </w:pPr>
    <w:rPr>
      <w:rFonts w:ascii="Cambria" w:eastAsia="MS Mincho" w:hAnsi="Cambri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5D4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385D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D41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574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4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5596"/>
    <w:rPr>
      <w:color w:val="954F72" w:themeColor="followedHyperlink"/>
      <w:u w:val="single"/>
    </w:rPr>
  </w:style>
  <w:style w:type="paragraph" w:customStyle="1" w:styleId="Body">
    <w:name w:val="Body"/>
    <w:rsid w:val="009F2E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9F2E90"/>
    <w:rPr>
      <w:rFonts w:ascii="Times" w:eastAsia="Times" w:hAnsi="Times" w:cs="Times"/>
      <w:b/>
      <w:bCs/>
      <w:color w:val="0000FF"/>
      <w:u w:val="single" w:color="0000FF"/>
    </w:rPr>
  </w:style>
  <w:style w:type="character" w:customStyle="1" w:styleId="Hyperlink1">
    <w:name w:val="Hyperlink.1"/>
    <w:basedOn w:val="DefaultParagraphFont"/>
    <w:rsid w:val="009F2E90"/>
    <w:rPr>
      <w:rFonts w:ascii="Times" w:eastAsia="Times" w:hAnsi="Times" w:cs="Times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naspektor.lnk.to/YouveGotTim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bobbie.gale@warnerrecord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j6dhYEG7qXM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Breanne</dc:creator>
  <cp:keywords/>
  <dc:description/>
  <cp:lastModifiedBy>Flores, Breanne</cp:lastModifiedBy>
  <cp:revision>20</cp:revision>
  <dcterms:created xsi:type="dcterms:W3CDTF">2019-07-23T18:06:00Z</dcterms:created>
  <dcterms:modified xsi:type="dcterms:W3CDTF">2019-07-26T15:50:00Z</dcterms:modified>
</cp:coreProperties>
</file>