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4999" w14:textId="77777777" w:rsidR="002228EF" w:rsidRPr="002228EF" w:rsidRDefault="002228EF" w:rsidP="002228EF">
      <w:pPr>
        <w:rPr>
          <w:color w:val="FF0000"/>
          <w:lang w:val="en-GB"/>
        </w:rPr>
      </w:pPr>
    </w:p>
    <w:p w14:paraId="0288A6BE" w14:textId="39214860" w:rsidR="00B158F0" w:rsidRDefault="00B158F0" w:rsidP="000E75D8">
      <w:pPr>
        <w:jc w:val="center"/>
        <w:rPr>
          <w:noProof/>
        </w:rPr>
      </w:pPr>
      <w:r w:rsidRPr="002A38E6">
        <w:rPr>
          <w:noProof/>
          <w:sz w:val="21"/>
          <w:szCs w:val="21"/>
        </w:rPr>
        <w:drawing>
          <wp:inline distT="0" distB="0" distL="0" distR="0" wp14:anchorId="50E8217E" wp14:editId="7459AE45">
            <wp:extent cx="2749550" cy="708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259" cy="73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25667" w14:textId="77777777" w:rsidR="003F03B1" w:rsidRDefault="003F03B1" w:rsidP="000E75D8">
      <w:pPr>
        <w:jc w:val="center"/>
        <w:rPr>
          <w:noProof/>
        </w:rPr>
      </w:pPr>
    </w:p>
    <w:p w14:paraId="49C0543B" w14:textId="7E207B49" w:rsidR="00B158F0" w:rsidRDefault="000E75D8" w:rsidP="000E75D8">
      <w:pPr>
        <w:jc w:val="center"/>
        <w:rPr>
          <w:rFonts w:ascii="Arial" w:hAnsi="Arial" w:cs="Arial"/>
          <w:b/>
          <w:bCs/>
          <w:i/>
          <w:iCs/>
          <w:noProof/>
          <w:sz w:val="24"/>
          <w:szCs w:val="24"/>
        </w:rPr>
      </w:pPr>
      <w:r w:rsidRPr="000E75D8">
        <w:rPr>
          <w:rFonts w:ascii="Arial" w:hAnsi="Arial" w:cs="Arial"/>
          <w:b/>
          <w:bCs/>
          <w:noProof/>
          <w:sz w:val="24"/>
          <w:szCs w:val="24"/>
        </w:rPr>
        <w:t xml:space="preserve">ANNOUNCE EXTENSIVE 2022 </w:t>
      </w:r>
      <w:r w:rsidR="00C17E37">
        <w:rPr>
          <w:rFonts w:ascii="Arial" w:hAnsi="Arial" w:cs="Arial"/>
          <w:b/>
          <w:bCs/>
          <w:noProof/>
          <w:sz w:val="24"/>
          <w:szCs w:val="24"/>
        </w:rPr>
        <w:t>NORTH AMERICAN</w:t>
      </w:r>
      <w:r w:rsidR="00C438D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0E75D8">
        <w:rPr>
          <w:rFonts w:ascii="Arial" w:hAnsi="Arial" w:cs="Arial"/>
          <w:b/>
          <w:bCs/>
          <w:noProof/>
          <w:sz w:val="24"/>
          <w:szCs w:val="24"/>
        </w:rPr>
        <w:t xml:space="preserve">TOUR IN SUPPORT OF </w:t>
      </w:r>
      <w:r w:rsidRPr="000E75D8">
        <w:rPr>
          <w:rFonts w:ascii="Arial" w:hAnsi="Arial" w:cs="Arial"/>
          <w:b/>
          <w:bCs/>
          <w:i/>
          <w:iCs/>
          <w:noProof/>
          <w:sz w:val="24"/>
          <w:szCs w:val="24"/>
        </w:rPr>
        <w:t>TYPHO</w:t>
      </w:r>
      <w:r w:rsidR="003F03B1">
        <w:rPr>
          <w:rFonts w:ascii="Arial" w:hAnsi="Arial" w:cs="Arial"/>
          <w:b/>
          <w:bCs/>
          <w:i/>
          <w:iCs/>
          <w:noProof/>
          <w:sz w:val="24"/>
          <w:szCs w:val="24"/>
        </w:rPr>
        <w:t>ON</w:t>
      </w:r>
      <w:r w:rsidRPr="000E75D8">
        <w:rPr>
          <w:rFonts w:ascii="Arial" w:hAnsi="Arial" w:cs="Arial"/>
          <w:b/>
          <w:bCs/>
          <w:i/>
          <w:iCs/>
          <w:noProof/>
          <w:sz w:val="24"/>
          <w:szCs w:val="24"/>
        </w:rPr>
        <w:t>S</w:t>
      </w:r>
    </w:p>
    <w:p w14:paraId="2FE8CFFA" w14:textId="77777777" w:rsidR="00C17E37" w:rsidRDefault="00C17E37" w:rsidP="000E75D8">
      <w:pPr>
        <w:jc w:val="center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3F47E326" w14:textId="02B7BF6B" w:rsidR="000E75D8" w:rsidRDefault="000E75D8" w:rsidP="000E75D8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TICKETS ON SALE DECEMBER 3</w:t>
      </w:r>
      <w:r w:rsidR="00C9448E" w:rsidRPr="00C9448E">
        <w:rPr>
          <w:rFonts w:ascii="Arial" w:hAnsi="Arial" w:cs="Arial"/>
          <w:b/>
          <w:bCs/>
          <w:noProof/>
          <w:sz w:val="24"/>
          <w:szCs w:val="24"/>
          <w:vertAlign w:val="superscript"/>
        </w:rPr>
        <w:t>rd</w:t>
      </w:r>
    </w:p>
    <w:p w14:paraId="5E371CF3" w14:textId="77777777" w:rsidR="00C9448E" w:rsidRDefault="00C9448E" w:rsidP="000E75D8">
      <w:pPr>
        <w:jc w:val="center"/>
        <w:rPr>
          <w:rFonts w:ascii="Arial" w:hAnsi="Arial" w:cs="Arial"/>
          <w:b/>
          <w:bCs/>
          <w:noProof/>
          <w:sz w:val="24"/>
          <w:szCs w:val="24"/>
          <w:vertAlign w:val="superscript"/>
        </w:rPr>
      </w:pPr>
    </w:p>
    <w:p w14:paraId="61CD64DA" w14:textId="4CDCB242" w:rsidR="00050D01" w:rsidRDefault="00050D01" w:rsidP="000E75D8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9AF67D1" wp14:editId="0F58EDB9">
            <wp:extent cx="2810722" cy="421608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57" cy="422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CC9D" w14:textId="77777777" w:rsidR="00B158F0" w:rsidRDefault="00B158F0" w:rsidP="00B158F0">
      <w:pPr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</w:pPr>
    </w:p>
    <w:p w14:paraId="5CABF3BB" w14:textId="2549D42D" w:rsidR="00B158F0" w:rsidRDefault="00B158F0" w:rsidP="00C952AE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B158F0"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 xml:space="preserve">November 30, 2021 – (Los Angeles, CA.) </w:t>
      </w:r>
      <w:r w:rsidR="00A77AD3"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 xml:space="preserve"> </w:t>
      </w:r>
      <w:r w:rsidR="00C17E37" w:rsidRPr="00C17E3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Today, </w:t>
      </w:r>
      <w:r w:rsidR="00A77AD3" w:rsidRPr="00C17E3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UK rock </w:t>
      </w:r>
      <w:r w:rsidR="00C17E37">
        <w:rPr>
          <w:rFonts w:ascii="Arial" w:eastAsia="Times New Roman" w:hAnsi="Arial" w:cs="Arial"/>
          <w:sz w:val="20"/>
          <w:szCs w:val="20"/>
          <w:lang w:val="en-GB" w:eastAsia="en-GB"/>
        </w:rPr>
        <w:t>legends</w:t>
      </w:r>
      <w:r w:rsidR="00A77AD3"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 xml:space="preserve"> </w:t>
      </w:r>
      <w:hyperlink r:id="rId8" w:history="1">
        <w:r w:rsidRPr="00E96433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-GB" w:eastAsia="en-GB"/>
          </w:rPr>
          <w:t>Royal Blood</w:t>
        </w:r>
      </w:hyperlink>
      <w:r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 xml:space="preserve"> </w:t>
      </w:r>
      <w:r w:rsidR="00C17E37" w:rsidRPr="00C17E37">
        <w:rPr>
          <w:rFonts w:ascii="Arial" w:eastAsia="Times New Roman" w:hAnsi="Arial" w:cs="Arial"/>
          <w:sz w:val="20"/>
          <w:szCs w:val="20"/>
          <w:lang w:val="en-GB" w:eastAsia="en-GB"/>
        </w:rPr>
        <w:t>announce their long-awaited</w:t>
      </w:r>
      <w:r w:rsidR="00C17E3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2022 North American tour in support of their </w:t>
      </w:r>
      <w:r w:rsidR="0039366C">
        <w:rPr>
          <w:rFonts w:ascii="Arial" w:eastAsia="Times New Roman" w:hAnsi="Arial" w:cs="Arial"/>
          <w:sz w:val="20"/>
          <w:szCs w:val="20"/>
          <w:lang w:val="en-GB" w:eastAsia="en-GB"/>
        </w:rPr>
        <w:t>internationally</w:t>
      </w:r>
      <w:r w:rsidR="00C17E3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acclaimed third album </w:t>
      </w:r>
      <w:r w:rsidR="00C17E37" w:rsidRPr="00B158F0">
        <w:rPr>
          <w:rFonts w:ascii="Arial" w:eastAsia="Times New Roman" w:hAnsi="Arial" w:cs="Arial"/>
          <w:b/>
          <w:i/>
          <w:iCs/>
          <w:sz w:val="20"/>
          <w:szCs w:val="20"/>
          <w:lang w:val="en-GB" w:eastAsia="en-GB"/>
        </w:rPr>
        <w:t>Typhoons</w:t>
      </w:r>
      <w:r w:rsidR="00C17E37">
        <w:rPr>
          <w:rFonts w:ascii="Arial" w:eastAsia="Times New Roman" w:hAnsi="Arial" w:cs="Arial"/>
          <w:b/>
          <w:i/>
          <w:iCs/>
          <w:sz w:val="20"/>
          <w:szCs w:val="20"/>
          <w:lang w:val="en-GB" w:eastAsia="en-GB"/>
        </w:rPr>
        <w:t xml:space="preserve">. </w:t>
      </w:r>
      <w:r w:rsidR="00C17E3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The coast-to-coast trek is set to begin April 18, in Toronto and </w:t>
      </w:r>
      <w:r w:rsidR="003F03B1">
        <w:rPr>
          <w:rFonts w:ascii="Arial" w:eastAsia="Times New Roman" w:hAnsi="Arial" w:cs="Arial"/>
          <w:sz w:val="20"/>
          <w:szCs w:val="20"/>
          <w:lang w:val="en-GB" w:eastAsia="en-GB"/>
        </w:rPr>
        <w:t>closes out in</w:t>
      </w:r>
      <w:r w:rsidR="00C17E3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Boston </w:t>
      </w:r>
      <w:r w:rsidR="003F03B1">
        <w:rPr>
          <w:rFonts w:ascii="Arial" w:eastAsia="Times New Roman" w:hAnsi="Arial" w:cs="Arial"/>
          <w:sz w:val="20"/>
          <w:szCs w:val="20"/>
          <w:lang w:val="en-GB" w:eastAsia="en-GB"/>
        </w:rPr>
        <w:t>on</w:t>
      </w:r>
      <w:r w:rsidR="00C17E3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May 24. </w:t>
      </w:r>
      <w:r w:rsidR="00E96433">
        <w:rPr>
          <w:rFonts w:ascii="Arial" w:eastAsia="Times New Roman" w:hAnsi="Arial" w:cs="Arial"/>
          <w:sz w:val="20"/>
          <w:szCs w:val="20"/>
          <w:lang w:val="en-GB" w:eastAsia="en-GB"/>
        </w:rPr>
        <w:t>Fan pre-sale begins December 1, at 10:00AM local time. Those on the band’s mailing list will receive a passcode to participate in the pre-sale. General on-sale begin</w:t>
      </w:r>
      <w:r w:rsidR="0039366C"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 w:rsidR="00E9643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December 3 at 9:00AM local time. Click </w:t>
      </w:r>
      <w:hyperlink r:id="rId9" w:history="1">
        <w:r w:rsidR="00E96433" w:rsidRPr="00E96433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-GB" w:eastAsia="en-GB"/>
          </w:rPr>
          <w:t>here</w:t>
        </w:r>
      </w:hyperlink>
      <w:r w:rsidR="00E9643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for further details.</w:t>
      </w:r>
    </w:p>
    <w:p w14:paraId="53D92113" w14:textId="4BD6A7E0" w:rsidR="0039366C" w:rsidRDefault="0039366C" w:rsidP="00C952AE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04F30B47" w14:textId="2513D595" w:rsidR="0039366C" w:rsidRDefault="0039366C" w:rsidP="00C952AE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B158F0">
        <w:rPr>
          <w:rFonts w:ascii="Arial" w:hAnsi="Arial" w:cs="Arial"/>
          <w:color w:val="000000"/>
          <w:sz w:val="20"/>
          <w:szCs w:val="20"/>
          <w:lang w:val="en-GB"/>
        </w:rPr>
        <w:t xml:space="preserve">The singles and videos leading up to the </w:t>
      </w:r>
      <w:r w:rsidR="004229B3" w:rsidRPr="00B158F0">
        <w:rPr>
          <w:rFonts w:ascii="Arial" w:hAnsi="Arial" w:cs="Arial"/>
          <w:color w:val="000000"/>
          <w:sz w:val="20"/>
          <w:szCs w:val="20"/>
          <w:lang w:val="en-GB"/>
        </w:rPr>
        <w:t>album</w:t>
      </w:r>
      <w:r w:rsidR="004229B3">
        <w:rPr>
          <w:rFonts w:ascii="Arial" w:hAnsi="Arial" w:cs="Arial"/>
          <w:color w:val="000000"/>
          <w:sz w:val="20"/>
          <w:szCs w:val="20"/>
          <w:lang w:val="en-GB"/>
        </w:rPr>
        <w:t>’s</w:t>
      </w:r>
      <w:r w:rsidR="009F6F0C">
        <w:rPr>
          <w:rFonts w:ascii="Arial" w:hAnsi="Arial" w:cs="Arial"/>
          <w:color w:val="000000"/>
          <w:sz w:val="20"/>
          <w:szCs w:val="20"/>
          <w:lang w:val="en-GB"/>
        </w:rPr>
        <w:t xml:space="preserve"> April 2021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release</w:t>
      </w:r>
      <w:r w:rsidR="004229B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229B3" w:rsidRPr="00B158F0">
        <w:rPr>
          <w:rFonts w:ascii="Arial" w:hAnsi="Arial" w:cs="Arial"/>
          <w:color w:val="000000"/>
          <w:sz w:val="20"/>
          <w:szCs w:val="20"/>
          <w:lang w:val="en-GB"/>
        </w:rPr>
        <w:t>(</w:t>
      </w:r>
      <w:hyperlink r:id="rId10" w:history="1">
        <w:r w:rsidR="004229B3" w:rsidRPr="00B158F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"Trouble’s Coming,"</w:t>
        </w:r>
      </w:hyperlink>
      <w:r w:rsidR="004229B3" w:rsidRPr="00B158F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hyperlink r:id="rId11" w:history="1">
        <w:r w:rsidR="004229B3" w:rsidRPr="00B158F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"Typhoons,"</w:t>
        </w:r>
      </w:hyperlink>
      <w:r w:rsidR="004229B3" w:rsidRPr="00B158F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hyperlink r:id="rId12" w:history="1">
        <w:r w:rsidR="004229B3" w:rsidRPr="00B158F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"Limbo,"</w:t>
        </w:r>
      </w:hyperlink>
      <w:r w:rsidR="004229B3" w:rsidRPr="00B158F0">
        <w:rPr>
          <w:rFonts w:ascii="Arial" w:hAnsi="Arial" w:cs="Arial"/>
          <w:bCs/>
          <w:sz w:val="20"/>
          <w:szCs w:val="20"/>
          <w:lang w:val="en-GB"/>
        </w:rPr>
        <w:t xml:space="preserve"> and </w:t>
      </w:r>
      <w:hyperlink r:id="rId13" w:history="1">
        <w:r w:rsidR="004229B3" w:rsidRPr="00B158F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"Boilermaker"</w:t>
        </w:r>
      </w:hyperlink>
      <w:r w:rsidR="004229B3" w:rsidRPr="00B158F0">
        <w:rPr>
          <w:rFonts w:ascii="Arial" w:hAnsi="Arial" w:cs="Arial"/>
          <w:bCs/>
          <w:sz w:val="20"/>
          <w:szCs w:val="20"/>
          <w:lang w:val="en-GB"/>
        </w:rPr>
        <w:t xml:space="preserve">) </w:t>
      </w:r>
      <w:r w:rsidRPr="00B158F0">
        <w:rPr>
          <w:rFonts w:ascii="Arial" w:hAnsi="Arial" w:cs="Arial"/>
          <w:color w:val="000000"/>
          <w:sz w:val="20"/>
          <w:szCs w:val="20"/>
          <w:lang w:val="en-GB"/>
        </w:rPr>
        <w:t xml:space="preserve">created an overwhelming </w:t>
      </w:r>
      <w:r w:rsidRPr="00B158F0">
        <w:rPr>
          <w:rFonts w:ascii="Arial" w:hAnsi="Arial" w:cs="Arial"/>
          <w:bCs/>
          <w:sz w:val="20"/>
          <w:szCs w:val="20"/>
          <w:lang w:val="en-GB"/>
        </w:rPr>
        <w:t xml:space="preserve">global impact </w:t>
      </w:r>
      <w:r w:rsidR="004229B3">
        <w:rPr>
          <w:rFonts w:ascii="Arial" w:hAnsi="Arial" w:cs="Arial"/>
          <w:bCs/>
          <w:sz w:val="20"/>
          <w:szCs w:val="20"/>
          <w:lang w:val="en-GB"/>
        </w:rPr>
        <w:t xml:space="preserve">which led to </w:t>
      </w:r>
      <w:r w:rsidRPr="00B158F0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Typhoons </w:t>
      </w:r>
      <w:r w:rsidR="004229B3" w:rsidRPr="004229B3">
        <w:rPr>
          <w:rFonts w:ascii="Arial" w:hAnsi="Arial" w:cs="Arial"/>
          <w:bCs/>
          <w:sz w:val="20"/>
          <w:szCs w:val="20"/>
          <w:lang w:val="en-GB"/>
        </w:rPr>
        <w:t>being called</w:t>
      </w:r>
      <w:r w:rsidR="004229B3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 </w:t>
      </w:r>
      <w:r w:rsidRPr="00B158F0">
        <w:rPr>
          <w:rFonts w:ascii="Arial" w:hAnsi="Arial" w:cs="Arial"/>
          <w:bCs/>
          <w:sz w:val="20"/>
          <w:szCs w:val="20"/>
          <w:lang w:val="en-GB"/>
        </w:rPr>
        <w:t xml:space="preserve">the duo’s best </w:t>
      </w:r>
      <w:r w:rsidR="004229B3">
        <w:rPr>
          <w:rFonts w:ascii="Arial" w:hAnsi="Arial" w:cs="Arial"/>
          <w:bCs/>
          <w:sz w:val="20"/>
          <w:szCs w:val="20"/>
          <w:lang w:val="en-GB"/>
        </w:rPr>
        <w:t>work</w:t>
      </w:r>
      <w:r w:rsidRPr="00B158F0">
        <w:rPr>
          <w:rFonts w:ascii="Arial" w:hAnsi="Arial" w:cs="Arial"/>
          <w:bCs/>
          <w:sz w:val="20"/>
          <w:szCs w:val="20"/>
          <w:lang w:val="en-GB"/>
        </w:rPr>
        <w:t xml:space="preserve"> to date and</w:t>
      </w:r>
      <w:r w:rsidRPr="00B158F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one of the </w:t>
      </w:r>
      <w:r w:rsidRPr="00B158F0">
        <w:rPr>
          <w:rFonts w:ascii="Arial" w:hAnsi="Arial" w:cs="Arial"/>
          <w:color w:val="000000"/>
          <w:sz w:val="20"/>
          <w:szCs w:val="20"/>
          <w:lang w:val="en-GB"/>
        </w:rPr>
        <w:t>defining rock album</w:t>
      </w:r>
      <w:r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Pr="00B158F0">
        <w:rPr>
          <w:rFonts w:ascii="Arial" w:hAnsi="Arial" w:cs="Arial"/>
          <w:color w:val="000000"/>
          <w:sz w:val="20"/>
          <w:szCs w:val="20"/>
          <w:lang w:val="en-GB"/>
        </w:rPr>
        <w:t xml:space="preserve"> of </w:t>
      </w:r>
      <w:r w:rsidRPr="00B158F0">
        <w:rPr>
          <w:rFonts w:ascii="Arial" w:hAnsi="Arial" w:cs="Arial"/>
          <w:bCs/>
          <w:color w:val="000000"/>
          <w:sz w:val="20"/>
          <w:szCs w:val="20"/>
          <w:lang w:val="en-GB"/>
        </w:rPr>
        <w:t>2021</w:t>
      </w:r>
      <w:r w:rsidRPr="00B158F0">
        <w:rPr>
          <w:rFonts w:ascii="Arial" w:hAnsi="Arial" w:cs="Arial"/>
          <w:color w:val="000000"/>
          <w:sz w:val="20"/>
          <w:szCs w:val="20"/>
          <w:lang w:val="en-GB"/>
        </w:rPr>
        <w:t xml:space="preserve">. Upon the album’s release, </w:t>
      </w:r>
      <w:r w:rsidRPr="00B158F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Royal Blood</w:t>
      </w:r>
      <w:r w:rsidRPr="00B158F0">
        <w:rPr>
          <w:rFonts w:ascii="Arial" w:hAnsi="Arial" w:cs="Arial"/>
          <w:color w:val="000000"/>
          <w:sz w:val="20"/>
          <w:szCs w:val="20"/>
          <w:lang w:val="en-GB"/>
        </w:rPr>
        <w:t xml:space="preserve"> ha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d </w:t>
      </w:r>
      <w:r w:rsidRPr="00B158F0">
        <w:rPr>
          <w:rFonts w:ascii="Arial" w:hAnsi="Arial" w:cs="Arial"/>
          <w:color w:val="000000"/>
          <w:sz w:val="20"/>
          <w:szCs w:val="20"/>
          <w:lang w:val="en-GB"/>
        </w:rPr>
        <w:t xml:space="preserve">already accrued over </w:t>
      </w:r>
      <w:r w:rsidRPr="00B158F0">
        <w:rPr>
          <w:rFonts w:ascii="Arial" w:hAnsi="Arial" w:cs="Arial"/>
          <w:sz w:val="20"/>
          <w:szCs w:val="20"/>
          <w:lang w:val="en-GB"/>
        </w:rPr>
        <w:t xml:space="preserve">50 million </w:t>
      </w:r>
      <w:r w:rsidRPr="00B158F0">
        <w:rPr>
          <w:rFonts w:ascii="Arial" w:hAnsi="Arial" w:cs="Arial"/>
          <w:bCs/>
          <w:sz w:val="20"/>
          <w:szCs w:val="20"/>
          <w:lang w:val="en-GB"/>
        </w:rPr>
        <w:t xml:space="preserve">streams and the biggest </w:t>
      </w:r>
      <w:r w:rsidRPr="00B158F0">
        <w:rPr>
          <w:rFonts w:ascii="Arial" w:hAnsi="Arial" w:cs="Arial"/>
          <w:sz w:val="20"/>
          <w:szCs w:val="20"/>
          <w:lang w:val="en-GB"/>
        </w:rPr>
        <w:t xml:space="preserve">US </w:t>
      </w:r>
      <w:r w:rsidRPr="00B158F0">
        <w:rPr>
          <w:rFonts w:ascii="Arial" w:hAnsi="Arial" w:cs="Arial"/>
          <w:bCs/>
          <w:sz w:val="20"/>
          <w:szCs w:val="20"/>
          <w:lang w:val="en-GB"/>
        </w:rPr>
        <w:t xml:space="preserve">airplay of their career crashing into the Rock and ALT </w:t>
      </w:r>
      <w:r w:rsidR="002228EF">
        <w:rPr>
          <w:rFonts w:ascii="Arial" w:hAnsi="Arial" w:cs="Arial"/>
          <w:bCs/>
          <w:sz w:val="20"/>
          <w:szCs w:val="20"/>
          <w:lang w:val="en-GB"/>
        </w:rPr>
        <w:t xml:space="preserve">charts </w:t>
      </w:r>
      <w:r w:rsidR="009F6F0C">
        <w:rPr>
          <w:rFonts w:ascii="Arial" w:hAnsi="Arial" w:cs="Arial"/>
          <w:bCs/>
          <w:sz w:val="20"/>
          <w:szCs w:val="20"/>
          <w:lang w:val="en-GB"/>
        </w:rPr>
        <w:t xml:space="preserve">climbing consistently over the course of 30 weeks to reach the #1 position. </w:t>
      </w:r>
      <w:r w:rsidRPr="00B158F0">
        <w:rPr>
          <w:rFonts w:ascii="Arial" w:hAnsi="Arial" w:cs="Arial"/>
          <w:bCs/>
          <w:sz w:val="20"/>
          <w:szCs w:val="20"/>
          <w:lang w:val="en-GB"/>
        </w:rPr>
        <w:t xml:space="preserve">Critical response has been impressive:  </w:t>
      </w:r>
    </w:p>
    <w:p w14:paraId="42A28668" w14:textId="700B1ED1" w:rsidR="004229B3" w:rsidRDefault="004229B3" w:rsidP="00C952AE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4FC11991" w14:textId="77777777" w:rsidR="009F6F0C" w:rsidRPr="00B158F0" w:rsidRDefault="009F6F0C" w:rsidP="00C952AE">
      <w:pPr>
        <w:spacing w:after="160" w:line="259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B158F0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“The new album is even tighter and more focused, a neater </w:t>
      </w:r>
      <w:proofErr w:type="spellStart"/>
      <w:r w:rsidRPr="00B158F0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distilation</w:t>
      </w:r>
      <w:proofErr w:type="spellEnd"/>
      <w:r w:rsidRPr="00B158F0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of Royal Blood. Could this signal a future new path? Whatever it means, this is a band to watch.”</w:t>
      </w:r>
      <w:r w:rsidRPr="00B158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/>
        </w:rPr>
        <w:t xml:space="preserve"> –</w:t>
      </w:r>
      <w:r w:rsidRPr="00B158F0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B158F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>Associated Press</w:t>
      </w:r>
    </w:p>
    <w:p w14:paraId="3DFEA911" w14:textId="77777777" w:rsidR="009F6F0C" w:rsidRPr="008B777A" w:rsidRDefault="009F6F0C" w:rsidP="00C952A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“Royal Blood bring big riffs to the dancefloor…h</w:t>
      </w:r>
      <w:r w:rsidRPr="008B777A">
        <w:rPr>
          <w:rFonts w:ascii="Arial" w:hAnsi="Arial" w:cs="Arial"/>
          <w:color w:val="000000"/>
          <w:sz w:val="20"/>
          <w:szCs w:val="20"/>
        </w:rPr>
        <w:t>eadb</w:t>
      </w:r>
      <w:r>
        <w:rPr>
          <w:rFonts w:ascii="Arial" w:hAnsi="Arial" w:cs="Arial"/>
          <w:color w:val="000000"/>
          <w:sz w:val="20"/>
          <w:szCs w:val="20"/>
        </w:rPr>
        <w:t>ang-worthy bass and drum attack.”</w:t>
      </w:r>
      <w:r w:rsidRPr="008B777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B777A">
        <w:rPr>
          <w:rFonts w:ascii="Arial" w:hAnsi="Arial" w:cs="Arial"/>
          <w:b/>
          <w:i/>
          <w:color w:val="000000"/>
          <w:sz w:val="20"/>
          <w:szCs w:val="20"/>
        </w:rPr>
        <w:t>-- Rolling Stone</w:t>
      </w:r>
      <w:r w:rsidRPr="008B777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A8D667" w14:textId="77777777" w:rsidR="009F6F0C" w:rsidRPr="00B158F0" w:rsidRDefault="009F6F0C" w:rsidP="00C952AE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01361679" w14:textId="1308C68C" w:rsidR="009F6F0C" w:rsidRPr="00C438DD" w:rsidRDefault="009F6F0C" w:rsidP="00C952AE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38DD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C438DD">
        <w:rPr>
          <w:rFonts w:ascii="Arial" w:hAnsi="Arial" w:cs="Arial"/>
          <w:i/>
          <w:iCs/>
          <w:color w:val="000000" w:themeColor="text1"/>
          <w:sz w:val="20"/>
          <w:szCs w:val="20"/>
        </w:rPr>
        <w:t>Typhoons</w:t>
      </w:r>
      <w:r w:rsidRPr="00C438DD">
        <w:rPr>
          <w:rFonts w:ascii="Arial" w:hAnsi="Arial" w:cs="Arial"/>
          <w:color w:val="000000" w:themeColor="text1"/>
          <w:sz w:val="20"/>
          <w:szCs w:val="20"/>
        </w:rPr>
        <w:t xml:space="preserve"> incorporates a wider tonal palette. Royal Blood shifted gears and embraced a more polished sonic profile… a triumphant moment for the band.” – </w:t>
      </w:r>
      <w:r w:rsidRPr="00C438D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American Songwriter</w:t>
      </w:r>
      <w:r w:rsidRPr="00C438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B5B13E" w14:textId="77777777" w:rsidR="009F6F0C" w:rsidRPr="00C438DD" w:rsidRDefault="009F6F0C" w:rsidP="00C952AE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87E14E" w14:textId="77777777" w:rsidR="002228EF" w:rsidRPr="00C438DD" w:rsidRDefault="002228EF" w:rsidP="00C952AE">
      <w:pPr>
        <w:shd w:val="clear" w:color="auto" w:fill="FFFFFF"/>
        <w:spacing w:after="16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C438D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“What makes Royal Blood so appealing is how many different elements just two musicians are able to pull into one unified front…tense, modern rhythms that ebbs with its start-stop/push-pull mentality…a cosmic voyage in duality” </w:t>
      </w:r>
      <w:r w:rsidRPr="00C438DD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– </w:t>
      </w:r>
      <w:proofErr w:type="spellStart"/>
      <w:r w:rsidRPr="00C438D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>Loudwire</w:t>
      </w:r>
      <w:proofErr w:type="spellEnd"/>
    </w:p>
    <w:p w14:paraId="2DB3D352" w14:textId="4C5AC4D6" w:rsidR="00E96433" w:rsidRPr="00C438DD" w:rsidRDefault="002228EF" w:rsidP="00C952AE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C438DD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Mike Kerr</w:t>
      </w:r>
      <w:r w:rsidRPr="00C438DD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(vocals, bass, keys, piano) and </w:t>
      </w:r>
      <w:r w:rsidRPr="00C438DD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Ben Thatcher</w:t>
      </w:r>
      <w:r w:rsidRPr="00C438DD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(drums) share their excitement for the upcoming tour</w:t>
      </w:r>
      <w:r w:rsidR="003F03B1" w:rsidRPr="00C438DD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:</w:t>
      </w:r>
      <w:r w:rsidRPr="00C438D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E96433" w:rsidRPr="00C438DD">
        <w:rPr>
          <w:rFonts w:ascii="Arial" w:hAnsi="Arial" w:cs="Arial"/>
          <w:color w:val="000000" w:themeColor="text1"/>
          <w:sz w:val="20"/>
          <w:szCs w:val="20"/>
          <w:lang w:val="en-GB"/>
        </w:rPr>
        <w:t>“Delighted and thrilled to the core to announce our tour of North America! We cannot wait to be reunited with you all.”</w:t>
      </w:r>
    </w:p>
    <w:p w14:paraId="3DD85209" w14:textId="2ECFF58B" w:rsidR="00E96433" w:rsidRPr="00E96433" w:rsidRDefault="00E96433" w:rsidP="00E96433">
      <w:pPr>
        <w:rPr>
          <w:rFonts w:ascii="Arial" w:hAnsi="Arial" w:cs="Arial"/>
          <w:sz w:val="20"/>
          <w:szCs w:val="20"/>
          <w:lang w:val="en-GB"/>
        </w:rPr>
      </w:pPr>
    </w:p>
    <w:p w14:paraId="7B0B99E7" w14:textId="3E9D963F" w:rsidR="00E96433" w:rsidRDefault="00E96433" w:rsidP="00E96433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E96433">
        <w:rPr>
          <w:rFonts w:ascii="Arial" w:hAnsi="Arial" w:cs="Arial"/>
          <w:b/>
          <w:bCs/>
          <w:sz w:val="20"/>
          <w:szCs w:val="20"/>
          <w:u w:val="single"/>
          <w:lang w:val="en-GB"/>
        </w:rPr>
        <w:t>Royal Blood N. American 2022:</w:t>
      </w:r>
    </w:p>
    <w:p w14:paraId="3E99C0C9" w14:textId="3D21D50D" w:rsidR="001F0440" w:rsidRDefault="006A2431" w:rsidP="00E96433">
      <w:pPr>
        <w:rPr>
          <w:rFonts w:ascii="Arial" w:hAnsi="Arial" w:cs="Arial"/>
          <w:sz w:val="20"/>
          <w:szCs w:val="20"/>
          <w:lang w:val="en-GB"/>
        </w:rPr>
      </w:pPr>
      <w:hyperlink r:id="rId14" w:history="1">
        <w:proofErr w:type="spellStart"/>
        <w:r w:rsidR="001F0440" w:rsidRPr="001F0440">
          <w:rPr>
            <w:rStyle w:val="Hyperlink"/>
            <w:lang w:val="en-GB"/>
          </w:rPr>
          <w:t>cleopatrick</w:t>
        </w:r>
        <w:proofErr w:type="spellEnd"/>
      </w:hyperlink>
      <w:r w:rsidR="001F0440">
        <w:rPr>
          <w:lang w:val="en-GB"/>
        </w:rPr>
        <w:t xml:space="preserve"> will support on all dates</w:t>
      </w:r>
    </w:p>
    <w:p w14:paraId="3FD1BA47" w14:textId="77777777" w:rsidR="001F0440" w:rsidRPr="001F0440" w:rsidRDefault="001F0440" w:rsidP="00E96433">
      <w:pPr>
        <w:rPr>
          <w:rFonts w:ascii="Arial" w:hAnsi="Arial" w:cs="Arial"/>
          <w:sz w:val="20"/>
          <w:szCs w:val="20"/>
          <w:lang w:val="en-GB"/>
        </w:rPr>
      </w:pPr>
    </w:p>
    <w:p w14:paraId="54FCEB51" w14:textId="7296BA52" w:rsidR="00E96433" w:rsidRDefault="00E96433" w:rsidP="00E96433">
      <w:pPr>
        <w:rPr>
          <w:rFonts w:ascii="Arial" w:hAnsi="Arial" w:cs="Arial"/>
          <w:sz w:val="20"/>
          <w:szCs w:val="20"/>
          <w:lang w:val="en-GB"/>
        </w:rPr>
      </w:pPr>
      <w:r w:rsidRPr="00E96433">
        <w:rPr>
          <w:rFonts w:ascii="Arial" w:hAnsi="Arial" w:cs="Arial"/>
          <w:sz w:val="20"/>
          <w:szCs w:val="20"/>
          <w:lang w:val="en-GB"/>
        </w:rPr>
        <w:t>Apr 18</w:t>
      </w:r>
      <w:r w:rsidRPr="00E96433"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 w:rsidRPr="00E96433">
        <w:rPr>
          <w:rFonts w:ascii="Arial" w:hAnsi="Arial" w:cs="Arial"/>
          <w:sz w:val="20"/>
          <w:szCs w:val="20"/>
          <w:lang w:val="en-GB"/>
        </w:rPr>
        <w:t>Toronto, ON</w:t>
      </w:r>
      <w:r w:rsidR="00775C01" w:rsidRPr="00775C01">
        <w:rPr>
          <w:rFonts w:ascii="Arial" w:hAnsi="Arial" w:cs="Arial"/>
          <w:sz w:val="20"/>
          <w:szCs w:val="20"/>
          <w:lang w:val="en-GB"/>
        </w:rPr>
        <w:t xml:space="preserve"> </w:t>
      </w:r>
      <w:r w:rsidR="00775C01">
        <w:rPr>
          <w:rFonts w:ascii="Arial" w:hAnsi="Arial" w:cs="Arial"/>
          <w:sz w:val="20"/>
          <w:szCs w:val="20"/>
          <w:lang w:val="en-GB"/>
        </w:rPr>
        <w:tab/>
      </w:r>
      <w:r w:rsidR="00775C01">
        <w:rPr>
          <w:rFonts w:ascii="Arial" w:hAnsi="Arial" w:cs="Arial"/>
          <w:sz w:val="20"/>
          <w:szCs w:val="20"/>
          <w:lang w:val="en-GB"/>
        </w:rPr>
        <w:tab/>
      </w:r>
      <w:hyperlink r:id="rId15" w:history="1">
        <w:r w:rsidR="00775C01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History</w:t>
        </w:r>
      </w:hyperlink>
      <w:r w:rsidR="00775C01" w:rsidRPr="00E96433">
        <w:rPr>
          <w:rFonts w:ascii="Arial" w:hAnsi="Arial" w:cs="Arial"/>
          <w:sz w:val="20"/>
          <w:szCs w:val="20"/>
          <w:lang w:val="en-GB"/>
        </w:rPr>
        <w:tab/>
      </w:r>
    </w:p>
    <w:p w14:paraId="60801E42" w14:textId="1ECF56AB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Apr 19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Detroit, MI</w:t>
      </w:r>
      <w:r w:rsidRPr="00775C0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16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The Fillmore</w:t>
        </w:r>
      </w:hyperlink>
    </w:p>
    <w:p w14:paraId="705127BC" w14:textId="77472744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Apr 20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Madison, WI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17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The </w:t>
        </w:r>
        <w:proofErr w:type="spellStart"/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Sylvee</w:t>
        </w:r>
        <w:proofErr w:type="spellEnd"/>
      </w:hyperlink>
    </w:p>
    <w:p w14:paraId="2E666CD4" w14:textId="0E469FAC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Apr 22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Minneapolis, MN</w:t>
      </w:r>
      <w:r>
        <w:rPr>
          <w:rFonts w:ascii="Arial" w:hAnsi="Arial" w:cs="Arial"/>
          <w:sz w:val="20"/>
          <w:szCs w:val="20"/>
          <w:lang w:val="en-GB"/>
        </w:rPr>
        <w:tab/>
      </w:r>
      <w:hyperlink r:id="rId18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First Ave</w:t>
        </w:r>
      </w:hyperlink>
    </w:p>
    <w:p w14:paraId="309A0DEF" w14:textId="4BD01521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Apr 23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Winnipeg, MB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19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Burton Cummings Theatre</w:t>
        </w:r>
      </w:hyperlink>
    </w:p>
    <w:p w14:paraId="70EDE112" w14:textId="5B0AEE27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Apr 25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Calgary, AB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20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Mac</w:t>
        </w:r>
        <w:r w:rsidR="00C952AE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Ew</w:t>
        </w:r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an Hall</w:t>
        </w:r>
      </w:hyperlink>
    </w:p>
    <w:p w14:paraId="6971B900" w14:textId="1EAC5C3D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Apr 27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Edmonton, AB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21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Edmonton Expo Centre</w:t>
        </w:r>
      </w:hyperlink>
    </w:p>
    <w:p w14:paraId="55E07A89" w14:textId="486CCD5A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Apr 29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Vancouver, BC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22" w:history="1">
        <w:r w:rsidR="0039366C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Doug Mitchell Thunderbird Sports Centre</w:t>
        </w:r>
      </w:hyperlink>
    </w:p>
    <w:p w14:paraId="5637830C" w14:textId="3F0EF9B5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Apr 30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Seattle, WA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23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Showbox </w:t>
        </w:r>
        <w:proofErr w:type="spellStart"/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So</w:t>
        </w:r>
        <w:r w:rsidR="00C952AE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Do</w:t>
        </w:r>
        <w:proofErr w:type="spellEnd"/>
      </w:hyperlink>
    </w:p>
    <w:p w14:paraId="250ACFD8" w14:textId="74166733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01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Portland, OR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24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Crystal Ballroom</w:t>
        </w:r>
      </w:hyperlink>
    </w:p>
    <w:p w14:paraId="34D30E16" w14:textId="24AA8354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03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Oakland, CA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25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Fox </w:t>
        </w:r>
        <w:proofErr w:type="spellStart"/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Theater</w:t>
        </w:r>
        <w:proofErr w:type="spellEnd"/>
      </w:hyperlink>
    </w:p>
    <w:p w14:paraId="0E03E696" w14:textId="3A9838D3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07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Anaheim CA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26" w:history="1">
        <w:r w:rsidR="00C952AE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House </w:t>
        </w:r>
        <w:proofErr w:type="gramStart"/>
        <w:r w:rsidR="00C952AE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Of</w:t>
        </w:r>
        <w:proofErr w:type="gramEnd"/>
        <w:r w:rsidR="00C952AE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Blues</w:t>
        </w:r>
      </w:hyperlink>
    </w:p>
    <w:p w14:paraId="7B0691B0" w14:textId="29376305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08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San Diego, CA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27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The Observatory, North Park</w:t>
        </w:r>
      </w:hyperlink>
    </w:p>
    <w:p w14:paraId="629277D3" w14:textId="7FE576E0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09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Tucson, AZ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28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Rialto Theatre</w:t>
        </w:r>
      </w:hyperlink>
    </w:p>
    <w:p w14:paraId="30E49A03" w14:textId="7F4480B2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10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Albuquerque, NM</w:t>
      </w:r>
      <w:r>
        <w:rPr>
          <w:rFonts w:ascii="Arial" w:hAnsi="Arial" w:cs="Arial"/>
          <w:sz w:val="20"/>
          <w:szCs w:val="20"/>
          <w:lang w:val="en-GB"/>
        </w:rPr>
        <w:tab/>
      </w:r>
      <w:hyperlink r:id="rId29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El Rey Theatre</w:t>
        </w:r>
      </w:hyperlink>
    </w:p>
    <w:p w14:paraId="0ABD663F" w14:textId="4544297A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12</w:t>
      </w:r>
      <w:r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Austin, TX</w:t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hyperlink r:id="rId30" w:history="1">
        <w:r w:rsidR="0039366C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Stubbs Walker Creek</w:t>
        </w:r>
      </w:hyperlink>
    </w:p>
    <w:p w14:paraId="2EEA8768" w14:textId="4F6C7100" w:rsidR="00775C01" w:rsidRDefault="00775C01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13</w:t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  <w:t>Dallas, TX</w:t>
      </w:r>
      <w:r w:rsidR="0039366C">
        <w:rPr>
          <w:rFonts w:ascii="Arial" w:hAnsi="Arial" w:cs="Arial"/>
          <w:sz w:val="20"/>
          <w:szCs w:val="20"/>
          <w:lang w:val="en-GB"/>
        </w:rPr>
        <w:tab/>
      </w:r>
      <w:r w:rsidR="0039366C">
        <w:rPr>
          <w:rFonts w:ascii="Arial" w:hAnsi="Arial" w:cs="Arial"/>
          <w:sz w:val="20"/>
          <w:szCs w:val="20"/>
          <w:lang w:val="en-GB"/>
        </w:rPr>
        <w:tab/>
      </w:r>
      <w:hyperlink r:id="rId31" w:history="1">
        <w:r w:rsidR="0039366C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South Side Ballroom</w:t>
        </w:r>
      </w:hyperlink>
    </w:p>
    <w:p w14:paraId="16B58476" w14:textId="63DFB56F" w:rsidR="0039366C" w:rsidRDefault="0039366C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14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Houston, TX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32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Bayou Music Center</w:t>
        </w:r>
      </w:hyperlink>
    </w:p>
    <w:p w14:paraId="48FB1D52" w14:textId="687B5FB9" w:rsidR="0039366C" w:rsidRDefault="0039366C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16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Nashville, TN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33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Brooklyn Bowl</w:t>
        </w:r>
      </w:hyperlink>
    </w:p>
    <w:p w14:paraId="02E0C6AE" w14:textId="707CBDE9" w:rsidR="0039366C" w:rsidRDefault="0039366C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May 17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Atlanta, GA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34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The Eastern</w:t>
        </w:r>
      </w:hyperlink>
    </w:p>
    <w:p w14:paraId="18C5DD11" w14:textId="4773EC01" w:rsidR="0039366C" w:rsidRDefault="0039366C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19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Washington, DC </w:t>
      </w:r>
      <w:r>
        <w:rPr>
          <w:rFonts w:ascii="Arial" w:hAnsi="Arial" w:cs="Arial"/>
          <w:sz w:val="20"/>
          <w:szCs w:val="20"/>
          <w:lang w:val="en-GB"/>
        </w:rPr>
        <w:tab/>
      </w:r>
      <w:hyperlink r:id="rId35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9:30 Club</w:t>
        </w:r>
      </w:hyperlink>
    </w:p>
    <w:p w14:paraId="43F52255" w14:textId="0F552503" w:rsidR="0039366C" w:rsidRDefault="0039366C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20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Baltimore, MD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36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Baltimore Sound</w:t>
        </w:r>
        <w:r w:rsidR="00C952AE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stage</w:t>
        </w:r>
      </w:hyperlink>
    </w:p>
    <w:p w14:paraId="7AB98510" w14:textId="29F9883E" w:rsidR="0039366C" w:rsidRDefault="0039366C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23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New York, NY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37" w:history="1">
        <w:r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Terminal 5</w:t>
        </w:r>
      </w:hyperlink>
    </w:p>
    <w:p w14:paraId="1221AB46" w14:textId="00BFFBA0" w:rsidR="0039366C" w:rsidRDefault="0039366C" w:rsidP="00E9643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 24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Boston</w:t>
      </w:r>
      <w:r w:rsidR="00C952AE">
        <w:rPr>
          <w:rFonts w:ascii="Arial" w:hAnsi="Arial" w:cs="Arial"/>
          <w:sz w:val="20"/>
          <w:szCs w:val="20"/>
          <w:lang w:val="en-GB"/>
        </w:rPr>
        <w:t>, MA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hyperlink r:id="rId38" w:history="1">
        <w:r w:rsidR="00C952AE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House </w:t>
        </w:r>
        <w:proofErr w:type="gramStart"/>
        <w:r w:rsidR="00C952AE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>Of</w:t>
        </w:r>
        <w:proofErr w:type="gramEnd"/>
        <w:r w:rsidR="00C952AE" w:rsidRPr="00C952AE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Blues</w:t>
        </w:r>
      </w:hyperlink>
    </w:p>
    <w:p w14:paraId="06797261" w14:textId="2738A861" w:rsidR="00E96433" w:rsidRPr="0039366C" w:rsidRDefault="00E96433" w:rsidP="00E96433">
      <w:pPr>
        <w:rPr>
          <w:rFonts w:ascii="Arial" w:hAnsi="Arial" w:cs="Arial"/>
          <w:sz w:val="20"/>
          <w:szCs w:val="20"/>
          <w:lang w:val="en-GB"/>
        </w:rPr>
      </w:pPr>
    </w:p>
    <w:p w14:paraId="66496DDB" w14:textId="3885FE0A" w:rsidR="000664F1" w:rsidRDefault="000664F1" w:rsidP="000664F1">
      <w:pPr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sz w:val="20"/>
          <w:szCs w:val="20"/>
          <w:lang w:val="en-GB" w:eastAsia="en-GB"/>
        </w:rPr>
        <w:t>About Royal Blood:</w:t>
      </w:r>
    </w:p>
    <w:p w14:paraId="7F4F3741" w14:textId="3D989058" w:rsidR="000664F1" w:rsidRPr="000664F1" w:rsidRDefault="000664F1" w:rsidP="000664F1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0664F1">
        <w:rPr>
          <w:rFonts w:ascii="Arial" w:hAnsi="Arial" w:cs="Arial"/>
          <w:b/>
          <w:bCs/>
          <w:sz w:val="20"/>
          <w:szCs w:val="20"/>
          <w:lang w:val="en-GB" w:eastAsia="en-GB"/>
        </w:rPr>
        <w:t>Mike Kerr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(vocals/bass) and </w:t>
      </w:r>
      <w:r w:rsidRPr="000664F1">
        <w:rPr>
          <w:rFonts w:ascii="Arial" w:hAnsi="Arial" w:cs="Arial"/>
          <w:b/>
          <w:bCs/>
          <w:sz w:val="20"/>
          <w:szCs w:val="20"/>
          <w:lang w:val="en-GB" w:eastAsia="en-GB"/>
        </w:rPr>
        <w:t>Ben Thatcher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(drums) formed </w:t>
      </w:r>
      <w:r w:rsidRPr="000664F1">
        <w:rPr>
          <w:rFonts w:ascii="Arial" w:hAnsi="Arial" w:cs="Arial"/>
          <w:b/>
          <w:bCs/>
          <w:sz w:val="20"/>
          <w:szCs w:val="20"/>
          <w:lang w:val="en-GB" w:eastAsia="en-GB"/>
        </w:rPr>
        <w:t>Royal Blood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in Brighton, England, and released their self-titled double-Platinum debut album in 2014. </w:t>
      </w:r>
      <w:r w:rsidR="00F2302C" w:rsidRPr="000664F1">
        <w:rPr>
          <w:rFonts w:ascii="Arial" w:hAnsi="Arial" w:cs="Arial"/>
          <w:sz w:val="20"/>
          <w:szCs w:val="20"/>
          <w:lang w:val="en-GB" w:eastAsia="en-GB"/>
        </w:rPr>
        <w:t>It’s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thrilling and visceral sound of bass played like a lead guitar with thunderous drums immediately engaged a huge audience. Their reputation continued to explode with the similarly successful follow-up, 2017’s </w:t>
      </w:r>
      <w:r w:rsidRPr="000664F1">
        <w:rPr>
          <w:rFonts w:ascii="Arial" w:hAnsi="Arial" w:cs="Arial"/>
          <w:b/>
          <w:bCs/>
          <w:i/>
          <w:iCs/>
          <w:sz w:val="20"/>
          <w:szCs w:val="20"/>
          <w:lang w:val="en-GB" w:eastAsia="en-GB"/>
        </w:rPr>
        <w:t>How Did We Get So Dark?</w:t>
      </w:r>
    </w:p>
    <w:p w14:paraId="1D07B3F3" w14:textId="77777777" w:rsidR="000664F1" w:rsidRPr="000664F1" w:rsidRDefault="000664F1" w:rsidP="000664F1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35516F0C" w14:textId="2FD6AA78" w:rsidR="00F2302C" w:rsidRDefault="000664F1" w:rsidP="000664F1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To date, </w:t>
      </w:r>
      <w:r>
        <w:rPr>
          <w:rFonts w:ascii="Arial" w:hAnsi="Arial" w:cs="Arial"/>
          <w:sz w:val="20"/>
          <w:szCs w:val="20"/>
          <w:lang w:val="en-GB" w:eastAsia="en-GB"/>
        </w:rPr>
        <w:t xml:space="preserve">each of </w:t>
      </w:r>
      <w:r w:rsidRPr="000664F1">
        <w:rPr>
          <w:rFonts w:ascii="Arial" w:hAnsi="Arial" w:cs="Arial"/>
          <w:b/>
          <w:bCs/>
          <w:sz w:val="20"/>
          <w:szCs w:val="20"/>
          <w:lang w:val="en-GB" w:eastAsia="en-GB"/>
        </w:rPr>
        <w:t>Royal Blood</w:t>
      </w:r>
      <w:r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’s </w:t>
      </w:r>
      <w:r w:rsidRPr="000664F1">
        <w:rPr>
          <w:rFonts w:ascii="Arial" w:hAnsi="Arial" w:cs="Arial"/>
          <w:sz w:val="20"/>
          <w:szCs w:val="20"/>
          <w:lang w:val="en-GB" w:eastAsia="en-GB"/>
        </w:rPr>
        <w:t>three studio albums have</w:t>
      </w:r>
      <w:r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 </w:t>
      </w:r>
      <w:r w:rsidRPr="000664F1">
        <w:rPr>
          <w:rFonts w:ascii="Arial" w:hAnsi="Arial" w:cs="Arial"/>
          <w:sz w:val="20"/>
          <w:szCs w:val="20"/>
          <w:lang w:val="en-GB" w:eastAsia="en-GB"/>
        </w:rPr>
        <w:t>topped the</w:t>
      </w:r>
      <w:r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 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UK </w:t>
      </w:r>
      <w:r>
        <w:rPr>
          <w:rFonts w:ascii="Arial" w:hAnsi="Arial" w:cs="Arial"/>
          <w:sz w:val="20"/>
          <w:szCs w:val="20"/>
          <w:lang w:val="en-GB" w:eastAsia="en-GB"/>
        </w:rPr>
        <w:t>charts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, in the process selling over </w:t>
      </w:r>
      <w:r>
        <w:rPr>
          <w:rFonts w:ascii="Arial" w:hAnsi="Arial" w:cs="Arial"/>
          <w:sz w:val="20"/>
          <w:szCs w:val="20"/>
          <w:lang w:val="en-GB" w:eastAsia="en-GB"/>
        </w:rPr>
        <w:t>3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million albums worldwide. Their acclaim has included the BRIT Award for “Best British Group” plus further accolades at the </w:t>
      </w:r>
      <w:r w:rsidRPr="000664F1">
        <w:rPr>
          <w:rFonts w:ascii="Arial" w:hAnsi="Arial" w:cs="Arial"/>
          <w:i/>
          <w:iCs/>
          <w:sz w:val="20"/>
          <w:szCs w:val="20"/>
          <w:lang w:val="en-GB" w:eastAsia="en-GB"/>
        </w:rPr>
        <w:t>NME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and </w:t>
      </w:r>
      <w:r w:rsidRPr="000664F1">
        <w:rPr>
          <w:rFonts w:ascii="Arial" w:hAnsi="Arial" w:cs="Arial"/>
          <w:i/>
          <w:iCs/>
          <w:sz w:val="20"/>
          <w:szCs w:val="20"/>
          <w:lang w:val="en-GB" w:eastAsia="en-GB"/>
        </w:rPr>
        <w:t>Kerrang!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Awards a</w:t>
      </w:r>
      <w:r>
        <w:rPr>
          <w:rFonts w:ascii="Arial" w:hAnsi="Arial" w:cs="Arial"/>
          <w:sz w:val="20"/>
          <w:szCs w:val="20"/>
          <w:lang w:val="en-GB" w:eastAsia="en-GB"/>
        </w:rPr>
        <w:t>long with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a Mercury Prize nomination. </w:t>
      </w:r>
      <w:r>
        <w:rPr>
          <w:rFonts w:ascii="Arial" w:hAnsi="Arial" w:cs="Arial"/>
          <w:sz w:val="20"/>
          <w:szCs w:val="20"/>
          <w:lang w:val="en-GB" w:eastAsia="en-GB"/>
        </w:rPr>
        <w:t>T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hey’ve made a major international impact, hitting the Top 10 in a further seven </w:t>
      </w:r>
      <w:proofErr w:type="gramStart"/>
      <w:r w:rsidRPr="000664F1">
        <w:rPr>
          <w:rFonts w:ascii="Arial" w:hAnsi="Arial" w:cs="Arial"/>
          <w:sz w:val="20"/>
          <w:szCs w:val="20"/>
          <w:lang w:val="en-GB" w:eastAsia="en-GB"/>
        </w:rPr>
        <w:t>territories</w:t>
      </w:r>
      <w:proofErr w:type="gramEnd"/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and peaking at #2 on the US Alternative Album chart</w:t>
      </w:r>
      <w:r>
        <w:rPr>
          <w:rFonts w:ascii="Arial" w:hAnsi="Arial" w:cs="Arial"/>
          <w:sz w:val="20"/>
          <w:szCs w:val="20"/>
          <w:lang w:val="en-GB" w:eastAsia="en-GB"/>
        </w:rPr>
        <w:t xml:space="preserve">, 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three #1 hits at Rock Radio, plus four Top 20 records at Alternative Radio and commanding </w:t>
      </w:r>
      <w:r w:rsidRPr="000664F1">
        <w:rPr>
          <w:rFonts w:ascii="Arial" w:hAnsi="Arial" w:cs="Arial"/>
          <w:sz w:val="20"/>
          <w:szCs w:val="20"/>
          <w:lang w:val="en-GB" w:eastAsia="en-GB"/>
        </w:rPr>
        <w:lastRenderedPageBreak/>
        <w:t xml:space="preserve">critical praise in influential media outlets such as </w:t>
      </w:r>
      <w:r w:rsidRPr="000664F1">
        <w:rPr>
          <w:rFonts w:ascii="Arial" w:hAnsi="Arial" w:cs="Arial"/>
          <w:i/>
          <w:iCs/>
          <w:sz w:val="20"/>
          <w:szCs w:val="20"/>
          <w:lang w:val="en-GB" w:eastAsia="en-GB"/>
        </w:rPr>
        <w:t xml:space="preserve">Rolling Stone, </w:t>
      </w:r>
      <w:proofErr w:type="spellStart"/>
      <w:r w:rsidRPr="000664F1">
        <w:rPr>
          <w:rFonts w:ascii="Arial" w:hAnsi="Arial" w:cs="Arial"/>
          <w:i/>
          <w:iCs/>
          <w:sz w:val="20"/>
          <w:szCs w:val="20"/>
          <w:lang w:val="en-GB" w:eastAsia="en-GB"/>
        </w:rPr>
        <w:t>Loudwire</w:t>
      </w:r>
      <w:proofErr w:type="spellEnd"/>
      <w:r w:rsidRPr="000664F1">
        <w:rPr>
          <w:rFonts w:ascii="Arial" w:hAnsi="Arial" w:cs="Arial"/>
          <w:i/>
          <w:iCs/>
          <w:sz w:val="20"/>
          <w:szCs w:val="20"/>
          <w:lang w:val="en-GB" w:eastAsia="en-GB"/>
        </w:rPr>
        <w:t>, Guitar World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and many more. </w:t>
      </w:r>
      <w:r w:rsidR="00F2302C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The duo </w:t>
      </w:r>
      <w:r>
        <w:rPr>
          <w:rFonts w:ascii="Arial" w:hAnsi="Arial" w:cs="Arial"/>
          <w:sz w:val="20"/>
          <w:szCs w:val="20"/>
          <w:lang w:val="en-GB" w:eastAsia="en-GB"/>
        </w:rPr>
        <w:t xml:space="preserve">has long been considered one of the most exciting live bands in the world. They have toured with </w:t>
      </w:r>
      <w:r w:rsidRPr="000664F1">
        <w:rPr>
          <w:rFonts w:ascii="Arial" w:hAnsi="Arial" w:cs="Arial"/>
          <w:sz w:val="20"/>
          <w:szCs w:val="20"/>
          <w:lang w:val="en-GB" w:eastAsia="en-GB"/>
        </w:rPr>
        <w:t>Foo Fighters and Queens of the Stone Age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and have </w:t>
      </w:r>
      <w:r w:rsidR="00F2302C">
        <w:rPr>
          <w:rFonts w:ascii="Arial" w:hAnsi="Arial" w:cs="Arial"/>
          <w:sz w:val="20"/>
          <w:szCs w:val="20"/>
          <w:lang w:val="en-GB" w:eastAsia="en-GB"/>
        </w:rPr>
        <w:t xml:space="preserve">gone on to become </w:t>
      </w:r>
      <w:r>
        <w:rPr>
          <w:rFonts w:ascii="Arial" w:hAnsi="Arial" w:cs="Arial"/>
          <w:sz w:val="20"/>
          <w:szCs w:val="20"/>
          <w:lang w:val="en-GB" w:eastAsia="en-GB"/>
        </w:rPr>
        <w:t>festival headliners</w:t>
      </w:r>
      <w:r w:rsidR="00F2302C">
        <w:rPr>
          <w:rFonts w:ascii="Arial" w:hAnsi="Arial" w:cs="Arial"/>
          <w:sz w:val="20"/>
          <w:szCs w:val="20"/>
          <w:lang w:val="en-GB" w:eastAsia="en-GB"/>
        </w:rPr>
        <w:t xml:space="preserve"> and have toured the globe numerous times and have performed at every major music festival. 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F2302C" w:rsidRPr="00F2302C">
        <w:rPr>
          <w:rFonts w:ascii="Arial" w:hAnsi="Arial" w:cs="Arial"/>
          <w:sz w:val="20"/>
          <w:szCs w:val="20"/>
          <w:lang w:val="en-GB" w:eastAsia="en-GB"/>
        </w:rPr>
        <w:t xml:space="preserve">With the </w:t>
      </w:r>
      <w:r w:rsidR="00F2302C">
        <w:rPr>
          <w:rFonts w:ascii="Arial" w:hAnsi="Arial" w:cs="Arial"/>
          <w:sz w:val="20"/>
          <w:szCs w:val="20"/>
          <w:lang w:val="en-GB" w:eastAsia="en-GB"/>
        </w:rPr>
        <w:t xml:space="preserve">April 2021 </w:t>
      </w:r>
      <w:r w:rsidR="00F2302C" w:rsidRPr="00F2302C">
        <w:rPr>
          <w:rFonts w:ascii="Arial" w:hAnsi="Arial" w:cs="Arial"/>
          <w:sz w:val="20"/>
          <w:szCs w:val="20"/>
          <w:lang w:val="en-GB" w:eastAsia="en-GB"/>
        </w:rPr>
        <w:t>release of</w:t>
      </w:r>
      <w:r w:rsidR="00F2302C">
        <w:rPr>
          <w:rFonts w:ascii="Arial" w:hAnsi="Arial" w:cs="Arial"/>
          <w:b/>
          <w:bCs/>
          <w:i/>
          <w:iCs/>
          <w:sz w:val="20"/>
          <w:szCs w:val="20"/>
          <w:lang w:val="en-GB" w:eastAsia="en-GB"/>
        </w:rPr>
        <w:t xml:space="preserve"> </w:t>
      </w:r>
      <w:r w:rsidRPr="000664F1">
        <w:rPr>
          <w:rFonts w:ascii="Arial" w:hAnsi="Arial" w:cs="Arial"/>
          <w:b/>
          <w:bCs/>
          <w:i/>
          <w:iCs/>
          <w:sz w:val="20"/>
          <w:szCs w:val="20"/>
          <w:lang w:val="en-GB" w:eastAsia="en-GB"/>
        </w:rPr>
        <w:t>TYPHOONS</w:t>
      </w:r>
      <w:r w:rsidR="00F2302C" w:rsidRPr="00F2302C">
        <w:rPr>
          <w:rFonts w:ascii="Arial" w:hAnsi="Arial" w:cs="Arial"/>
          <w:sz w:val="20"/>
          <w:szCs w:val="20"/>
          <w:lang w:val="en-GB" w:eastAsia="en-GB"/>
        </w:rPr>
        <w:t>, Royal Blood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elevate</w:t>
      </w:r>
      <w:r w:rsidR="00F2302C">
        <w:rPr>
          <w:rFonts w:ascii="Arial" w:hAnsi="Arial" w:cs="Arial"/>
          <w:sz w:val="20"/>
          <w:szCs w:val="20"/>
          <w:lang w:val="en-GB" w:eastAsia="en-GB"/>
        </w:rPr>
        <w:t>d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to the next level</w:t>
      </w:r>
      <w:r w:rsidR="00C9448E">
        <w:rPr>
          <w:rFonts w:ascii="Arial" w:hAnsi="Arial" w:cs="Arial"/>
          <w:sz w:val="20"/>
          <w:szCs w:val="20"/>
          <w:lang w:val="en-GB" w:eastAsia="en-GB"/>
        </w:rPr>
        <w:t xml:space="preserve">. 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Its lead single, </w:t>
      </w:r>
      <w:r w:rsidRPr="000664F1">
        <w:rPr>
          <w:rFonts w:ascii="Arial" w:hAnsi="Arial" w:cs="Arial"/>
          <w:b/>
          <w:bCs/>
          <w:sz w:val="20"/>
          <w:szCs w:val="20"/>
          <w:lang w:val="en-GB" w:eastAsia="en-GB"/>
        </w:rPr>
        <w:t>“Trouble’s Coming”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and the title track, have amassed millions of streams, huge support at Radio 1, topped the US Rock charts</w:t>
      </w:r>
      <w:r w:rsidR="00F2302C">
        <w:rPr>
          <w:rFonts w:ascii="Arial" w:hAnsi="Arial" w:cs="Arial"/>
          <w:sz w:val="20"/>
          <w:szCs w:val="20"/>
          <w:lang w:val="en-GB" w:eastAsia="en-GB"/>
        </w:rPr>
        <w:t>,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add</w:t>
      </w:r>
      <w:r w:rsidR="00F2302C">
        <w:rPr>
          <w:rFonts w:ascii="Arial" w:hAnsi="Arial" w:cs="Arial"/>
          <w:sz w:val="20"/>
          <w:szCs w:val="20"/>
          <w:lang w:val="en-GB" w:eastAsia="en-GB"/>
        </w:rPr>
        <w:t>ed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to a number of key streaming playlists</w:t>
      </w:r>
      <w:r w:rsidR="00F2302C">
        <w:rPr>
          <w:rFonts w:ascii="Arial" w:hAnsi="Arial" w:cs="Arial"/>
          <w:sz w:val="20"/>
          <w:szCs w:val="20"/>
          <w:lang w:val="en-GB" w:eastAsia="en-GB"/>
        </w:rPr>
        <w:t xml:space="preserve"> and performed </w:t>
      </w:r>
      <w:r w:rsidRPr="000664F1">
        <w:rPr>
          <w:rFonts w:ascii="Arial" w:hAnsi="Arial" w:cs="Arial"/>
          <w:sz w:val="20"/>
          <w:szCs w:val="20"/>
          <w:lang w:val="en-GB" w:eastAsia="en-GB"/>
        </w:rPr>
        <w:t>masterful</w:t>
      </w:r>
      <w:r w:rsidR="00F2302C">
        <w:rPr>
          <w:rFonts w:ascii="Arial" w:hAnsi="Arial" w:cs="Arial"/>
          <w:sz w:val="20"/>
          <w:szCs w:val="20"/>
          <w:lang w:val="en-GB" w:eastAsia="en-GB"/>
        </w:rPr>
        <w:t xml:space="preserve">ly 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on </w:t>
      </w:r>
      <w:hyperlink r:id="rId39" w:history="1">
        <w:r w:rsidRPr="000664F1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 w:eastAsia="en-GB"/>
          </w:rPr>
          <w:t xml:space="preserve">The Late </w:t>
        </w:r>
        <w:proofErr w:type="spellStart"/>
        <w:r w:rsidRPr="000664F1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 w:eastAsia="en-GB"/>
          </w:rPr>
          <w:t>Late</w:t>
        </w:r>
        <w:proofErr w:type="spellEnd"/>
        <w:r w:rsidRPr="000664F1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 w:eastAsia="en-GB"/>
          </w:rPr>
          <w:t xml:space="preserve"> Show with James Corden</w:t>
        </w:r>
      </w:hyperlink>
      <w:r w:rsidR="00F2302C">
        <w:rPr>
          <w:rFonts w:ascii="Arial" w:hAnsi="Arial" w:cs="Arial"/>
          <w:b/>
          <w:bCs/>
          <w:color w:val="0563C1" w:themeColor="hyperlink"/>
          <w:sz w:val="20"/>
          <w:szCs w:val="20"/>
          <w:u w:val="single"/>
          <w:lang w:val="en-GB" w:eastAsia="en-GB"/>
        </w:rPr>
        <w:t>.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0664F1">
        <w:rPr>
          <w:rFonts w:ascii="Arial" w:hAnsi="Arial" w:cs="Arial"/>
          <w:b/>
          <w:bCs/>
          <w:sz w:val="20"/>
          <w:szCs w:val="20"/>
          <w:lang w:val="en-GB" w:eastAsia="en-GB"/>
        </w:rPr>
        <w:t>Royal Blood</w:t>
      </w:r>
      <w:r w:rsidRPr="000664F1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F2302C">
        <w:rPr>
          <w:rFonts w:ascii="Arial" w:hAnsi="Arial" w:cs="Arial"/>
          <w:sz w:val="20"/>
          <w:szCs w:val="20"/>
          <w:lang w:val="en-GB" w:eastAsia="en-GB"/>
        </w:rPr>
        <w:t xml:space="preserve">will tour the world in 2022. </w:t>
      </w:r>
    </w:p>
    <w:p w14:paraId="43943C50" w14:textId="101DECEA" w:rsidR="000664F1" w:rsidRPr="000664F1" w:rsidRDefault="000664F1" w:rsidP="000664F1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77C4EBB0" w14:textId="77777777" w:rsidR="00B158F0" w:rsidRPr="00B158F0" w:rsidRDefault="00B158F0" w:rsidP="00B158F0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5892B9F8" w14:textId="77777777" w:rsidR="00B158F0" w:rsidRPr="00B158F0" w:rsidRDefault="00B158F0" w:rsidP="00B158F0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B158F0">
        <w:rPr>
          <w:rFonts w:ascii="Arial" w:hAnsi="Arial" w:cs="Arial"/>
          <w:b/>
          <w:sz w:val="20"/>
          <w:szCs w:val="20"/>
          <w:lang w:val="en-GB"/>
        </w:rPr>
        <w:t># # #</w:t>
      </w:r>
    </w:p>
    <w:p w14:paraId="63D52C79" w14:textId="77777777" w:rsidR="00B158F0" w:rsidRPr="00B158F0" w:rsidRDefault="00B158F0" w:rsidP="002228EF">
      <w:pPr>
        <w:rPr>
          <w:rFonts w:ascii="Arial" w:hAnsi="Arial" w:cs="Arial"/>
          <w:b/>
          <w:sz w:val="20"/>
          <w:szCs w:val="20"/>
          <w:lang w:val="en-GB"/>
        </w:rPr>
      </w:pPr>
    </w:p>
    <w:p w14:paraId="525285AE" w14:textId="64931925" w:rsidR="002228EF" w:rsidRPr="002228EF" w:rsidRDefault="00B158F0" w:rsidP="002228EF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B158F0">
        <w:rPr>
          <w:rFonts w:ascii="Arial" w:hAnsi="Arial" w:cs="Arial"/>
          <w:b/>
          <w:sz w:val="20"/>
          <w:szCs w:val="20"/>
          <w:lang w:val="en-GB"/>
        </w:rPr>
        <w:t>Contact</w:t>
      </w:r>
      <w:r w:rsidR="002228EF">
        <w:rPr>
          <w:rFonts w:ascii="Arial" w:hAnsi="Arial" w:cs="Arial"/>
          <w:b/>
          <w:sz w:val="20"/>
          <w:szCs w:val="20"/>
          <w:lang w:val="en-GB"/>
        </w:rPr>
        <w:t>s</w:t>
      </w:r>
      <w:r w:rsidRPr="00B158F0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F698FFA" w14:textId="513E20EE" w:rsidR="002228EF" w:rsidRPr="002228EF" w:rsidRDefault="006A2431" w:rsidP="002228EF">
      <w:pPr>
        <w:jc w:val="center"/>
        <w:rPr>
          <w:rFonts w:ascii="Arial" w:eastAsia="Calibri" w:hAnsi="Arial" w:cs="Arial"/>
          <w:sz w:val="20"/>
          <w:szCs w:val="20"/>
        </w:rPr>
      </w:pPr>
      <w:hyperlink r:id="rId40" w:history="1">
        <w:r w:rsidR="002228EF" w:rsidRPr="002228EF">
          <w:rPr>
            <w:rFonts w:ascii="Arial" w:eastAsia="Calibri" w:hAnsi="Arial" w:cs="Arial"/>
            <w:b/>
            <w:bCs/>
            <w:sz w:val="20"/>
            <w:szCs w:val="20"/>
          </w:rPr>
          <w:t>Rick Gershon</w:t>
        </w:r>
      </w:hyperlink>
      <w:r w:rsidR="002228EF" w:rsidRPr="002228EF">
        <w:rPr>
          <w:rFonts w:ascii="Arial" w:eastAsia="Calibri" w:hAnsi="Arial" w:cs="Arial"/>
          <w:sz w:val="20"/>
          <w:szCs w:val="20"/>
        </w:rPr>
        <w:t xml:space="preserve"> at Warner Records </w:t>
      </w:r>
    </w:p>
    <w:p w14:paraId="1FC5399F" w14:textId="77777777" w:rsidR="002228EF" w:rsidRPr="002228EF" w:rsidRDefault="006A2431" w:rsidP="002228EF">
      <w:pPr>
        <w:jc w:val="center"/>
        <w:rPr>
          <w:rFonts w:ascii="Arial" w:eastAsia="Calibri" w:hAnsi="Arial" w:cs="Arial"/>
          <w:b/>
          <w:color w:val="0563C1" w:themeColor="hyperlink"/>
          <w:sz w:val="20"/>
          <w:szCs w:val="20"/>
          <w:u w:val="single"/>
        </w:rPr>
      </w:pPr>
      <w:hyperlink r:id="rId41" w:history="1">
        <w:r w:rsidR="002228EF" w:rsidRPr="002228EF">
          <w:rPr>
            <w:rFonts w:ascii="Arial" w:eastAsia="Calibri" w:hAnsi="Arial" w:cs="Arial"/>
            <w:b/>
            <w:color w:val="0563C1" w:themeColor="hyperlink"/>
            <w:sz w:val="20"/>
            <w:szCs w:val="20"/>
            <w:u w:val="single"/>
          </w:rPr>
          <w:t>rick.gershon@warnerrecords.com</w:t>
        </w:r>
      </w:hyperlink>
    </w:p>
    <w:p w14:paraId="6C404D65" w14:textId="77777777" w:rsidR="002228EF" w:rsidRPr="002228EF" w:rsidRDefault="002228EF" w:rsidP="002228EF">
      <w:pPr>
        <w:jc w:val="center"/>
        <w:rPr>
          <w:rFonts w:ascii="Arial" w:eastAsia="Calibri" w:hAnsi="Arial" w:cs="Arial"/>
          <w:b/>
          <w:color w:val="0563C1" w:themeColor="hyperlink"/>
          <w:sz w:val="20"/>
          <w:szCs w:val="20"/>
          <w:u w:val="single"/>
        </w:rPr>
      </w:pPr>
    </w:p>
    <w:p w14:paraId="79E60437" w14:textId="223A0ED6" w:rsidR="002228EF" w:rsidRPr="002228EF" w:rsidRDefault="002228EF" w:rsidP="002228EF">
      <w:pPr>
        <w:jc w:val="center"/>
        <w:rPr>
          <w:rFonts w:ascii="Arial" w:hAnsi="Arial" w:cs="Arial"/>
          <w:sz w:val="20"/>
          <w:szCs w:val="20"/>
        </w:rPr>
      </w:pPr>
      <w:r w:rsidRPr="002228EF">
        <w:rPr>
          <w:rFonts w:ascii="Arial" w:hAnsi="Arial" w:cs="Arial"/>
          <w:b/>
          <w:bCs/>
          <w:sz w:val="20"/>
          <w:szCs w:val="20"/>
        </w:rPr>
        <w:t xml:space="preserve">Regional: Jenny Huynh </w:t>
      </w:r>
      <w:r w:rsidRPr="002228EF">
        <w:rPr>
          <w:rFonts w:ascii="Arial" w:hAnsi="Arial" w:cs="Arial"/>
          <w:sz w:val="20"/>
          <w:szCs w:val="20"/>
        </w:rPr>
        <w:t xml:space="preserve">at Warner Records </w:t>
      </w:r>
    </w:p>
    <w:p w14:paraId="083C9ACF" w14:textId="77777777" w:rsidR="002228EF" w:rsidRPr="002228EF" w:rsidRDefault="006A2431" w:rsidP="002228EF">
      <w:pPr>
        <w:jc w:val="center"/>
        <w:rPr>
          <w:rFonts w:ascii="Arial" w:hAnsi="Arial" w:cs="Arial"/>
          <w:b/>
          <w:bCs/>
          <w:sz w:val="20"/>
          <w:szCs w:val="20"/>
        </w:rPr>
      </w:pPr>
      <w:hyperlink r:id="rId42" w:history="1">
        <w:r w:rsidR="002228EF" w:rsidRPr="002228EF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jenny.huynh@warnerrecords.com</w:t>
        </w:r>
      </w:hyperlink>
      <w:r w:rsidR="002228EF" w:rsidRPr="002228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B5BD69" w14:textId="77777777" w:rsidR="002228EF" w:rsidRPr="00B158F0" w:rsidRDefault="002228EF" w:rsidP="00B158F0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6C1567B1" w14:textId="77777777" w:rsidR="00B158F0" w:rsidRPr="00B158F0" w:rsidRDefault="00B158F0" w:rsidP="00B158F0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983703F" w14:textId="20CAE647" w:rsidR="00B158F0" w:rsidRDefault="00B158F0" w:rsidP="002228EF">
      <w:pPr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val="en-GB"/>
        </w:rPr>
      </w:pPr>
      <w:r w:rsidRPr="00B158F0">
        <w:rPr>
          <w:rFonts w:ascii="Arial" w:hAnsi="Arial" w:cs="Arial"/>
          <w:b/>
          <w:sz w:val="20"/>
          <w:szCs w:val="20"/>
          <w:lang w:val="en-GB"/>
        </w:rPr>
        <w:t>Follow Royal Blood:</w:t>
      </w:r>
      <w:r w:rsidRPr="00B158F0">
        <w:rPr>
          <w:rFonts w:ascii="Arial" w:hAnsi="Arial" w:cs="Arial"/>
          <w:b/>
          <w:sz w:val="20"/>
          <w:szCs w:val="20"/>
          <w:lang w:val="en-GB"/>
        </w:rPr>
        <w:br/>
      </w:r>
      <w:hyperlink r:id="rId43" w:history="1">
        <w:r w:rsidRPr="00B158F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Website</w:t>
        </w:r>
      </w:hyperlink>
      <w:r w:rsidRPr="00B158F0">
        <w:rPr>
          <w:rFonts w:ascii="Arial" w:hAnsi="Arial" w:cs="Arial"/>
          <w:b/>
          <w:sz w:val="20"/>
          <w:szCs w:val="20"/>
          <w:lang w:val="en-GB"/>
        </w:rPr>
        <w:t xml:space="preserve"> | </w:t>
      </w:r>
      <w:hyperlink r:id="rId44" w:history="1">
        <w:r w:rsidRPr="00B158F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Facebook</w:t>
        </w:r>
      </w:hyperlink>
      <w:r w:rsidRPr="00B158F0">
        <w:rPr>
          <w:rFonts w:ascii="Arial" w:hAnsi="Arial" w:cs="Arial"/>
          <w:b/>
          <w:sz w:val="20"/>
          <w:szCs w:val="20"/>
          <w:lang w:val="en-GB"/>
        </w:rPr>
        <w:t xml:space="preserve"> | </w:t>
      </w:r>
      <w:hyperlink r:id="rId45" w:history="1">
        <w:r w:rsidRPr="00B158F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YouTube</w:t>
        </w:r>
      </w:hyperlink>
      <w:r w:rsidRPr="00B158F0">
        <w:rPr>
          <w:rFonts w:ascii="Arial" w:hAnsi="Arial" w:cs="Arial"/>
          <w:b/>
          <w:sz w:val="20"/>
          <w:szCs w:val="20"/>
          <w:lang w:val="en-GB"/>
        </w:rPr>
        <w:t xml:space="preserve"> | </w:t>
      </w:r>
      <w:hyperlink r:id="rId46" w:history="1">
        <w:r w:rsidRPr="00B158F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Twitter</w:t>
        </w:r>
      </w:hyperlink>
      <w:r w:rsidRPr="00B158F0">
        <w:rPr>
          <w:rFonts w:ascii="Arial" w:hAnsi="Arial" w:cs="Arial"/>
          <w:b/>
          <w:sz w:val="20"/>
          <w:szCs w:val="20"/>
          <w:lang w:val="en-GB"/>
        </w:rPr>
        <w:t xml:space="preserve"> | </w:t>
      </w:r>
      <w:hyperlink r:id="rId47" w:history="1">
        <w:r w:rsidRPr="00B158F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Instagram</w:t>
        </w:r>
      </w:hyperlink>
      <w:r w:rsidRPr="00B158F0">
        <w:rPr>
          <w:rFonts w:ascii="Arial" w:hAnsi="Arial" w:cs="Arial"/>
          <w:b/>
          <w:sz w:val="20"/>
          <w:szCs w:val="20"/>
          <w:lang w:val="en-GB"/>
        </w:rPr>
        <w:t xml:space="preserve"> | </w:t>
      </w:r>
      <w:hyperlink r:id="rId48" w:history="1">
        <w:r w:rsidRPr="00B158F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Spotify</w:t>
        </w:r>
      </w:hyperlink>
      <w:r w:rsidRPr="00B158F0">
        <w:rPr>
          <w:rFonts w:ascii="Arial" w:hAnsi="Arial" w:cs="Arial"/>
          <w:b/>
          <w:sz w:val="20"/>
          <w:szCs w:val="20"/>
          <w:lang w:val="en-GB"/>
        </w:rPr>
        <w:t xml:space="preserve"> | </w:t>
      </w:r>
      <w:hyperlink r:id="rId49">
        <w:r w:rsidRPr="00B158F0">
          <w:rPr>
            <w:rFonts w:ascii="Arial" w:eastAsia="Calibri" w:hAnsi="Arial" w:cs="Arial"/>
            <w:b/>
            <w:color w:val="0563C1"/>
            <w:sz w:val="20"/>
            <w:szCs w:val="20"/>
            <w:u w:val="single"/>
            <w:lang w:val="en-GB"/>
          </w:rPr>
          <w:t>Apple Music</w:t>
        </w:r>
      </w:hyperlink>
      <w:r w:rsidRPr="00B158F0">
        <w:rPr>
          <w:rFonts w:ascii="Arial" w:eastAsia="Calibri" w:hAnsi="Arial" w:cs="Arial"/>
          <w:b/>
          <w:color w:val="0563C1"/>
          <w:sz w:val="20"/>
          <w:szCs w:val="20"/>
          <w:u w:val="single"/>
          <w:lang w:val="en-GB"/>
        </w:rPr>
        <w:t xml:space="preserve"> </w:t>
      </w:r>
      <w:r w:rsidRPr="00B158F0">
        <w:rPr>
          <w:rFonts w:ascii="Arial" w:eastAsia="Calibri" w:hAnsi="Arial" w:cs="Arial"/>
          <w:bCs/>
          <w:color w:val="000000" w:themeColor="text1"/>
          <w:sz w:val="20"/>
          <w:szCs w:val="20"/>
          <w:u w:val="single"/>
          <w:lang w:val="en-GB"/>
        </w:rPr>
        <w:t>|</w:t>
      </w:r>
      <w:r w:rsidRPr="00B158F0">
        <w:rPr>
          <w:rFonts w:ascii="Arial" w:hAnsi="Arial" w:cs="Arial"/>
          <w:b/>
          <w:sz w:val="20"/>
          <w:szCs w:val="20"/>
          <w:lang w:val="en-GB"/>
        </w:rPr>
        <w:t xml:space="preserve"> </w:t>
      </w:r>
      <w:hyperlink r:id="rId50" w:history="1">
        <w:r w:rsidRPr="00B158F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GB"/>
          </w:rPr>
          <w:t>Press Materials</w:t>
        </w:r>
      </w:hyperlink>
    </w:p>
    <w:p w14:paraId="22F0ED10" w14:textId="77777777" w:rsidR="002228EF" w:rsidRPr="00B158F0" w:rsidRDefault="002228EF" w:rsidP="002228EF">
      <w:pPr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val="en-GB"/>
        </w:rPr>
      </w:pPr>
    </w:p>
    <w:p w14:paraId="22760930" w14:textId="77777777" w:rsidR="00B158F0" w:rsidRPr="00B158F0" w:rsidRDefault="00B158F0" w:rsidP="00B158F0">
      <w:pPr>
        <w:jc w:val="center"/>
        <w:rPr>
          <w:rFonts w:asciiTheme="minorHAnsi" w:hAnsiTheme="minorHAnsi" w:cstheme="minorBidi"/>
          <w:sz w:val="21"/>
          <w:szCs w:val="21"/>
          <w:lang w:val="en-GB"/>
        </w:rPr>
      </w:pPr>
      <w:r w:rsidRPr="00B158F0">
        <w:rPr>
          <w:rFonts w:eastAsia="Calibri"/>
          <w:noProof/>
          <w:sz w:val="21"/>
          <w:szCs w:val="21"/>
          <w:lang w:val="en-GB"/>
        </w:rPr>
        <w:drawing>
          <wp:inline distT="0" distB="0" distL="0" distR="0" wp14:anchorId="254B4A49" wp14:editId="546D8FCF">
            <wp:extent cx="1079500" cy="266700"/>
            <wp:effectExtent l="0" t="0" r="6350" b="0"/>
            <wp:docPr id="5" name="image1.png" descr="C:\Users\BenHopkins\AppData\Local\Microsoft\Windows\Temporary Internet Files\Content.Word\WMG_WARNER-RECORDS_DLVR_050319_LOGO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enHopkins\AppData\Local\Microsoft\Windows\Temporary Internet Files\Content.Word\WMG_WARNER-RECORDS_DLVR_050319_LOGO-BLACK.PNG"/>
                    <pic:cNvPicPr preferRelativeResize="0"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641" cy="266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D76300" w14:textId="77777777" w:rsidR="00B158F0" w:rsidRDefault="00B158F0" w:rsidP="008642B6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2DCA5DFD" w14:textId="77777777" w:rsidR="008642B6" w:rsidRPr="008642B6" w:rsidRDefault="008642B6" w:rsidP="008642B6">
      <w:pPr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</w:pPr>
    </w:p>
    <w:p w14:paraId="56C6C387" w14:textId="77777777" w:rsidR="008642B6" w:rsidRDefault="008642B6" w:rsidP="008642B6">
      <w:pPr>
        <w:rPr>
          <w:lang w:val="en-GB"/>
        </w:rPr>
      </w:pPr>
    </w:p>
    <w:p w14:paraId="2A6C4D89" w14:textId="77777777" w:rsidR="00414D65" w:rsidRDefault="006A2431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2875"/>
    <w:multiLevelType w:val="hybridMultilevel"/>
    <w:tmpl w:val="A29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B6"/>
    <w:rsid w:val="00050D01"/>
    <w:rsid w:val="000664F1"/>
    <w:rsid w:val="000E75D8"/>
    <w:rsid w:val="001F0440"/>
    <w:rsid w:val="002228EF"/>
    <w:rsid w:val="0039366C"/>
    <w:rsid w:val="003F03B1"/>
    <w:rsid w:val="004229B3"/>
    <w:rsid w:val="005901EE"/>
    <w:rsid w:val="006A2431"/>
    <w:rsid w:val="00775C01"/>
    <w:rsid w:val="008642B6"/>
    <w:rsid w:val="00961AEF"/>
    <w:rsid w:val="009F6F0C"/>
    <w:rsid w:val="00A77AD3"/>
    <w:rsid w:val="00A86902"/>
    <w:rsid w:val="00B158F0"/>
    <w:rsid w:val="00C17E37"/>
    <w:rsid w:val="00C438DD"/>
    <w:rsid w:val="00C9448E"/>
    <w:rsid w:val="00C952AE"/>
    <w:rsid w:val="00DF5FC2"/>
    <w:rsid w:val="00E22A94"/>
    <w:rsid w:val="00E96433"/>
    <w:rsid w:val="00EB5F17"/>
    <w:rsid w:val="00F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F2D5"/>
  <w15:chartTrackingRefBased/>
  <w15:docId w15:val="{BDEDACCD-A2A7-4A18-82C6-4C82DFAE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4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6F0C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95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yalblood.me/boilermaker" TargetMode="External"/><Relationship Id="rId18" Type="http://schemas.openxmlformats.org/officeDocument/2006/relationships/hyperlink" Target="https://www.axs.com/events/420032/royal-blood-tickets?skin=firstavenue" TargetMode="External"/><Relationship Id="rId26" Type="http://schemas.openxmlformats.org/officeDocument/2006/relationships/hyperlink" Target="https://www.ticketmaster.com/event/09005B77A1422C74" TargetMode="External"/><Relationship Id="rId39" Type="http://schemas.openxmlformats.org/officeDocument/2006/relationships/hyperlink" Target="https://www.youtube.com/watch?v=XLmx2xLuKCc" TargetMode="External"/><Relationship Id="rId21" Type="http://schemas.openxmlformats.org/officeDocument/2006/relationships/hyperlink" Target="https://www.ticketmaster.ca/event/11005B798A332A4E" TargetMode="External"/><Relationship Id="rId34" Type="http://schemas.openxmlformats.org/officeDocument/2006/relationships/hyperlink" Target="https://www.axs.com/events/419855/royal-blood-tickets" TargetMode="External"/><Relationship Id="rId42" Type="http://schemas.openxmlformats.org/officeDocument/2006/relationships/hyperlink" Target="mailto:jenny.huynh@warnerrecords.com" TargetMode="External"/><Relationship Id="rId47" Type="http://schemas.openxmlformats.org/officeDocument/2006/relationships/hyperlink" Target="https://www.instagram.com/royalblooduk/?hl=en" TargetMode="External"/><Relationship Id="rId50" Type="http://schemas.openxmlformats.org/officeDocument/2006/relationships/hyperlink" Target="https://press.warnerrecords.com/royalblood/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ticketmaster.com/event/08005B73D49B4F17" TargetMode="External"/><Relationship Id="rId29" Type="http://schemas.openxmlformats.org/officeDocument/2006/relationships/hyperlink" Target="https://holdmyticket.com/event/366782" TargetMode="External"/><Relationship Id="rId11" Type="http://schemas.openxmlformats.org/officeDocument/2006/relationships/hyperlink" Target="https://royalblood.me/Typhoons-Single" TargetMode="External"/><Relationship Id="rId24" Type="http://schemas.openxmlformats.org/officeDocument/2006/relationships/hyperlink" Target="https://www.etix.com/ticket/p/7056046/showbox-presentsroyal-bloodall-ages-portland-mcmenamins-crystal-ballroom-portlandor" TargetMode="External"/><Relationship Id="rId32" Type="http://schemas.openxmlformats.org/officeDocument/2006/relationships/hyperlink" Target="https://www.ticketmaster.com/event/3A005B7B25910901" TargetMode="External"/><Relationship Id="rId37" Type="http://schemas.openxmlformats.org/officeDocument/2006/relationships/hyperlink" Target="https://www.axs.com/events/420298/royal-blood-tickets?skin=terminal5" TargetMode="External"/><Relationship Id="rId40" Type="http://schemas.openxmlformats.org/officeDocument/2006/relationships/hyperlink" Target="mailto:rick.gershon@wbr.com" TargetMode="External"/><Relationship Id="rId45" Type="http://schemas.openxmlformats.org/officeDocument/2006/relationships/hyperlink" Target="https://www.youtube.com/channel/UCNkhZlHm1ccjIcDyt7W1Op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URsMKMloM8" TargetMode="External"/><Relationship Id="rId19" Type="http://schemas.openxmlformats.org/officeDocument/2006/relationships/hyperlink" Target="https://www.ticketmaster.ca/event/11005B79C21D3597" TargetMode="External"/><Relationship Id="rId31" Type="http://schemas.openxmlformats.org/officeDocument/2006/relationships/hyperlink" Target="https://www.ticketmaster.com/event/0C005B77D7B13E9D" TargetMode="External"/><Relationship Id="rId44" Type="http://schemas.openxmlformats.org/officeDocument/2006/relationships/hyperlink" Target="https://www.facebook.com/RoyalBloodUK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yalbloodband.com/?enter-site" TargetMode="External"/><Relationship Id="rId14" Type="http://schemas.openxmlformats.org/officeDocument/2006/relationships/hyperlink" Target="https://open.spotify.com/artist/6VTvaLJ9arNmKi8e1ekOwW?si=qfcq9UeKSSeYilPO5G8S2w" TargetMode="External"/><Relationship Id="rId22" Type="http://schemas.openxmlformats.org/officeDocument/2006/relationships/hyperlink" Target="https://www.ticketmaster.ca/event/11005B789FCD2BC7" TargetMode="External"/><Relationship Id="rId27" Type="http://schemas.openxmlformats.org/officeDocument/2006/relationships/hyperlink" Target="https://www.ticketmaster.com/event/0B005B77D94C1884" TargetMode="External"/><Relationship Id="rId30" Type="http://schemas.openxmlformats.org/officeDocument/2006/relationships/hyperlink" Target="https://stubbs.frontgatetickets.com/event/mtmypg0dakwygl9s" TargetMode="External"/><Relationship Id="rId35" Type="http://schemas.openxmlformats.org/officeDocument/2006/relationships/hyperlink" Target="https://www.ticketmaster.com/event/15005B7316E76B98" TargetMode="External"/><Relationship Id="rId43" Type="http://schemas.openxmlformats.org/officeDocument/2006/relationships/hyperlink" Target="https://www.royalbloodband.com/" TargetMode="External"/><Relationship Id="rId48" Type="http://schemas.openxmlformats.org/officeDocument/2006/relationships/hyperlink" Target="https://open.spotify.com/artist/2S5hlvw4CMtMGswFtfdK15" TargetMode="External"/><Relationship Id="rId8" Type="http://schemas.openxmlformats.org/officeDocument/2006/relationships/hyperlink" Target="https://www.royalbloodband.com/typhoons/" TargetMode="External"/><Relationship Id="rId51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hyperlink" Target="https://royalblood.lnk.to/Limbo" TargetMode="External"/><Relationship Id="rId17" Type="http://schemas.openxmlformats.org/officeDocument/2006/relationships/hyperlink" Target="https://www.ticketmaster.com/event/07005B73B98942E2" TargetMode="External"/><Relationship Id="rId25" Type="http://schemas.openxmlformats.org/officeDocument/2006/relationships/hyperlink" Target="https://www.ticketmaster.com/event/1C005B768B871A43" TargetMode="External"/><Relationship Id="rId33" Type="http://schemas.openxmlformats.org/officeDocument/2006/relationships/hyperlink" Target="https://www.ticketweb.com/event/royal-blood-brooklyn-bowl-nashville-tickets/11551215?pl=bbowlnash" TargetMode="External"/><Relationship Id="rId38" Type="http://schemas.openxmlformats.org/officeDocument/2006/relationships/hyperlink" Target="https://www.ticketmaster.com/event/01005B77DE2F4EC1" TargetMode="External"/><Relationship Id="rId46" Type="http://schemas.openxmlformats.org/officeDocument/2006/relationships/hyperlink" Target="https://twitter.com/royalblooduk?ref_src=twsrc%5Egoogle%7Ctwcamp%5Eserp%7Ctwgr%5Eauthor" TargetMode="External"/><Relationship Id="rId20" Type="http://schemas.openxmlformats.org/officeDocument/2006/relationships/hyperlink" Target="https://www.showclix.com/event/royal-blood" TargetMode="External"/><Relationship Id="rId41" Type="http://schemas.openxmlformats.org/officeDocument/2006/relationships/hyperlink" Target="mailto:rick.gershon@warnerrecord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www.ticketmaster.ca/event/10005B78E8B830E9" TargetMode="External"/><Relationship Id="rId23" Type="http://schemas.openxmlformats.org/officeDocument/2006/relationships/hyperlink" Target="https://www.axs.com/events/419716/royal-blood-tickets?skin=showboxpresents" TargetMode="External"/><Relationship Id="rId28" Type="http://schemas.openxmlformats.org/officeDocument/2006/relationships/hyperlink" Target="https://www.ticketmaster.com/event/19005B78DAB82E3B" TargetMode="External"/><Relationship Id="rId36" Type="http://schemas.openxmlformats.org/officeDocument/2006/relationships/hyperlink" Target="https://www.ticketmaster.com/event/15005B733FC97314" TargetMode="External"/><Relationship Id="rId49" Type="http://schemas.openxmlformats.org/officeDocument/2006/relationships/hyperlink" Target="https://music.apple.com/gb/artist/royal-blood/809772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3E36-FEBF-4396-B704-7BDD1697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Huynh, Jenny</cp:lastModifiedBy>
  <cp:revision>2</cp:revision>
  <dcterms:created xsi:type="dcterms:W3CDTF">2021-11-30T17:11:00Z</dcterms:created>
  <dcterms:modified xsi:type="dcterms:W3CDTF">2021-11-30T17:11:00Z</dcterms:modified>
</cp:coreProperties>
</file>