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0596" w14:textId="77777777" w:rsidR="00DF288D" w:rsidRDefault="00FA53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Shawn Wasabi Releases Punchy Pop Single “LEMONS”</w:t>
      </w:r>
    </w:p>
    <w:p w14:paraId="2FED384A" w14:textId="31BF76A5" w:rsidR="00DF288D" w:rsidRDefault="007936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FA5363">
        <w:rPr>
          <w:b/>
          <w:sz w:val="24"/>
          <w:szCs w:val="24"/>
        </w:rPr>
        <w:t>n Facet/Warner Records</w:t>
      </w:r>
    </w:p>
    <w:p w14:paraId="3A953ED5" w14:textId="77777777" w:rsidR="00DF288D" w:rsidRDefault="00DF288D">
      <w:pPr>
        <w:jc w:val="center"/>
        <w:rPr>
          <w:b/>
          <w:sz w:val="24"/>
          <w:szCs w:val="24"/>
        </w:rPr>
      </w:pPr>
    </w:p>
    <w:p w14:paraId="0A9843F4" w14:textId="7B23E4B8" w:rsidR="00DF288D" w:rsidRDefault="00FA53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Featuring Vocals </w:t>
      </w:r>
      <w:r w:rsidR="00793653">
        <w:rPr>
          <w:b/>
          <w:sz w:val="24"/>
          <w:szCs w:val="24"/>
        </w:rPr>
        <w:t>f</w:t>
      </w:r>
      <w:bookmarkStart w:id="0" w:name="_GoBack"/>
      <w:bookmarkEnd w:id="0"/>
      <w:r>
        <w:rPr>
          <w:b/>
          <w:sz w:val="24"/>
          <w:szCs w:val="24"/>
        </w:rPr>
        <w:t xml:space="preserve">rom Rising Singer-Songwriter </w:t>
      </w:r>
      <w:proofErr w:type="spellStart"/>
      <w:r>
        <w:rPr>
          <w:b/>
          <w:sz w:val="24"/>
          <w:szCs w:val="24"/>
        </w:rPr>
        <w:t>kennedi</w:t>
      </w:r>
      <w:proofErr w:type="spellEnd"/>
    </w:p>
    <w:p w14:paraId="0E73A190" w14:textId="77777777" w:rsidR="00DF288D" w:rsidRDefault="00DF288D">
      <w:pPr>
        <w:jc w:val="center"/>
        <w:rPr>
          <w:b/>
          <w:sz w:val="24"/>
          <w:szCs w:val="24"/>
        </w:rPr>
      </w:pPr>
    </w:p>
    <w:p w14:paraId="0509D474" w14:textId="77777777" w:rsidR="00DF288D" w:rsidRDefault="00FA5363">
      <w:pPr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Listen to “LEMONS” </w:t>
      </w:r>
      <w:hyperlink r:id="rId4">
        <w:r>
          <w:rPr>
            <w:b/>
            <w:color w:val="1155CC"/>
            <w:sz w:val="24"/>
            <w:szCs w:val="24"/>
            <w:u w:val="single"/>
          </w:rPr>
          <w:t>HERE</w:t>
        </w:r>
      </w:hyperlink>
    </w:p>
    <w:p w14:paraId="65281006" w14:textId="4632C361" w:rsidR="00DF288D" w:rsidRDefault="00FA5363">
      <w:pPr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Watch the Visualizer </w:t>
      </w:r>
      <w:hyperlink r:id="rId5" w:history="1">
        <w:r w:rsidRPr="00FA5363">
          <w:rPr>
            <w:rStyle w:val="Hyperlink"/>
            <w:b/>
            <w:color w:val="1F49C0"/>
            <w:sz w:val="24"/>
            <w:szCs w:val="24"/>
          </w:rPr>
          <w:t>HERE</w:t>
        </w:r>
      </w:hyperlink>
    </w:p>
    <w:p w14:paraId="4CFBA4A0" w14:textId="77777777" w:rsidR="00DF288D" w:rsidRDefault="00DF288D">
      <w:pPr>
        <w:jc w:val="center"/>
        <w:rPr>
          <w:b/>
          <w:sz w:val="24"/>
          <w:szCs w:val="24"/>
          <w:highlight w:val="white"/>
        </w:rPr>
      </w:pPr>
    </w:p>
    <w:p w14:paraId="6CE75DEC" w14:textId="77777777" w:rsidR="00DF288D" w:rsidRDefault="00FA5363">
      <w:pPr>
        <w:jc w:val="center"/>
        <w:rPr>
          <w:b/>
          <w:sz w:val="24"/>
          <w:szCs w:val="24"/>
          <w:highlight w:val="white"/>
        </w:rPr>
      </w:pPr>
      <w:r>
        <w:rPr>
          <w:b/>
          <w:noProof/>
          <w:sz w:val="24"/>
          <w:szCs w:val="24"/>
          <w:highlight w:val="white"/>
        </w:rPr>
        <w:drawing>
          <wp:inline distT="114300" distB="114300" distL="114300" distR="114300" wp14:anchorId="35535687" wp14:editId="592B41F2">
            <wp:extent cx="3862388" cy="38623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2388" cy="3862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0B11BC" w14:textId="77777777" w:rsidR="00DF288D" w:rsidRDefault="00DF288D">
      <w:pPr>
        <w:jc w:val="center"/>
        <w:rPr>
          <w:b/>
          <w:highlight w:val="white"/>
        </w:rPr>
      </w:pPr>
    </w:p>
    <w:p w14:paraId="5AB41B75" w14:textId="52062EF3" w:rsidR="00DF288D" w:rsidRDefault="00BC53D4">
      <w:pPr>
        <w:rPr>
          <w:highlight w:val="white"/>
        </w:rPr>
      </w:pPr>
      <w:r w:rsidRPr="00BC53D4">
        <w:rPr>
          <w:b/>
          <w:highlight w:val="white"/>
        </w:rPr>
        <w:t>April 24, 2020 (Los Angeles, CA) -</w:t>
      </w:r>
      <w:r>
        <w:rPr>
          <w:highlight w:val="white"/>
        </w:rPr>
        <w:t xml:space="preserve"> </w:t>
      </w:r>
      <w:r w:rsidR="00FA5363">
        <w:rPr>
          <w:highlight w:val="white"/>
        </w:rPr>
        <w:t xml:space="preserve">Following his aptly-timed release of “ANIMAL CROSSING” last month, Shawn Wasabi returns to his flavorful roots with the bittersweet single, “LEMONS.” Featuring vocals from emerging singer-songwriter </w:t>
      </w:r>
      <w:proofErr w:type="spellStart"/>
      <w:r w:rsidR="00FA5363">
        <w:rPr>
          <w:highlight w:val="white"/>
        </w:rPr>
        <w:t>kennedi</w:t>
      </w:r>
      <w:proofErr w:type="spellEnd"/>
      <w:r w:rsidR="00FA5363">
        <w:rPr>
          <w:highlight w:val="white"/>
        </w:rPr>
        <w:t xml:space="preserve">, the track is equal parts infectious pop and arcade-influenced electronic, a sonic equation that Shawn has perfected. Counting fans like Katy Perry, Jason Derulo and Macklemore, “LEMONS” is another testament to Shawn’s unrivaled ability to produce an instant hit. </w:t>
      </w:r>
    </w:p>
    <w:p w14:paraId="4A8E4041" w14:textId="77777777" w:rsidR="00DF288D" w:rsidRDefault="00DF288D">
      <w:pPr>
        <w:rPr>
          <w:highlight w:val="white"/>
        </w:rPr>
      </w:pPr>
    </w:p>
    <w:p w14:paraId="4E43EBE8" w14:textId="77777777" w:rsidR="00DF288D" w:rsidRDefault="00FA5363">
      <w:pPr>
        <w:rPr>
          <w:b/>
          <w:highlight w:val="white"/>
        </w:rPr>
      </w:pPr>
      <w:r>
        <w:rPr>
          <w:b/>
          <w:highlight w:val="white"/>
        </w:rPr>
        <w:t xml:space="preserve">Listen to “LEMONS” </w:t>
      </w:r>
      <w:hyperlink r:id="rId7">
        <w:r>
          <w:rPr>
            <w:b/>
            <w:color w:val="1155CC"/>
            <w:highlight w:val="white"/>
            <w:u w:val="single"/>
          </w:rPr>
          <w:t>here</w:t>
        </w:r>
      </w:hyperlink>
      <w:r>
        <w:rPr>
          <w:b/>
          <w:highlight w:val="white"/>
        </w:rPr>
        <w:t>.</w:t>
      </w:r>
    </w:p>
    <w:p w14:paraId="1EBE0B82" w14:textId="77777777" w:rsidR="00DF288D" w:rsidRDefault="00DF288D">
      <w:pPr>
        <w:rPr>
          <w:highlight w:val="white"/>
        </w:rPr>
      </w:pPr>
    </w:p>
    <w:p w14:paraId="7BCC471A" w14:textId="77777777" w:rsidR="00DF288D" w:rsidRDefault="00FA5363">
      <w:pPr>
        <w:rPr>
          <w:highlight w:val="white"/>
        </w:rPr>
      </w:pPr>
      <w:r>
        <w:rPr>
          <w:highlight w:val="white"/>
        </w:rPr>
        <w:t xml:space="preserve">The lyrics of the song originated at Justin Tranter and Katie </w:t>
      </w:r>
      <w:proofErr w:type="spellStart"/>
      <w:r>
        <w:rPr>
          <w:highlight w:val="white"/>
        </w:rPr>
        <w:t>Vinten’s</w:t>
      </w:r>
      <w:proofErr w:type="spellEnd"/>
      <w:r>
        <w:rPr>
          <w:highlight w:val="white"/>
        </w:rPr>
        <w:t xml:space="preserve"> Facet House - the label and publishing company that signed Shawn’s talents early on. Shawn connected with </w:t>
      </w:r>
      <w:proofErr w:type="spellStart"/>
      <w:r>
        <w:rPr>
          <w:highlight w:val="white"/>
        </w:rPr>
        <w:t>kennedi</w:t>
      </w:r>
      <w:proofErr w:type="spellEnd"/>
      <w:r>
        <w:rPr>
          <w:highlight w:val="white"/>
        </w:rPr>
        <w:t xml:space="preserve"> during an emotional moment in her life, when she’d just discovered her long-time love interest was getting engaged. The lyrics to “LEMONS” were born from there, embedded with the real </w:t>
      </w:r>
      <w:r>
        <w:rPr>
          <w:highlight w:val="white"/>
        </w:rPr>
        <w:lastRenderedPageBreak/>
        <w:t xml:space="preserve">audio from </w:t>
      </w:r>
      <w:proofErr w:type="spellStart"/>
      <w:r>
        <w:rPr>
          <w:highlight w:val="white"/>
        </w:rPr>
        <w:t>kennedi’s</w:t>
      </w:r>
      <w:proofErr w:type="spellEnd"/>
      <w:r>
        <w:rPr>
          <w:highlight w:val="white"/>
        </w:rPr>
        <w:t xml:space="preserve"> reaction to the news as she sourly sings, “Before the altar alters you... know that I’m not trying to waste your time, but if I had some I would change your mind. I just think she’s </w:t>
      </w:r>
      <w:proofErr w:type="spellStart"/>
      <w:r>
        <w:rPr>
          <w:highlight w:val="white"/>
        </w:rPr>
        <w:t>kinda</w:t>
      </w:r>
      <w:proofErr w:type="spellEnd"/>
      <w:r>
        <w:rPr>
          <w:highlight w:val="white"/>
        </w:rPr>
        <w:t xml:space="preserve"> ugly, and she’s not the one for you.” </w:t>
      </w:r>
    </w:p>
    <w:p w14:paraId="66D09838" w14:textId="77777777" w:rsidR="00DF288D" w:rsidRDefault="00DF288D">
      <w:pPr>
        <w:rPr>
          <w:highlight w:val="white"/>
        </w:rPr>
      </w:pPr>
    </w:p>
    <w:p w14:paraId="6B6C8C36" w14:textId="77777777" w:rsidR="00DF288D" w:rsidRDefault="00FA5363">
      <w:pPr>
        <w:rPr>
          <w:highlight w:val="white"/>
        </w:rPr>
      </w:pPr>
      <w:r>
        <w:rPr>
          <w:highlight w:val="white"/>
        </w:rPr>
        <w:t xml:space="preserve">Cementing his title as a multi-hyphenate, Shawn recently announced joining Will Smith’s stand-up comedy series </w:t>
      </w:r>
      <w:r>
        <w:rPr>
          <w:i/>
          <w:highlight w:val="white"/>
        </w:rPr>
        <w:t xml:space="preserve">This </w:t>
      </w:r>
      <w:proofErr w:type="spellStart"/>
      <w:r>
        <w:rPr>
          <w:i/>
          <w:highlight w:val="white"/>
        </w:rPr>
        <w:t>Joka</w:t>
      </w:r>
      <w:proofErr w:type="spellEnd"/>
      <w:r>
        <w:rPr>
          <w:highlight w:val="white"/>
        </w:rPr>
        <w:t xml:space="preserve">, a </w:t>
      </w:r>
      <w:proofErr w:type="spellStart"/>
      <w:r>
        <w:rPr>
          <w:highlight w:val="white"/>
        </w:rPr>
        <w:t>Quibi</w:t>
      </w:r>
      <w:proofErr w:type="spellEnd"/>
      <w:r>
        <w:rPr>
          <w:highlight w:val="white"/>
        </w:rPr>
        <w:t xml:space="preserve"> short on exploring the nature of comedy and its unique ability to bring people together. From the big screen to the bite-sized, Shawn continues to push boundaries on </w:t>
      </w:r>
      <w:proofErr w:type="spellStart"/>
      <w:r>
        <w:rPr>
          <w:highlight w:val="white"/>
        </w:rPr>
        <w:t>TikTok</w:t>
      </w:r>
      <w:proofErr w:type="spellEnd"/>
      <w:r>
        <w:rPr>
          <w:highlight w:val="white"/>
        </w:rPr>
        <w:t xml:space="preserve">, utilizing household devices from the bathroom sink to the washer and dryer to make beats during quarantine. </w:t>
      </w:r>
      <w:proofErr w:type="gramStart"/>
      <w:r>
        <w:rPr>
          <w:highlight w:val="white"/>
        </w:rPr>
        <w:t>Additionally</w:t>
      </w:r>
      <w:proofErr w:type="gramEnd"/>
      <w:r>
        <w:rPr>
          <w:highlight w:val="white"/>
        </w:rPr>
        <w:t xml:space="preserve"> during his time at home, Shawn has made a global impact by standing in solidarity with the #</w:t>
      </w:r>
      <w:proofErr w:type="spellStart"/>
      <w:r>
        <w:rPr>
          <w:highlight w:val="white"/>
        </w:rPr>
        <w:t>WashTheHate</w:t>
      </w:r>
      <w:proofErr w:type="spellEnd"/>
      <w:r>
        <w:rPr>
          <w:highlight w:val="white"/>
        </w:rPr>
        <w:t xml:space="preserve"> campaign, an initiative launched in response to the coronavirus, to help combat the rising tide of hatred toward the Asian Pacific American community.</w:t>
      </w:r>
    </w:p>
    <w:p w14:paraId="3E4BD4BA" w14:textId="77777777" w:rsidR="00DF288D" w:rsidRDefault="00DF288D">
      <w:pPr>
        <w:rPr>
          <w:highlight w:val="white"/>
        </w:rPr>
      </w:pPr>
    </w:p>
    <w:p w14:paraId="7E2CA6A1" w14:textId="77777777" w:rsidR="00DF288D" w:rsidRDefault="00FA5363">
      <w:pPr>
        <w:rPr>
          <w:highlight w:val="white"/>
        </w:rPr>
      </w:pPr>
      <w:r>
        <w:rPr>
          <w:highlight w:val="white"/>
        </w:rPr>
        <w:t>Stay tuned for more new music from Shawn Wasabi.</w:t>
      </w:r>
    </w:p>
    <w:p w14:paraId="12015E22" w14:textId="77777777" w:rsidR="00DF288D" w:rsidRDefault="00DF288D">
      <w:pPr>
        <w:rPr>
          <w:highlight w:val="white"/>
        </w:rPr>
      </w:pPr>
    </w:p>
    <w:p w14:paraId="59850AB4" w14:textId="77777777" w:rsidR="00DF288D" w:rsidRDefault="00FA5363">
      <w:pPr>
        <w:jc w:val="center"/>
        <w:rPr>
          <w:b/>
          <w:highlight w:val="white"/>
        </w:rPr>
      </w:pPr>
      <w:r>
        <w:rPr>
          <w:b/>
          <w:highlight w:val="white"/>
        </w:rPr>
        <w:t>Connect with Shawn Wasabi</w:t>
      </w:r>
    </w:p>
    <w:p w14:paraId="5FF878C0" w14:textId="77777777" w:rsidR="00DF288D" w:rsidRDefault="00793653">
      <w:pPr>
        <w:jc w:val="center"/>
        <w:rPr>
          <w:color w:val="1155CC"/>
          <w:highlight w:val="white"/>
          <w:u w:val="single"/>
        </w:rPr>
      </w:pPr>
      <w:hyperlink r:id="rId8">
        <w:r w:rsidR="00FA5363">
          <w:rPr>
            <w:color w:val="1155CC"/>
            <w:highlight w:val="white"/>
            <w:u w:val="single"/>
          </w:rPr>
          <w:t>Facebook</w:t>
        </w:r>
      </w:hyperlink>
      <w:r w:rsidR="00FA5363">
        <w:rPr>
          <w:color w:val="222222"/>
          <w:highlight w:val="white"/>
        </w:rPr>
        <w:t xml:space="preserve"> |</w:t>
      </w:r>
      <w:hyperlink r:id="rId9">
        <w:r w:rsidR="00FA5363">
          <w:rPr>
            <w:color w:val="222222"/>
            <w:highlight w:val="white"/>
          </w:rPr>
          <w:t xml:space="preserve"> </w:t>
        </w:r>
      </w:hyperlink>
      <w:hyperlink r:id="rId10">
        <w:r w:rsidR="00FA5363">
          <w:rPr>
            <w:color w:val="1155CC"/>
            <w:highlight w:val="white"/>
            <w:u w:val="single"/>
          </w:rPr>
          <w:t>Instagram</w:t>
        </w:r>
      </w:hyperlink>
      <w:r w:rsidR="00FA5363">
        <w:rPr>
          <w:color w:val="222222"/>
          <w:highlight w:val="white"/>
        </w:rPr>
        <w:t xml:space="preserve"> |</w:t>
      </w:r>
      <w:hyperlink r:id="rId11">
        <w:r w:rsidR="00FA5363">
          <w:rPr>
            <w:color w:val="222222"/>
            <w:highlight w:val="white"/>
          </w:rPr>
          <w:t xml:space="preserve"> </w:t>
        </w:r>
      </w:hyperlink>
      <w:hyperlink r:id="rId12">
        <w:r w:rsidR="00FA5363">
          <w:rPr>
            <w:color w:val="1155CC"/>
            <w:highlight w:val="white"/>
            <w:u w:val="single"/>
          </w:rPr>
          <w:t>Twitter</w:t>
        </w:r>
      </w:hyperlink>
      <w:r w:rsidR="00FA5363">
        <w:rPr>
          <w:color w:val="222222"/>
          <w:highlight w:val="white"/>
        </w:rPr>
        <w:t xml:space="preserve"> |</w:t>
      </w:r>
      <w:hyperlink r:id="rId13">
        <w:r w:rsidR="00FA5363">
          <w:rPr>
            <w:color w:val="222222"/>
            <w:highlight w:val="white"/>
          </w:rPr>
          <w:t xml:space="preserve"> </w:t>
        </w:r>
      </w:hyperlink>
      <w:hyperlink r:id="rId14">
        <w:r w:rsidR="00FA5363">
          <w:rPr>
            <w:color w:val="1155CC"/>
            <w:highlight w:val="white"/>
            <w:u w:val="single"/>
          </w:rPr>
          <w:t>Spotify</w:t>
        </w:r>
      </w:hyperlink>
      <w:r w:rsidR="00FA5363">
        <w:rPr>
          <w:color w:val="222222"/>
          <w:highlight w:val="white"/>
        </w:rPr>
        <w:t xml:space="preserve"> |</w:t>
      </w:r>
      <w:hyperlink r:id="rId15">
        <w:r w:rsidR="00FA5363">
          <w:rPr>
            <w:color w:val="1155CC"/>
            <w:highlight w:val="white"/>
            <w:u w:val="single"/>
          </w:rPr>
          <w:t xml:space="preserve"> SoundCloud</w:t>
        </w:r>
      </w:hyperlink>
      <w:r w:rsidR="00FA5363">
        <w:rPr>
          <w:color w:val="222222"/>
          <w:highlight w:val="white"/>
        </w:rPr>
        <w:t xml:space="preserve"> | </w:t>
      </w:r>
      <w:hyperlink r:id="rId16">
        <w:r w:rsidR="00FA5363">
          <w:rPr>
            <w:color w:val="1155CC"/>
            <w:highlight w:val="white"/>
            <w:u w:val="single"/>
          </w:rPr>
          <w:t>YouTube</w:t>
        </w:r>
      </w:hyperlink>
    </w:p>
    <w:p w14:paraId="5A3D4407" w14:textId="77777777" w:rsidR="00DF288D" w:rsidRDefault="00DF288D">
      <w:pPr>
        <w:jc w:val="center"/>
        <w:rPr>
          <w:color w:val="1155CC"/>
          <w:highlight w:val="white"/>
          <w:u w:val="single"/>
        </w:rPr>
      </w:pPr>
    </w:p>
    <w:p w14:paraId="7B67980E" w14:textId="77777777" w:rsidR="00DF288D" w:rsidRDefault="00FA5363">
      <w:pPr>
        <w:jc w:val="center"/>
        <w:rPr>
          <w:b/>
          <w:highlight w:val="white"/>
        </w:rPr>
      </w:pPr>
      <w:r>
        <w:rPr>
          <w:highlight w:val="white"/>
        </w:rPr>
        <w:t>###</w:t>
      </w:r>
      <w:r>
        <w:rPr>
          <w:highlight w:val="white"/>
        </w:rPr>
        <w:br/>
      </w:r>
      <w:r>
        <w:rPr>
          <w:b/>
          <w:highlight w:val="white"/>
        </w:rPr>
        <w:t>Press Contacts:</w:t>
      </w:r>
    </w:p>
    <w:p w14:paraId="50415748" w14:textId="77777777" w:rsidR="00DF288D" w:rsidRDefault="00FA5363">
      <w:pPr>
        <w:jc w:val="center"/>
        <w:rPr>
          <w:highlight w:val="white"/>
        </w:rPr>
      </w:pPr>
      <w:r>
        <w:rPr>
          <w:b/>
          <w:highlight w:val="white"/>
        </w:rPr>
        <w:t xml:space="preserve">Rick Gershon </w:t>
      </w:r>
      <w:r>
        <w:rPr>
          <w:highlight w:val="white"/>
        </w:rPr>
        <w:t>/ Warner Records</w:t>
      </w:r>
    </w:p>
    <w:p w14:paraId="75BE4B48" w14:textId="77777777" w:rsidR="00DF288D" w:rsidRDefault="00793653">
      <w:pPr>
        <w:jc w:val="center"/>
        <w:rPr>
          <w:highlight w:val="white"/>
        </w:rPr>
      </w:pPr>
      <w:hyperlink r:id="rId17">
        <w:r w:rsidR="00FA5363">
          <w:rPr>
            <w:color w:val="1155CC"/>
            <w:highlight w:val="white"/>
            <w:u w:val="single"/>
          </w:rPr>
          <w:t>Rick.Gershon@warnerrecords.com</w:t>
        </w:r>
      </w:hyperlink>
    </w:p>
    <w:p w14:paraId="205AF91A" w14:textId="77777777" w:rsidR="00DF288D" w:rsidRDefault="00DF288D">
      <w:pPr>
        <w:jc w:val="center"/>
        <w:rPr>
          <w:b/>
          <w:highlight w:val="white"/>
        </w:rPr>
      </w:pPr>
    </w:p>
    <w:p w14:paraId="5D131C4E" w14:textId="77777777" w:rsidR="00DF288D" w:rsidRDefault="00FA5363">
      <w:pPr>
        <w:jc w:val="center"/>
        <w:rPr>
          <w:highlight w:val="white"/>
        </w:rPr>
      </w:pPr>
      <w:r>
        <w:rPr>
          <w:b/>
          <w:highlight w:val="white"/>
        </w:rPr>
        <w:t>Kelsi Ring</w:t>
      </w:r>
      <w:r>
        <w:rPr>
          <w:highlight w:val="white"/>
        </w:rPr>
        <w:t xml:space="preserve"> / INFAMOUS PR</w:t>
      </w:r>
    </w:p>
    <w:p w14:paraId="4131CF93" w14:textId="77777777" w:rsidR="00DF288D" w:rsidRDefault="00793653">
      <w:pPr>
        <w:jc w:val="center"/>
        <w:rPr>
          <w:highlight w:val="white"/>
        </w:rPr>
      </w:pPr>
      <w:hyperlink r:id="rId18">
        <w:r w:rsidR="00FA5363">
          <w:rPr>
            <w:color w:val="1155CC"/>
            <w:highlight w:val="white"/>
            <w:u w:val="single"/>
          </w:rPr>
          <w:t>kring@infamouspr.com</w:t>
        </w:r>
      </w:hyperlink>
    </w:p>
    <w:p w14:paraId="2EF5222E" w14:textId="77777777" w:rsidR="00DF288D" w:rsidRDefault="00DF288D">
      <w:pPr>
        <w:rPr>
          <w:highlight w:val="white"/>
        </w:rPr>
      </w:pPr>
    </w:p>
    <w:p w14:paraId="0D2D0825" w14:textId="77777777" w:rsidR="00DF288D" w:rsidRDefault="00DF288D">
      <w:pPr>
        <w:rPr>
          <w:highlight w:val="white"/>
        </w:rPr>
      </w:pPr>
    </w:p>
    <w:p w14:paraId="139E2738" w14:textId="77777777" w:rsidR="00DF288D" w:rsidRDefault="00FA5363">
      <w:pPr>
        <w:jc w:val="center"/>
        <w:rPr>
          <w:highlight w:val="white"/>
        </w:rPr>
      </w:pPr>
      <w:r>
        <w:rPr>
          <w:noProof/>
          <w:highlight w:val="white"/>
        </w:rPr>
        <w:drawing>
          <wp:anchor distT="114300" distB="114300" distL="114300" distR="114300" simplePos="0" relativeHeight="251658240" behindDoc="0" locked="0" layoutInCell="1" hidden="0" allowOverlap="1" wp14:anchorId="6B8DD700" wp14:editId="3B7DFF08">
            <wp:simplePos x="0" y="0"/>
            <wp:positionH relativeFrom="page">
              <wp:posOffset>2276475</wp:posOffset>
            </wp:positionH>
            <wp:positionV relativeFrom="page">
              <wp:posOffset>6267450</wp:posOffset>
            </wp:positionV>
            <wp:extent cx="3224403" cy="1033463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4403" cy="1033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F28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88D"/>
    <w:rsid w:val="00793653"/>
    <w:rsid w:val="00BC53D4"/>
    <w:rsid w:val="00DF288D"/>
    <w:rsid w:val="00FA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0A5AE"/>
  <w15:docId w15:val="{CF7705F4-EF02-1F41-827E-6587C75C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A53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awnWasabi/" TargetMode="External"/><Relationship Id="rId13" Type="http://schemas.openxmlformats.org/officeDocument/2006/relationships/hyperlink" Target="https://open.spotify.com/artist/1DLKitfb8fshL0DtCecRpY" TargetMode="External"/><Relationship Id="rId18" Type="http://schemas.openxmlformats.org/officeDocument/2006/relationships/hyperlink" Target="mailto:kring@infamouspr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hawnwasabi.lnk.to/LEMONS" TargetMode="External"/><Relationship Id="rId12" Type="http://schemas.openxmlformats.org/officeDocument/2006/relationships/hyperlink" Target="https://twitter.com/shawnwasabi" TargetMode="External"/><Relationship Id="rId17" Type="http://schemas.openxmlformats.org/officeDocument/2006/relationships/hyperlink" Target="mailto:Rick.Gershon@warner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user/sssShawnnnn/feature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witter.com/shawnwasabi" TargetMode="External"/><Relationship Id="rId5" Type="http://schemas.openxmlformats.org/officeDocument/2006/relationships/hyperlink" Target="https://youtu.be/0_1MxVlid7s" TargetMode="External"/><Relationship Id="rId15" Type="http://schemas.openxmlformats.org/officeDocument/2006/relationships/hyperlink" Target="https://soundcloud.com/sssshawnnnn" TargetMode="External"/><Relationship Id="rId10" Type="http://schemas.openxmlformats.org/officeDocument/2006/relationships/hyperlink" Target="https://www.instagram.com/shawnwasabi/" TargetMode="External"/><Relationship Id="rId19" Type="http://schemas.openxmlformats.org/officeDocument/2006/relationships/image" Target="media/image2.png"/><Relationship Id="rId4" Type="http://schemas.openxmlformats.org/officeDocument/2006/relationships/hyperlink" Target="https://shawnwasabi.lnk.to/LEMONS" TargetMode="External"/><Relationship Id="rId9" Type="http://schemas.openxmlformats.org/officeDocument/2006/relationships/hyperlink" Target="https://www.instagram.com/shawnwasabi/" TargetMode="External"/><Relationship Id="rId14" Type="http://schemas.openxmlformats.org/officeDocument/2006/relationships/hyperlink" Target="https://open.spotify.com/artist/1DLKitfb8fshL0DtCecR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Flores, Breanne</cp:lastModifiedBy>
  <cp:revision>4</cp:revision>
  <dcterms:created xsi:type="dcterms:W3CDTF">2020-04-23T17:24:00Z</dcterms:created>
  <dcterms:modified xsi:type="dcterms:W3CDTF">2020-04-24T17:04:00Z</dcterms:modified>
</cp:coreProperties>
</file>