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1C0" w:rsidRDefault="009D61C0">
      <w:pPr>
        <w:jc w:val="center"/>
        <w:rPr>
          <w:rFonts w:ascii="Calibri" w:eastAsia="Calibri" w:hAnsi="Calibri" w:cs="Calibri"/>
          <w:b/>
          <w:i/>
        </w:rPr>
      </w:pPr>
    </w:p>
    <w:p w:rsidR="009D61C0" w:rsidRDefault="006154B1">
      <w:pPr>
        <w:jc w:val="center"/>
        <w:rPr>
          <w:rFonts w:ascii="Calibri" w:eastAsia="Calibri" w:hAnsi="Calibri" w:cs="Calibri"/>
          <w:b/>
          <w:i/>
        </w:rPr>
      </w:pPr>
      <w:r>
        <w:rPr>
          <w:rFonts w:ascii="Calibri" w:eastAsia="Calibri" w:hAnsi="Calibri" w:cs="Calibri"/>
          <w:b/>
          <w:i/>
          <w:noProof/>
          <w:lang w:val="en-US"/>
        </w:rPr>
        <w:drawing>
          <wp:inline distT="114300" distB="114300" distL="114300" distR="114300">
            <wp:extent cx="5943600" cy="787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787400"/>
                    </a:xfrm>
                    <a:prstGeom prst="rect">
                      <a:avLst/>
                    </a:prstGeom>
                    <a:ln/>
                  </pic:spPr>
                </pic:pic>
              </a:graphicData>
            </a:graphic>
          </wp:inline>
        </w:drawing>
      </w:r>
    </w:p>
    <w:p w:rsidR="009D61C0" w:rsidRDefault="009D61C0">
      <w:pPr>
        <w:jc w:val="center"/>
        <w:rPr>
          <w:rFonts w:ascii="Calibri" w:eastAsia="Calibri" w:hAnsi="Calibri" w:cs="Calibri"/>
          <w:b/>
        </w:rPr>
      </w:pPr>
    </w:p>
    <w:p w:rsidR="009D61C0" w:rsidRDefault="009D61C0">
      <w:pPr>
        <w:jc w:val="center"/>
        <w:rPr>
          <w:rFonts w:ascii="Calibri" w:eastAsia="Calibri" w:hAnsi="Calibri" w:cs="Calibri"/>
          <w:b/>
        </w:rPr>
      </w:pPr>
    </w:p>
    <w:p w:rsidR="009D61C0" w:rsidRDefault="006154B1">
      <w:pPr>
        <w:jc w:val="center"/>
        <w:rPr>
          <w:rFonts w:ascii="Calibri" w:eastAsia="Calibri" w:hAnsi="Calibri" w:cs="Calibri"/>
          <w:i/>
        </w:rPr>
      </w:pPr>
      <w:bookmarkStart w:id="0" w:name="_GoBack"/>
      <w:r>
        <w:rPr>
          <w:rFonts w:ascii="Calibri" w:eastAsia="Calibri" w:hAnsi="Calibri" w:cs="Calibri"/>
          <w:i/>
          <w:noProof/>
          <w:lang w:val="en-US"/>
        </w:rPr>
        <w:drawing>
          <wp:inline distT="114300" distB="114300" distL="114300" distR="114300">
            <wp:extent cx="4015740" cy="3284220"/>
            <wp:effectExtent l="0" t="0" r="381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4015098" cy="3283695"/>
                    </a:xfrm>
                    <a:prstGeom prst="rect">
                      <a:avLst/>
                    </a:prstGeom>
                    <a:ln/>
                  </pic:spPr>
                </pic:pic>
              </a:graphicData>
            </a:graphic>
          </wp:inline>
        </w:drawing>
      </w:r>
      <w:bookmarkEnd w:id="0"/>
    </w:p>
    <w:p w:rsidR="009D61C0" w:rsidRDefault="006154B1">
      <w:pPr>
        <w:jc w:val="center"/>
        <w:rPr>
          <w:rFonts w:ascii="Calibri" w:eastAsia="Calibri" w:hAnsi="Calibri" w:cs="Calibri"/>
          <w:i/>
          <w:sz w:val="18"/>
          <w:szCs w:val="18"/>
        </w:rPr>
      </w:pPr>
      <w:r>
        <w:rPr>
          <w:rFonts w:ascii="Calibri" w:eastAsia="Calibri" w:hAnsi="Calibri" w:cs="Calibri"/>
          <w:i/>
          <w:sz w:val="18"/>
          <w:szCs w:val="18"/>
        </w:rPr>
        <w:t xml:space="preserve">Photo Credit: </w:t>
      </w:r>
      <w:r>
        <w:rPr>
          <w:rFonts w:ascii="Calibri" w:eastAsia="Calibri" w:hAnsi="Calibri" w:cs="Calibri"/>
          <w:i/>
          <w:color w:val="222222"/>
          <w:sz w:val="18"/>
          <w:szCs w:val="18"/>
          <w:highlight w:val="white"/>
        </w:rPr>
        <w:t>Alex Currie</w:t>
      </w:r>
    </w:p>
    <w:p w:rsidR="009D61C0" w:rsidRDefault="009D61C0">
      <w:pPr>
        <w:jc w:val="center"/>
        <w:rPr>
          <w:rFonts w:ascii="Calibri" w:eastAsia="Calibri" w:hAnsi="Calibri" w:cs="Calibri"/>
          <w:i/>
        </w:rPr>
      </w:pPr>
    </w:p>
    <w:p w:rsidR="009D61C0" w:rsidRDefault="006154B1">
      <w:pPr>
        <w:jc w:val="center"/>
        <w:rPr>
          <w:rFonts w:ascii="Calibri" w:eastAsia="Calibri" w:hAnsi="Calibri" w:cs="Calibri"/>
          <w:b/>
          <w:sz w:val="32"/>
          <w:szCs w:val="32"/>
        </w:rPr>
      </w:pPr>
      <w:r>
        <w:rPr>
          <w:rFonts w:ascii="Calibri" w:eastAsia="Calibri" w:hAnsi="Calibri" w:cs="Calibri"/>
          <w:b/>
          <w:sz w:val="32"/>
          <w:szCs w:val="32"/>
        </w:rPr>
        <w:t xml:space="preserve">THE HEAD AND THE HEART ANNOUNCE NEW ALBUM  </w:t>
      </w:r>
    </w:p>
    <w:p w:rsidR="009D61C0" w:rsidRDefault="006154B1">
      <w:pPr>
        <w:jc w:val="center"/>
        <w:rPr>
          <w:rFonts w:ascii="Calibri" w:eastAsia="Calibri" w:hAnsi="Calibri" w:cs="Calibri"/>
          <w:i/>
          <w:sz w:val="32"/>
          <w:szCs w:val="32"/>
        </w:rPr>
      </w:pPr>
      <w:r>
        <w:rPr>
          <w:rFonts w:ascii="Calibri" w:eastAsia="Calibri" w:hAnsi="Calibri" w:cs="Calibri"/>
          <w:b/>
          <w:i/>
          <w:sz w:val="32"/>
          <w:szCs w:val="32"/>
        </w:rPr>
        <w:t>LIVING MIRAGE</w:t>
      </w:r>
      <w:r>
        <w:rPr>
          <w:rFonts w:ascii="Calibri" w:eastAsia="Calibri" w:hAnsi="Calibri" w:cs="Calibri"/>
          <w:b/>
          <w:sz w:val="32"/>
          <w:szCs w:val="32"/>
        </w:rPr>
        <w:t xml:space="preserve"> OUT MAY 17TH </w:t>
      </w:r>
    </w:p>
    <w:p w:rsidR="009D61C0" w:rsidRDefault="009D61C0">
      <w:pPr>
        <w:jc w:val="center"/>
        <w:rPr>
          <w:rFonts w:ascii="Calibri" w:eastAsia="Calibri" w:hAnsi="Calibri" w:cs="Calibri"/>
          <w:b/>
          <w:i/>
          <w:sz w:val="28"/>
          <w:szCs w:val="28"/>
        </w:rPr>
      </w:pPr>
    </w:p>
    <w:p w:rsidR="009D61C0" w:rsidRDefault="006154B1">
      <w:pPr>
        <w:jc w:val="center"/>
        <w:rPr>
          <w:rFonts w:ascii="Calibri" w:eastAsia="Calibri" w:hAnsi="Calibri" w:cs="Calibri"/>
          <w:b/>
          <w:sz w:val="28"/>
          <w:szCs w:val="28"/>
        </w:rPr>
      </w:pPr>
      <w:r>
        <w:rPr>
          <w:rFonts w:ascii="Calibri" w:eastAsia="Calibri" w:hAnsi="Calibri" w:cs="Calibri"/>
          <w:b/>
          <w:sz w:val="28"/>
          <w:szCs w:val="28"/>
        </w:rPr>
        <w:t xml:space="preserve">New Track </w:t>
      </w:r>
      <w:r>
        <w:rPr>
          <w:rFonts w:ascii="Calibri" w:eastAsia="Calibri" w:hAnsi="Calibri" w:cs="Calibri"/>
          <w:b/>
          <w:i/>
          <w:sz w:val="28"/>
          <w:szCs w:val="28"/>
        </w:rPr>
        <w:t>“</w:t>
      </w:r>
      <w:hyperlink r:id="rId7">
        <w:r>
          <w:rPr>
            <w:rFonts w:ascii="Calibri" w:eastAsia="Calibri" w:hAnsi="Calibri" w:cs="Calibri"/>
            <w:b/>
            <w:color w:val="1155CC"/>
            <w:sz w:val="28"/>
            <w:szCs w:val="28"/>
            <w:u w:val="single"/>
          </w:rPr>
          <w:t>Missed Connection</w:t>
        </w:r>
      </w:hyperlink>
      <w:r>
        <w:rPr>
          <w:rFonts w:ascii="Calibri" w:eastAsia="Calibri" w:hAnsi="Calibri" w:cs="Calibri"/>
          <w:b/>
          <w:sz w:val="28"/>
          <w:szCs w:val="28"/>
        </w:rPr>
        <w:t xml:space="preserve">” Available To Download </w:t>
      </w:r>
      <w:proofErr w:type="gramStart"/>
      <w:r>
        <w:rPr>
          <w:rFonts w:ascii="Calibri" w:eastAsia="Calibri" w:hAnsi="Calibri" w:cs="Calibri"/>
          <w:b/>
          <w:sz w:val="28"/>
          <w:szCs w:val="28"/>
        </w:rPr>
        <w:t>And</w:t>
      </w:r>
      <w:proofErr w:type="gramEnd"/>
      <w:r>
        <w:rPr>
          <w:rFonts w:ascii="Calibri" w:eastAsia="Calibri" w:hAnsi="Calibri" w:cs="Calibri"/>
          <w:b/>
          <w:sz w:val="28"/>
          <w:szCs w:val="28"/>
        </w:rPr>
        <w:t xml:space="preserve"> Stream</w:t>
      </w:r>
    </w:p>
    <w:p w:rsidR="009D61C0" w:rsidRDefault="006154B1">
      <w:pPr>
        <w:jc w:val="center"/>
        <w:rPr>
          <w:rFonts w:ascii="Calibri" w:eastAsia="Calibri" w:hAnsi="Calibri" w:cs="Calibri"/>
          <w:b/>
          <w:sz w:val="28"/>
          <w:szCs w:val="28"/>
        </w:rPr>
      </w:pPr>
      <w:r>
        <w:rPr>
          <w:rFonts w:ascii="Calibri" w:eastAsia="Calibri" w:hAnsi="Calibri" w:cs="Calibri"/>
          <w:b/>
          <w:sz w:val="28"/>
          <w:szCs w:val="28"/>
        </w:rPr>
        <w:t xml:space="preserve">Album Available To </w:t>
      </w:r>
      <w:hyperlink r:id="rId8">
        <w:r>
          <w:rPr>
            <w:rFonts w:ascii="Calibri" w:eastAsia="Calibri" w:hAnsi="Calibri" w:cs="Calibri"/>
            <w:b/>
            <w:color w:val="1155CC"/>
            <w:sz w:val="28"/>
            <w:szCs w:val="28"/>
            <w:u w:val="single"/>
          </w:rPr>
          <w:t xml:space="preserve">Pre-Order </w:t>
        </w:r>
      </w:hyperlink>
      <w:r>
        <w:rPr>
          <w:rFonts w:ascii="Calibri" w:eastAsia="Calibri" w:hAnsi="Calibri" w:cs="Calibri"/>
          <w:b/>
          <w:sz w:val="28"/>
          <w:szCs w:val="28"/>
        </w:rPr>
        <w:t>Now</w:t>
      </w:r>
    </w:p>
    <w:p w:rsidR="009D61C0" w:rsidRDefault="009D61C0">
      <w:pPr>
        <w:jc w:val="center"/>
        <w:rPr>
          <w:rFonts w:ascii="Calibri" w:eastAsia="Calibri" w:hAnsi="Calibri" w:cs="Calibri"/>
          <w:b/>
          <w:sz w:val="28"/>
          <w:szCs w:val="28"/>
        </w:rPr>
      </w:pPr>
    </w:p>
    <w:p w:rsidR="009D61C0" w:rsidRDefault="006154B1">
      <w:pPr>
        <w:jc w:val="center"/>
        <w:rPr>
          <w:rFonts w:ascii="Calibri" w:eastAsia="Calibri" w:hAnsi="Calibri" w:cs="Calibri"/>
          <w:b/>
          <w:sz w:val="28"/>
          <w:szCs w:val="28"/>
        </w:rPr>
      </w:pPr>
      <w:r>
        <w:rPr>
          <w:rFonts w:ascii="Calibri" w:eastAsia="Calibri" w:hAnsi="Calibri" w:cs="Calibri"/>
          <w:b/>
          <w:sz w:val="28"/>
          <w:szCs w:val="28"/>
        </w:rPr>
        <w:t xml:space="preserve">Announce Special Livestream Performance </w:t>
      </w:r>
      <w:proofErr w:type="gramStart"/>
      <w:r>
        <w:rPr>
          <w:rFonts w:ascii="Calibri" w:eastAsia="Calibri" w:hAnsi="Calibri" w:cs="Calibri"/>
          <w:b/>
          <w:sz w:val="28"/>
          <w:szCs w:val="28"/>
        </w:rPr>
        <w:t>From</w:t>
      </w:r>
      <w:proofErr w:type="gramEnd"/>
      <w:r>
        <w:rPr>
          <w:rFonts w:ascii="Calibri" w:eastAsia="Calibri" w:hAnsi="Calibri" w:cs="Calibri"/>
          <w:b/>
          <w:sz w:val="28"/>
          <w:szCs w:val="28"/>
        </w:rPr>
        <w:t xml:space="preserve"> Intimate Los Angeles Show </w:t>
      </w:r>
    </w:p>
    <w:p w:rsidR="009D61C0" w:rsidRDefault="009D61C0">
      <w:pPr>
        <w:rPr>
          <w:rFonts w:ascii="Calibri" w:eastAsia="Calibri" w:hAnsi="Calibri" w:cs="Calibri"/>
          <w:i/>
        </w:rPr>
      </w:pPr>
    </w:p>
    <w:p w:rsidR="009D61C0" w:rsidRDefault="006154B1">
      <w:pPr>
        <w:rPr>
          <w:rFonts w:ascii="Calibri" w:eastAsia="Calibri" w:hAnsi="Calibri" w:cs="Calibri"/>
        </w:rPr>
      </w:pPr>
      <w:r>
        <w:rPr>
          <w:rFonts w:ascii="Calibri" w:eastAsia="Calibri" w:hAnsi="Calibri" w:cs="Calibri"/>
          <w:b/>
        </w:rPr>
        <w:t xml:space="preserve">March 14, 2019 – (Los Angeles, CA) - The Head And The Heart </w:t>
      </w:r>
      <w:r>
        <w:rPr>
          <w:rFonts w:ascii="Calibri" w:eastAsia="Calibri" w:hAnsi="Calibri" w:cs="Calibri"/>
        </w:rPr>
        <w:t xml:space="preserve">have announced their forthcoming LP,  </w:t>
      </w:r>
      <w:r>
        <w:rPr>
          <w:rFonts w:ascii="Calibri" w:eastAsia="Calibri" w:hAnsi="Calibri" w:cs="Calibri"/>
          <w:i/>
        </w:rPr>
        <w:t xml:space="preserve">Living Mirage, </w:t>
      </w:r>
      <w:r>
        <w:rPr>
          <w:rFonts w:ascii="Calibri" w:eastAsia="Calibri" w:hAnsi="Calibri" w:cs="Calibri"/>
        </w:rPr>
        <w:t>due out on</w:t>
      </w:r>
      <w:r>
        <w:rPr>
          <w:rFonts w:ascii="Calibri" w:eastAsia="Calibri" w:hAnsi="Calibri" w:cs="Calibri"/>
        </w:rPr>
        <w:t xml:space="preserve"> May 17th on Warner Bros. Records/Reprise. “Missed Connection,” the first single from the new album, is now available to </w:t>
      </w:r>
      <w:hyperlink r:id="rId9">
        <w:r>
          <w:rPr>
            <w:rFonts w:ascii="Calibri" w:eastAsia="Calibri" w:hAnsi="Calibri" w:cs="Calibri"/>
            <w:color w:val="1155CC"/>
            <w:u w:val="single"/>
          </w:rPr>
          <w:t>download, stream</w:t>
        </w:r>
      </w:hyperlink>
      <w:r>
        <w:rPr>
          <w:rFonts w:ascii="Calibri" w:eastAsia="Calibri" w:hAnsi="Calibri" w:cs="Calibri"/>
        </w:rPr>
        <w:t xml:space="preserve"> or watch the</w:t>
      </w:r>
      <w:hyperlink r:id="rId10">
        <w:r>
          <w:rPr>
            <w:rFonts w:ascii="Calibri" w:eastAsia="Calibri" w:hAnsi="Calibri" w:cs="Calibri"/>
            <w:color w:val="1155CC"/>
            <w:u w:val="single"/>
          </w:rPr>
          <w:t xml:space="preserve"> lyric video</w:t>
        </w:r>
      </w:hyperlink>
      <w:r>
        <w:rPr>
          <w:rFonts w:ascii="Calibri" w:eastAsia="Calibri" w:hAnsi="Calibri" w:cs="Calibri"/>
        </w:rPr>
        <w:t xml:space="preserve">.  Pre-order </w:t>
      </w:r>
      <w:r>
        <w:rPr>
          <w:rFonts w:ascii="Calibri" w:eastAsia="Calibri" w:hAnsi="Calibri" w:cs="Calibri"/>
          <w:i/>
        </w:rPr>
        <w:t>Living Mirage</w:t>
      </w:r>
      <w:r>
        <w:rPr>
          <w:rFonts w:ascii="Calibri" w:eastAsia="Calibri" w:hAnsi="Calibri" w:cs="Calibri"/>
        </w:rPr>
        <w:t xml:space="preserve"> </w:t>
      </w:r>
      <w:hyperlink r:id="rId11">
        <w:r>
          <w:rPr>
            <w:rFonts w:ascii="Calibri" w:eastAsia="Calibri" w:hAnsi="Calibri" w:cs="Calibri"/>
            <w:color w:val="1155CC"/>
            <w:u w:val="single"/>
          </w:rPr>
          <w:t>here</w:t>
        </w:r>
      </w:hyperlink>
      <w:r>
        <w:rPr>
          <w:rFonts w:ascii="Calibri" w:eastAsia="Calibri" w:hAnsi="Calibri" w:cs="Calibri"/>
        </w:rPr>
        <w:t xml:space="preserve">.  </w:t>
      </w:r>
    </w:p>
    <w:p w:rsidR="009D61C0" w:rsidRDefault="009D61C0">
      <w:pPr>
        <w:rPr>
          <w:rFonts w:ascii="Calibri" w:eastAsia="Calibri" w:hAnsi="Calibri" w:cs="Calibri"/>
        </w:rPr>
      </w:pPr>
    </w:p>
    <w:p w:rsidR="009D61C0" w:rsidRDefault="006154B1">
      <w:pPr>
        <w:rPr>
          <w:rFonts w:ascii="Calibri" w:eastAsia="Calibri" w:hAnsi="Calibri" w:cs="Calibri"/>
        </w:rPr>
      </w:pPr>
      <w:bookmarkStart w:id="1" w:name="_gjdgxs" w:colFirst="0" w:colLast="0"/>
      <w:bookmarkEnd w:id="1"/>
      <w:r>
        <w:rPr>
          <w:rFonts w:ascii="Calibri" w:eastAsia="Calibri" w:hAnsi="Calibri" w:cs="Calibri"/>
        </w:rPr>
        <w:lastRenderedPageBreak/>
        <w:t xml:space="preserve">The band also announced </w:t>
      </w:r>
      <w:proofErr w:type="gramStart"/>
      <w:r>
        <w:rPr>
          <w:rFonts w:ascii="Calibri" w:eastAsia="Calibri" w:hAnsi="Calibri" w:cs="Calibri"/>
        </w:rPr>
        <w:t>a  special</w:t>
      </w:r>
      <w:proofErr w:type="gramEnd"/>
      <w:r>
        <w:rPr>
          <w:rFonts w:ascii="Calibri" w:eastAsia="Calibri" w:hAnsi="Calibri" w:cs="Calibri"/>
        </w:rPr>
        <w:t xml:space="preserve"> livestream performance from The Belasco in Los Angeles in the coming week.   on March 21</w:t>
      </w:r>
      <w:r>
        <w:rPr>
          <w:rFonts w:ascii="Calibri" w:eastAsia="Calibri" w:hAnsi="Calibri" w:cs="Calibri"/>
          <w:vertAlign w:val="superscript"/>
        </w:rPr>
        <w:t>st</w:t>
      </w:r>
      <w:r>
        <w:rPr>
          <w:rFonts w:ascii="Calibri" w:eastAsia="Calibri" w:hAnsi="Calibri" w:cs="Calibri"/>
        </w:rPr>
        <w:t>. Fans can tune in to the stream beginning at 8:30pm PT on The Head and The Heart and Live Nation’s Facebook pages to watch the intimate performance, hear songs from the new album for the first time, and be the first to hear another major announcement from</w:t>
      </w:r>
      <w:r>
        <w:rPr>
          <w:rFonts w:ascii="Calibri" w:eastAsia="Calibri" w:hAnsi="Calibri" w:cs="Calibri"/>
        </w:rPr>
        <w:t xml:space="preserve"> the band about their plans for this summer and fall across North America. </w:t>
      </w:r>
    </w:p>
    <w:p w:rsidR="009D61C0" w:rsidRDefault="009D61C0">
      <w:pPr>
        <w:rPr>
          <w:rFonts w:ascii="Calibri" w:eastAsia="Calibri" w:hAnsi="Calibri" w:cs="Calibri"/>
        </w:rPr>
      </w:pPr>
    </w:p>
    <w:p w:rsidR="009D61C0" w:rsidRDefault="006154B1">
      <w:pPr>
        <w:rPr>
          <w:rFonts w:ascii="Calibri" w:eastAsia="Calibri" w:hAnsi="Calibri" w:cs="Calibri"/>
        </w:rPr>
      </w:pPr>
      <w:r>
        <w:rPr>
          <w:rFonts w:ascii="Calibri" w:eastAsia="Calibri" w:hAnsi="Calibri" w:cs="Calibri"/>
        </w:rPr>
        <w:t xml:space="preserve">Early last year, The Head </w:t>
      </w:r>
      <w:proofErr w:type="gramStart"/>
      <w:r>
        <w:rPr>
          <w:rFonts w:ascii="Calibri" w:eastAsia="Calibri" w:hAnsi="Calibri" w:cs="Calibri"/>
        </w:rPr>
        <w:t>And The</w:t>
      </w:r>
      <w:proofErr w:type="gramEnd"/>
      <w:r>
        <w:rPr>
          <w:rFonts w:ascii="Calibri" w:eastAsia="Calibri" w:hAnsi="Calibri" w:cs="Calibri"/>
        </w:rPr>
        <w:t xml:space="preserve"> Heart came together in the Mojave Desert’s Joshua Tree where they decided to shed old skin before writing their fourth album, </w:t>
      </w:r>
      <w:r>
        <w:rPr>
          <w:rFonts w:ascii="Calibri" w:eastAsia="Calibri" w:hAnsi="Calibri" w:cs="Calibri"/>
          <w:i/>
        </w:rPr>
        <w:t>Living Mirage,</w:t>
      </w:r>
      <w:r>
        <w:rPr>
          <w:rFonts w:ascii="Calibri" w:eastAsia="Calibri" w:hAnsi="Calibri" w:cs="Calibri"/>
        </w:rPr>
        <w:t xml:space="preserve"> a sw</w:t>
      </w:r>
      <w:r>
        <w:rPr>
          <w:rFonts w:ascii="Calibri" w:eastAsia="Calibri" w:hAnsi="Calibri" w:cs="Calibri"/>
        </w:rPr>
        <w:t>eeping, artful expansion of the earthy folk rock that</w:t>
      </w:r>
      <w:r>
        <w:rPr>
          <w:rFonts w:ascii="Calibri" w:eastAsia="Calibri" w:hAnsi="Calibri" w:cs="Calibri"/>
          <w:b/>
        </w:rPr>
        <w:t xml:space="preserve"> </w:t>
      </w:r>
      <w:r>
        <w:rPr>
          <w:rFonts w:ascii="Calibri" w:eastAsia="Calibri" w:hAnsi="Calibri" w:cs="Calibri"/>
        </w:rPr>
        <w:t xml:space="preserve">once defined them. This recent “rebirth, a spirit quest of sorts,” as bassist Chris </w:t>
      </w:r>
      <w:proofErr w:type="spellStart"/>
      <w:r>
        <w:rPr>
          <w:rFonts w:ascii="Calibri" w:eastAsia="Calibri" w:hAnsi="Calibri" w:cs="Calibri"/>
        </w:rPr>
        <w:t>Zasche</w:t>
      </w:r>
      <w:proofErr w:type="spellEnd"/>
      <w:r>
        <w:rPr>
          <w:rFonts w:ascii="Calibri" w:eastAsia="Calibri" w:hAnsi="Calibri" w:cs="Calibri"/>
        </w:rPr>
        <w:t xml:space="preserve"> describes it, came from growing pains after their last album, </w:t>
      </w:r>
      <w:r>
        <w:rPr>
          <w:rFonts w:ascii="Calibri" w:eastAsia="Calibri" w:hAnsi="Calibri" w:cs="Calibri"/>
          <w:i/>
        </w:rPr>
        <w:t>Signs of Light</w:t>
      </w:r>
      <w:r>
        <w:rPr>
          <w:rFonts w:ascii="Calibri" w:eastAsia="Calibri" w:hAnsi="Calibri" w:cs="Calibri"/>
        </w:rPr>
        <w:t>: the amicable departure of guitari</w:t>
      </w:r>
      <w:r>
        <w:rPr>
          <w:rFonts w:ascii="Calibri" w:eastAsia="Calibri" w:hAnsi="Calibri" w:cs="Calibri"/>
        </w:rPr>
        <w:t xml:space="preserve">st-vocalist Josiah Johnson, replaced by Matt Gervais (husband to singer-violinist Charity Rose </w:t>
      </w:r>
      <w:proofErr w:type="spellStart"/>
      <w:r>
        <w:rPr>
          <w:rFonts w:ascii="Calibri" w:eastAsia="Calibri" w:hAnsi="Calibri" w:cs="Calibri"/>
        </w:rPr>
        <w:t>Thielen</w:t>
      </w:r>
      <w:proofErr w:type="spellEnd"/>
      <w:r>
        <w:rPr>
          <w:rFonts w:ascii="Calibri" w:eastAsia="Calibri" w:hAnsi="Calibri" w:cs="Calibri"/>
        </w:rPr>
        <w:t xml:space="preserve">), and the return of keyboardist Kenny Hensley. </w:t>
      </w:r>
    </w:p>
    <w:p w:rsidR="009D61C0" w:rsidRDefault="009D61C0">
      <w:pPr>
        <w:rPr>
          <w:rFonts w:ascii="Calibri" w:eastAsia="Calibri" w:hAnsi="Calibri" w:cs="Calibri"/>
        </w:rPr>
      </w:pPr>
    </w:p>
    <w:p w:rsidR="009D61C0" w:rsidRDefault="006154B1">
      <w:pPr>
        <w:rPr>
          <w:rFonts w:ascii="Calibri" w:eastAsia="Calibri" w:hAnsi="Calibri" w:cs="Calibri"/>
        </w:rPr>
      </w:pPr>
      <w:r>
        <w:rPr>
          <w:rFonts w:ascii="Calibri" w:eastAsia="Calibri" w:hAnsi="Calibri" w:cs="Calibri"/>
        </w:rPr>
        <w:t xml:space="preserve">With a new beginning underway, the writing and recording process continued out of the desert, moving to </w:t>
      </w:r>
      <w:r>
        <w:rPr>
          <w:rFonts w:ascii="Calibri" w:eastAsia="Calibri" w:hAnsi="Calibri" w:cs="Calibri"/>
        </w:rPr>
        <w:t xml:space="preserve">Appleton, Wisconsin’s The Refuge Fox Cities, West Seattle, </w:t>
      </w:r>
      <w:proofErr w:type="spellStart"/>
      <w:r>
        <w:rPr>
          <w:rFonts w:ascii="Calibri" w:eastAsia="Calibri" w:hAnsi="Calibri" w:cs="Calibri"/>
        </w:rPr>
        <w:t>Omnisound</w:t>
      </w:r>
      <w:proofErr w:type="spellEnd"/>
      <w:r>
        <w:rPr>
          <w:rFonts w:ascii="Calibri" w:eastAsia="Calibri" w:hAnsi="Calibri" w:cs="Calibri"/>
        </w:rPr>
        <w:t xml:space="preserve"> in Nashville, and Barefoot Recordings in Los Angeles with the help of Tyler Johnson and Alex </w:t>
      </w:r>
      <w:proofErr w:type="spellStart"/>
      <w:r>
        <w:rPr>
          <w:rFonts w:ascii="Calibri" w:eastAsia="Calibri" w:hAnsi="Calibri" w:cs="Calibri"/>
        </w:rPr>
        <w:t>Salibian</w:t>
      </w:r>
      <w:proofErr w:type="spellEnd"/>
      <w:r>
        <w:rPr>
          <w:rFonts w:ascii="Calibri" w:eastAsia="Calibri" w:hAnsi="Calibri" w:cs="Calibri"/>
        </w:rPr>
        <w:t xml:space="preserve"> (Harry Styles, Sam Smith, Cam) and engineer Ryan </w:t>
      </w:r>
      <w:proofErr w:type="spellStart"/>
      <w:r>
        <w:rPr>
          <w:rFonts w:ascii="Calibri" w:eastAsia="Calibri" w:hAnsi="Calibri" w:cs="Calibri"/>
        </w:rPr>
        <w:t>Nasci</w:t>
      </w:r>
      <w:proofErr w:type="spellEnd"/>
      <w:r>
        <w:rPr>
          <w:rFonts w:ascii="Calibri" w:eastAsia="Calibri" w:hAnsi="Calibri" w:cs="Calibri"/>
        </w:rPr>
        <w:t>. The result is a series of wha</w:t>
      </w:r>
      <w:r>
        <w:rPr>
          <w:rFonts w:ascii="Calibri" w:eastAsia="Calibri" w:hAnsi="Calibri" w:cs="Calibri"/>
        </w:rPr>
        <w:t>t singer Jon Russell sees as a sort of chronicle of stories and perspectives.</w:t>
      </w:r>
    </w:p>
    <w:p w:rsidR="009D61C0" w:rsidRDefault="009D61C0">
      <w:pPr>
        <w:rPr>
          <w:rFonts w:ascii="Calibri" w:eastAsia="Calibri" w:hAnsi="Calibri" w:cs="Calibri"/>
        </w:rPr>
      </w:pPr>
    </w:p>
    <w:p w:rsidR="009D61C0" w:rsidRDefault="006154B1">
      <w:pPr>
        <w:rPr>
          <w:rFonts w:ascii="Calibri" w:eastAsia="Calibri" w:hAnsi="Calibri" w:cs="Calibri"/>
        </w:rPr>
      </w:pPr>
      <w:r>
        <w:rPr>
          <w:rFonts w:ascii="Calibri" w:eastAsia="Calibri" w:hAnsi="Calibri" w:cs="Calibri"/>
        </w:rPr>
        <w:t xml:space="preserve"> “In my mind, the songs on this album are vignettes,” Jon says. </w:t>
      </w:r>
      <w:proofErr w:type="gramStart"/>
      <w:r>
        <w:rPr>
          <w:rFonts w:ascii="Calibri" w:eastAsia="Calibri" w:hAnsi="Calibri" w:cs="Calibri"/>
        </w:rPr>
        <w:t>“Like ‘Brenda’ reminds me of when you’re a teenager at a house party.</w:t>
      </w:r>
      <w:proofErr w:type="gramEnd"/>
      <w:r>
        <w:rPr>
          <w:rFonts w:ascii="Calibri" w:eastAsia="Calibri" w:hAnsi="Calibri" w:cs="Calibri"/>
        </w:rPr>
        <w:t xml:space="preserve"> You’re surrounded by noise—‘What am I doing</w:t>
      </w:r>
      <w:r>
        <w:rPr>
          <w:rFonts w:ascii="Calibri" w:eastAsia="Calibri" w:hAnsi="Calibri" w:cs="Calibri"/>
        </w:rPr>
        <w:t xml:space="preserve"> here?’—and a ray of light comes down and you notice this person. You’re like, ‘Maybe I will stay.’ These songs feel honest.”</w:t>
      </w:r>
    </w:p>
    <w:p w:rsidR="009D61C0" w:rsidRDefault="009D61C0">
      <w:pPr>
        <w:spacing w:line="240" w:lineRule="auto"/>
        <w:rPr>
          <w:rFonts w:ascii="Calibri" w:eastAsia="Calibri" w:hAnsi="Calibri" w:cs="Calibri"/>
        </w:rPr>
      </w:pPr>
    </w:p>
    <w:p w:rsidR="009D61C0" w:rsidRDefault="006154B1">
      <w:pPr>
        <w:spacing w:line="240" w:lineRule="auto"/>
        <w:rPr>
          <w:rFonts w:ascii="Calibri" w:eastAsia="Calibri" w:hAnsi="Calibri" w:cs="Calibri"/>
        </w:rPr>
      </w:pPr>
      <w:r>
        <w:rPr>
          <w:rFonts w:ascii="Calibri" w:eastAsia="Calibri" w:hAnsi="Calibri" w:cs="Calibri"/>
        </w:rPr>
        <w:t>The palpitating-choral “</w:t>
      </w:r>
      <w:hyperlink r:id="rId12">
        <w:r>
          <w:rPr>
            <w:rFonts w:ascii="Calibri" w:eastAsia="Calibri" w:hAnsi="Calibri" w:cs="Calibri"/>
            <w:color w:val="1155CC"/>
            <w:u w:val="single"/>
          </w:rPr>
          <w:t>Missed Connection</w:t>
        </w:r>
      </w:hyperlink>
      <w:r>
        <w:rPr>
          <w:rFonts w:ascii="Calibri" w:eastAsia="Calibri" w:hAnsi="Calibri" w:cs="Calibri"/>
        </w:rPr>
        <w:t>,” is a poignant snapshot of the anxi</w:t>
      </w:r>
      <w:r>
        <w:rPr>
          <w:rFonts w:ascii="Calibri" w:eastAsia="Calibri" w:hAnsi="Calibri" w:cs="Calibri"/>
        </w:rPr>
        <w:t xml:space="preserve">ety that preceded that growth spurt. “A lot of the beats on that song are quicker, and there are high hats that were never in our music before,” drummer Tyler Williams says, attributing the new sounds to their love of pop and hip-hop production. The track </w:t>
      </w:r>
      <w:r>
        <w:rPr>
          <w:rFonts w:ascii="Calibri" w:eastAsia="Calibri" w:hAnsi="Calibri" w:cs="Calibri"/>
        </w:rPr>
        <w:t>began as a remembrance of how Jon met his girlfriend, until morphing into a potent metaphor for the band—which met serendipitously around an open-mic night in Seattle 10 years ago—suddenly wondering, as he recalls, “Is it all going to work?”</w:t>
      </w:r>
    </w:p>
    <w:p w:rsidR="009D61C0" w:rsidRDefault="009D61C0">
      <w:pPr>
        <w:spacing w:line="240" w:lineRule="auto"/>
        <w:rPr>
          <w:rFonts w:ascii="Calibri" w:eastAsia="Calibri" w:hAnsi="Calibri" w:cs="Calibri"/>
        </w:rPr>
      </w:pPr>
    </w:p>
    <w:p w:rsidR="009D61C0" w:rsidRDefault="006154B1">
      <w:pPr>
        <w:rPr>
          <w:rFonts w:ascii="Calibri" w:eastAsia="Calibri" w:hAnsi="Calibri" w:cs="Calibri"/>
        </w:rPr>
      </w:pPr>
      <w:r>
        <w:rPr>
          <w:rFonts w:ascii="Calibri" w:eastAsia="Calibri" w:hAnsi="Calibri" w:cs="Calibri"/>
          <w:i/>
        </w:rPr>
        <w:t>Living Mirage</w:t>
      </w:r>
      <w:r>
        <w:rPr>
          <w:rFonts w:ascii="Calibri" w:eastAsia="Calibri" w:hAnsi="Calibri" w:cs="Calibri"/>
        </w:rPr>
        <w:t xml:space="preserve"> lives up to its title, a shapeshifting fever dream of unease, angst, and ultimately hope. “This is literally the most work we’ve ever done on an album,” the band’s Jon Russell remarks, proudly.</w:t>
      </w:r>
    </w:p>
    <w:p w:rsidR="009D61C0" w:rsidRDefault="009D61C0">
      <w:pPr>
        <w:rPr>
          <w:rFonts w:ascii="Calibri" w:eastAsia="Calibri" w:hAnsi="Calibri" w:cs="Calibri"/>
        </w:rPr>
      </w:pPr>
    </w:p>
    <w:p w:rsidR="009D61C0" w:rsidRDefault="006154B1">
      <w:pPr>
        <w:jc w:val="center"/>
        <w:rPr>
          <w:rFonts w:ascii="Calibri" w:eastAsia="Calibri" w:hAnsi="Calibri" w:cs="Calibri"/>
          <w:i/>
        </w:rPr>
      </w:pPr>
      <w:r>
        <w:rPr>
          <w:rFonts w:ascii="Calibri" w:eastAsia="Calibri" w:hAnsi="Calibri" w:cs="Calibri"/>
          <w:i/>
          <w:noProof/>
          <w:lang w:val="en-US"/>
        </w:rPr>
        <w:lastRenderedPageBreak/>
        <w:drawing>
          <wp:inline distT="114300" distB="114300" distL="114300" distR="114300">
            <wp:extent cx="3662363" cy="36623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662363" cy="3662363"/>
                    </a:xfrm>
                    <a:prstGeom prst="rect">
                      <a:avLst/>
                    </a:prstGeom>
                    <a:ln/>
                  </pic:spPr>
                </pic:pic>
              </a:graphicData>
            </a:graphic>
          </wp:inline>
        </w:drawing>
      </w:r>
    </w:p>
    <w:p w:rsidR="009D61C0" w:rsidRDefault="009D61C0">
      <w:pPr>
        <w:jc w:val="center"/>
        <w:rPr>
          <w:rFonts w:ascii="Calibri" w:eastAsia="Calibri" w:hAnsi="Calibri" w:cs="Calibri"/>
          <w:i/>
        </w:rPr>
      </w:pPr>
    </w:p>
    <w:p w:rsidR="009D61C0" w:rsidRDefault="009D61C0">
      <w:pPr>
        <w:jc w:val="center"/>
        <w:rPr>
          <w:rFonts w:ascii="Calibri" w:eastAsia="Calibri" w:hAnsi="Calibri" w:cs="Calibri"/>
          <w:i/>
        </w:rPr>
      </w:pPr>
    </w:p>
    <w:p w:rsidR="009D61C0" w:rsidRDefault="006154B1">
      <w:pPr>
        <w:jc w:val="center"/>
        <w:rPr>
          <w:rFonts w:ascii="Calibri" w:eastAsia="Calibri" w:hAnsi="Calibri" w:cs="Calibri"/>
          <w:b/>
        </w:rPr>
      </w:pPr>
      <w:r>
        <w:rPr>
          <w:rFonts w:ascii="Calibri" w:eastAsia="Calibri" w:hAnsi="Calibri" w:cs="Calibri"/>
          <w:b/>
          <w:i/>
        </w:rPr>
        <w:t>Living Mirage</w:t>
      </w:r>
      <w:r>
        <w:rPr>
          <w:rFonts w:ascii="Calibri" w:eastAsia="Calibri" w:hAnsi="Calibri" w:cs="Calibri"/>
          <w:b/>
        </w:rPr>
        <w:t xml:space="preserve"> </w:t>
      </w:r>
      <w:proofErr w:type="spellStart"/>
      <w:r>
        <w:rPr>
          <w:rFonts w:ascii="Calibri" w:eastAsia="Calibri" w:hAnsi="Calibri" w:cs="Calibri"/>
          <w:b/>
        </w:rPr>
        <w:t>Tracklisting</w:t>
      </w:r>
      <w:proofErr w:type="spellEnd"/>
      <w:r>
        <w:rPr>
          <w:rFonts w:ascii="Calibri" w:eastAsia="Calibri" w:hAnsi="Calibri" w:cs="Calibri"/>
          <w:b/>
        </w:rPr>
        <w:t>:</w:t>
      </w:r>
    </w:p>
    <w:p w:rsidR="009D61C0" w:rsidRDefault="006154B1">
      <w:pPr>
        <w:jc w:val="center"/>
        <w:rPr>
          <w:rFonts w:ascii="Calibri" w:eastAsia="Calibri" w:hAnsi="Calibri" w:cs="Calibri"/>
        </w:rPr>
      </w:pPr>
      <w:r>
        <w:rPr>
          <w:rFonts w:ascii="Calibri" w:eastAsia="Calibri" w:hAnsi="Calibri" w:cs="Calibri"/>
        </w:rPr>
        <w:t xml:space="preserve">01. See You </w:t>
      </w:r>
      <w:proofErr w:type="gramStart"/>
      <w:r>
        <w:rPr>
          <w:rFonts w:ascii="Calibri" w:eastAsia="Calibri" w:hAnsi="Calibri" w:cs="Calibri"/>
        </w:rPr>
        <w:t>Through</w:t>
      </w:r>
      <w:proofErr w:type="gramEnd"/>
      <w:r>
        <w:rPr>
          <w:rFonts w:ascii="Calibri" w:eastAsia="Calibri" w:hAnsi="Calibri" w:cs="Calibri"/>
        </w:rPr>
        <w:t xml:space="preserve"> My Eyes</w:t>
      </w:r>
    </w:p>
    <w:p w:rsidR="009D61C0" w:rsidRDefault="006154B1">
      <w:pPr>
        <w:jc w:val="center"/>
        <w:rPr>
          <w:rFonts w:ascii="Calibri" w:eastAsia="Calibri" w:hAnsi="Calibri" w:cs="Calibri"/>
        </w:rPr>
      </w:pPr>
      <w:r>
        <w:rPr>
          <w:rFonts w:ascii="Calibri" w:eastAsia="Calibri" w:hAnsi="Calibri" w:cs="Calibri"/>
        </w:rPr>
        <w:t>02. Missed Connection</w:t>
      </w:r>
    </w:p>
    <w:p w:rsidR="009D61C0" w:rsidRDefault="006154B1">
      <w:pPr>
        <w:jc w:val="center"/>
        <w:rPr>
          <w:rFonts w:ascii="Calibri" w:eastAsia="Calibri" w:hAnsi="Calibri" w:cs="Calibri"/>
        </w:rPr>
      </w:pPr>
      <w:r>
        <w:rPr>
          <w:rFonts w:ascii="Calibri" w:eastAsia="Calibri" w:hAnsi="Calibri" w:cs="Calibri"/>
        </w:rPr>
        <w:t>03. People Need a Melody</w:t>
      </w:r>
    </w:p>
    <w:p w:rsidR="009D61C0" w:rsidRDefault="006154B1">
      <w:pPr>
        <w:jc w:val="center"/>
        <w:rPr>
          <w:rFonts w:ascii="Calibri" w:eastAsia="Calibri" w:hAnsi="Calibri" w:cs="Calibri"/>
        </w:rPr>
      </w:pPr>
      <w:r>
        <w:rPr>
          <w:rFonts w:ascii="Calibri" w:eastAsia="Calibri" w:hAnsi="Calibri" w:cs="Calibri"/>
        </w:rPr>
        <w:t>04. Honeybee</w:t>
      </w:r>
    </w:p>
    <w:p w:rsidR="009D61C0" w:rsidRDefault="006154B1">
      <w:pPr>
        <w:jc w:val="center"/>
        <w:rPr>
          <w:rFonts w:ascii="Calibri" w:eastAsia="Calibri" w:hAnsi="Calibri" w:cs="Calibri"/>
        </w:rPr>
      </w:pPr>
      <w:r>
        <w:rPr>
          <w:rFonts w:ascii="Calibri" w:eastAsia="Calibri" w:hAnsi="Calibri" w:cs="Calibri"/>
        </w:rPr>
        <w:t>05. Brenda</w:t>
      </w:r>
    </w:p>
    <w:p w:rsidR="009D61C0" w:rsidRDefault="006154B1">
      <w:pPr>
        <w:jc w:val="center"/>
        <w:rPr>
          <w:rFonts w:ascii="Calibri" w:eastAsia="Calibri" w:hAnsi="Calibri" w:cs="Calibri"/>
        </w:rPr>
      </w:pPr>
      <w:r>
        <w:rPr>
          <w:rFonts w:ascii="Calibri" w:eastAsia="Calibri" w:hAnsi="Calibri" w:cs="Calibri"/>
        </w:rPr>
        <w:t xml:space="preserve">06. Running </w:t>
      </w:r>
      <w:proofErr w:type="gramStart"/>
      <w:r>
        <w:rPr>
          <w:rFonts w:ascii="Calibri" w:eastAsia="Calibri" w:hAnsi="Calibri" w:cs="Calibri"/>
        </w:rPr>
        <w:t>Through</w:t>
      </w:r>
      <w:proofErr w:type="gramEnd"/>
      <w:r>
        <w:rPr>
          <w:rFonts w:ascii="Calibri" w:eastAsia="Calibri" w:hAnsi="Calibri" w:cs="Calibri"/>
        </w:rPr>
        <w:t xml:space="preserve"> Hell</w:t>
      </w:r>
    </w:p>
    <w:p w:rsidR="009D61C0" w:rsidRDefault="006154B1">
      <w:pPr>
        <w:jc w:val="center"/>
        <w:rPr>
          <w:rFonts w:ascii="Calibri" w:eastAsia="Calibri" w:hAnsi="Calibri" w:cs="Calibri"/>
        </w:rPr>
      </w:pPr>
      <w:r>
        <w:rPr>
          <w:rFonts w:ascii="Calibri" w:eastAsia="Calibri" w:hAnsi="Calibri" w:cs="Calibri"/>
        </w:rPr>
        <w:t xml:space="preserve">07. </w:t>
      </w:r>
      <w:proofErr w:type="gramStart"/>
      <w:r>
        <w:rPr>
          <w:rFonts w:ascii="Calibri" w:eastAsia="Calibri" w:hAnsi="Calibri" w:cs="Calibri"/>
        </w:rPr>
        <w:t>Against</w:t>
      </w:r>
      <w:proofErr w:type="gramEnd"/>
      <w:r>
        <w:rPr>
          <w:rFonts w:ascii="Calibri" w:eastAsia="Calibri" w:hAnsi="Calibri" w:cs="Calibri"/>
        </w:rPr>
        <w:t xml:space="preserve"> The Wall</w:t>
      </w:r>
    </w:p>
    <w:p w:rsidR="009D61C0" w:rsidRDefault="006154B1">
      <w:pPr>
        <w:jc w:val="center"/>
        <w:rPr>
          <w:rFonts w:ascii="Calibri" w:eastAsia="Calibri" w:hAnsi="Calibri" w:cs="Calibri"/>
        </w:rPr>
      </w:pPr>
      <w:r>
        <w:rPr>
          <w:rFonts w:ascii="Calibri" w:eastAsia="Calibri" w:hAnsi="Calibri" w:cs="Calibri"/>
        </w:rPr>
        <w:t>08. Saving Grace</w:t>
      </w:r>
    </w:p>
    <w:p w:rsidR="009D61C0" w:rsidRDefault="006154B1">
      <w:pPr>
        <w:jc w:val="center"/>
        <w:rPr>
          <w:rFonts w:ascii="Calibri" w:eastAsia="Calibri" w:hAnsi="Calibri" w:cs="Calibri"/>
        </w:rPr>
      </w:pPr>
      <w:r>
        <w:rPr>
          <w:rFonts w:ascii="Calibri" w:eastAsia="Calibri" w:hAnsi="Calibri" w:cs="Calibri"/>
        </w:rPr>
        <w:t>09. I Found Out</w:t>
      </w:r>
    </w:p>
    <w:p w:rsidR="009D61C0" w:rsidRDefault="006154B1">
      <w:pPr>
        <w:jc w:val="center"/>
        <w:rPr>
          <w:rFonts w:ascii="Calibri" w:eastAsia="Calibri" w:hAnsi="Calibri" w:cs="Calibri"/>
        </w:rPr>
      </w:pPr>
      <w:r>
        <w:rPr>
          <w:rFonts w:ascii="Calibri" w:eastAsia="Calibri" w:hAnsi="Calibri" w:cs="Calibri"/>
        </w:rPr>
        <w:t>10. Living Mirage</w:t>
      </w:r>
    </w:p>
    <w:p w:rsidR="009D61C0" w:rsidRDefault="006154B1">
      <w:pPr>
        <w:jc w:val="center"/>
        <w:rPr>
          <w:rFonts w:ascii="Calibri" w:eastAsia="Calibri" w:hAnsi="Calibri" w:cs="Calibri"/>
        </w:rPr>
      </w:pPr>
      <w:r>
        <w:rPr>
          <w:rFonts w:ascii="Calibri" w:eastAsia="Calibri" w:hAnsi="Calibri" w:cs="Calibri"/>
        </w:rPr>
        <w:t>11. Glory of Music</w:t>
      </w:r>
    </w:p>
    <w:p w:rsidR="009D61C0" w:rsidRDefault="009D61C0">
      <w:pPr>
        <w:rPr>
          <w:rFonts w:ascii="Calibri" w:eastAsia="Calibri" w:hAnsi="Calibri" w:cs="Calibri"/>
          <w:b/>
        </w:rPr>
      </w:pPr>
    </w:p>
    <w:p w:rsidR="009D61C0" w:rsidRDefault="006154B1">
      <w:pPr>
        <w:jc w:val="center"/>
        <w:rPr>
          <w:rFonts w:ascii="Calibri" w:eastAsia="Calibri" w:hAnsi="Calibri" w:cs="Calibri"/>
          <w:color w:val="1155CC"/>
          <w:u w:val="single"/>
        </w:rPr>
      </w:pPr>
      <w:hyperlink r:id="rId14">
        <w:r>
          <w:rPr>
            <w:rFonts w:ascii="Calibri" w:eastAsia="Calibri" w:hAnsi="Calibri" w:cs="Calibri"/>
            <w:i/>
            <w:color w:val="1155CC"/>
            <w:u w:val="single"/>
          </w:rPr>
          <w:t>Living Mirage</w:t>
        </w:r>
      </w:hyperlink>
      <w:r>
        <w:fldChar w:fldCharType="begin"/>
      </w:r>
      <w:r>
        <w:instrText xml:space="preserve"> HYPERLINK "https://wbr.ec/livingmirage" </w:instrText>
      </w:r>
      <w:r>
        <w:fldChar w:fldCharType="separate"/>
      </w:r>
    </w:p>
    <w:p w:rsidR="009D61C0" w:rsidRDefault="006154B1">
      <w:pPr>
        <w:jc w:val="center"/>
        <w:rPr>
          <w:rFonts w:ascii="Calibri" w:eastAsia="Calibri" w:hAnsi="Calibri" w:cs="Calibri"/>
          <w:color w:val="1155CC"/>
          <w:u w:val="single"/>
        </w:rPr>
      </w:pPr>
      <w:r>
        <w:fldChar w:fldCharType="end"/>
      </w:r>
      <w:r>
        <w:rPr>
          <w:rFonts w:ascii="Calibri" w:eastAsia="Calibri" w:hAnsi="Calibri" w:cs="Calibri"/>
        </w:rPr>
        <w:t>“</w:t>
      </w:r>
      <w:hyperlink r:id="rId15">
        <w:r>
          <w:rPr>
            <w:rFonts w:ascii="Calibri" w:eastAsia="Calibri" w:hAnsi="Calibri" w:cs="Calibri"/>
            <w:color w:val="1155CC"/>
            <w:u w:val="single"/>
          </w:rPr>
          <w:t>Missed Connection</w:t>
        </w:r>
      </w:hyperlink>
      <w:r>
        <w:rPr>
          <w:rFonts w:ascii="Calibri" w:eastAsia="Calibri" w:hAnsi="Calibri" w:cs="Calibri"/>
        </w:rPr>
        <w:t xml:space="preserve">” </w:t>
      </w:r>
      <w:r>
        <w:fldChar w:fldCharType="begin"/>
      </w:r>
      <w:r>
        <w:instrText xml:space="preserve"> HYPERLINK "https://wbr.ec/missedconnection" </w:instrText>
      </w:r>
      <w:r>
        <w:fldChar w:fldCharType="separate"/>
      </w:r>
    </w:p>
    <w:p w:rsidR="009D61C0" w:rsidRDefault="006154B1">
      <w:pPr>
        <w:jc w:val="center"/>
        <w:rPr>
          <w:rFonts w:ascii="Calibri" w:eastAsia="Calibri" w:hAnsi="Calibri" w:cs="Calibri"/>
        </w:rPr>
      </w:pPr>
      <w:r>
        <w:fldChar w:fldCharType="end"/>
      </w:r>
      <w:r>
        <w:rPr>
          <w:rFonts w:ascii="Calibri" w:eastAsia="Calibri" w:hAnsi="Calibri" w:cs="Calibri"/>
        </w:rPr>
        <w:t>“</w:t>
      </w:r>
      <w:hyperlink r:id="rId16">
        <w:r>
          <w:rPr>
            <w:rFonts w:ascii="Calibri" w:eastAsia="Calibri" w:hAnsi="Calibri" w:cs="Calibri"/>
            <w:color w:val="1155CC"/>
            <w:u w:val="single"/>
          </w:rPr>
          <w:t>Missed Connection</w:t>
        </w:r>
      </w:hyperlink>
      <w:r>
        <w:rPr>
          <w:rFonts w:ascii="Calibri" w:eastAsia="Calibri" w:hAnsi="Calibri" w:cs="Calibri"/>
        </w:rPr>
        <w:t xml:space="preserve">” </w:t>
      </w:r>
      <w:hyperlink r:id="rId17">
        <w:r>
          <w:rPr>
            <w:rFonts w:ascii="Calibri" w:eastAsia="Calibri" w:hAnsi="Calibri" w:cs="Calibri"/>
            <w:color w:val="1155CC"/>
            <w:u w:val="single"/>
          </w:rPr>
          <w:t>Lyric Video</w:t>
        </w:r>
      </w:hyperlink>
    </w:p>
    <w:p w:rsidR="009D61C0" w:rsidRDefault="009D61C0">
      <w:pPr>
        <w:jc w:val="center"/>
        <w:rPr>
          <w:rFonts w:ascii="Calibri" w:eastAsia="Calibri" w:hAnsi="Calibri" w:cs="Calibri"/>
        </w:rPr>
      </w:pPr>
    </w:p>
    <w:p w:rsidR="009D61C0" w:rsidRDefault="009D61C0">
      <w:pPr>
        <w:jc w:val="center"/>
        <w:rPr>
          <w:rFonts w:ascii="Calibri" w:eastAsia="Calibri" w:hAnsi="Calibri" w:cs="Calibri"/>
        </w:rPr>
      </w:pPr>
    </w:p>
    <w:p w:rsidR="009D61C0" w:rsidRDefault="006154B1">
      <w:pPr>
        <w:jc w:val="center"/>
        <w:rPr>
          <w:rFonts w:ascii="Calibri" w:eastAsia="Calibri" w:hAnsi="Calibri" w:cs="Calibri"/>
        </w:rPr>
      </w:pPr>
      <w:hyperlink r:id="rId18">
        <w:r>
          <w:rPr>
            <w:rFonts w:ascii="Calibri" w:eastAsia="Calibri" w:hAnsi="Calibri" w:cs="Calibri"/>
            <w:color w:val="1155CC"/>
            <w:highlight w:val="white"/>
            <w:u w:val="single"/>
          </w:rPr>
          <w:t>Website</w:t>
        </w:r>
      </w:hyperlink>
      <w:r>
        <w:rPr>
          <w:rFonts w:ascii="Calibri" w:eastAsia="Calibri" w:hAnsi="Calibri" w:cs="Calibri"/>
        </w:rPr>
        <w:t xml:space="preserve"> / </w:t>
      </w:r>
      <w:hyperlink r:id="rId19">
        <w:r>
          <w:rPr>
            <w:rFonts w:ascii="Calibri" w:eastAsia="Calibri" w:hAnsi="Calibri" w:cs="Calibri"/>
            <w:color w:val="1155CC"/>
            <w:highlight w:val="white"/>
            <w:u w:val="single"/>
          </w:rPr>
          <w:t>Facebook</w:t>
        </w:r>
      </w:hyperlink>
      <w:r>
        <w:rPr>
          <w:rFonts w:ascii="Calibri" w:eastAsia="Calibri" w:hAnsi="Calibri" w:cs="Calibri"/>
        </w:rPr>
        <w:t xml:space="preserve"> / </w:t>
      </w:r>
      <w:hyperlink r:id="rId20">
        <w:r>
          <w:rPr>
            <w:rFonts w:ascii="Calibri" w:eastAsia="Calibri" w:hAnsi="Calibri" w:cs="Calibri"/>
            <w:color w:val="1155CC"/>
            <w:highlight w:val="white"/>
            <w:u w:val="single"/>
          </w:rPr>
          <w:t>Twitter</w:t>
        </w:r>
      </w:hyperlink>
      <w:r>
        <w:rPr>
          <w:rFonts w:ascii="Calibri" w:eastAsia="Calibri" w:hAnsi="Calibri" w:cs="Calibri"/>
          <w:highlight w:val="white"/>
        </w:rPr>
        <w:t xml:space="preserve"> / </w:t>
      </w:r>
      <w:hyperlink r:id="rId21">
        <w:r>
          <w:rPr>
            <w:rFonts w:ascii="Calibri" w:eastAsia="Calibri" w:hAnsi="Calibri" w:cs="Calibri"/>
            <w:color w:val="1155CC"/>
            <w:highlight w:val="white"/>
            <w:u w:val="single"/>
          </w:rPr>
          <w:t>Instagram</w:t>
        </w:r>
      </w:hyperlink>
      <w:r>
        <w:rPr>
          <w:rFonts w:ascii="Calibri" w:eastAsia="Calibri" w:hAnsi="Calibri" w:cs="Calibri"/>
        </w:rPr>
        <w:t xml:space="preserve"> / </w:t>
      </w:r>
      <w:hyperlink r:id="rId22">
        <w:proofErr w:type="spellStart"/>
        <w:r>
          <w:rPr>
            <w:rFonts w:ascii="Calibri" w:eastAsia="Calibri" w:hAnsi="Calibri" w:cs="Calibri"/>
            <w:color w:val="1155CC"/>
            <w:highlight w:val="white"/>
            <w:u w:val="single"/>
          </w:rPr>
          <w:t>Youtube</w:t>
        </w:r>
        <w:proofErr w:type="spellEnd"/>
      </w:hyperlink>
      <w:r>
        <w:rPr>
          <w:rFonts w:ascii="Calibri" w:eastAsia="Calibri" w:hAnsi="Calibri" w:cs="Calibri"/>
        </w:rPr>
        <w:t xml:space="preserve"> / </w:t>
      </w:r>
      <w:hyperlink r:id="rId23">
        <w:proofErr w:type="spellStart"/>
        <w:r>
          <w:rPr>
            <w:rFonts w:ascii="Calibri" w:eastAsia="Calibri" w:hAnsi="Calibri" w:cs="Calibri"/>
            <w:color w:val="1155CC"/>
            <w:highlight w:val="white"/>
            <w:u w:val="single"/>
          </w:rPr>
          <w:t>Soundcloud</w:t>
        </w:r>
        <w:proofErr w:type="spellEnd"/>
      </w:hyperlink>
    </w:p>
    <w:p w:rsidR="009D61C0" w:rsidRDefault="009D61C0">
      <w:pPr>
        <w:jc w:val="center"/>
        <w:rPr>
          <w:rFonts w:ascii="Calibri" w:eastAsia="Calibri" w:hAnsi="Calibri" w:cs="Calibri"/>
        </w:rPr>
      </w:pPr>
    </w:p>
    <w:p w:rsidR="009D61C0" w:rsidRDefault="009D61C0">
      <w:pPr>
        <w:jc w:val="center"/>
        <w:rPr>
          <w:rFonts w:ascii="Calibri" w:eastAsia="Calibri" w:hAnsi="Calibri" w:cs="Calibri"/>
        </w:rPr>
      </w:pPr>
    </w:p>
    <w:p w:rsidR="009D61C0" w:rsidRDefault="009D61C0">
      <w:pPr>
        <w:jc w:val="center"/>
        <w:rPr>
          <w:rFonts w:ascii="Calibri" w:eastAsia="Calibri" w:hAnsi="Calibri" w:cs="Calibri"/>
        </w:rPr>
      </w:pPr>
    </w:p>
    <w:p w:rsidR="009D61C0" w:rsidRDefault="009D61C0">
      <w:pPr>
        <w:rPr>
          <w:rFonts w:ascii="Calibri" w:eastAsia="Calibri" w:hAnsi="Calibri" w:cs="Calibri"/>
        </w:rPr>
      </w:pPr>
    </w:p>
    <w:sectPr w:rsidR="009D61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9D61C0"/>
    <w:rsid w:val="006154B1"/>
    <w:rsid w:val="009D6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154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154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br.ec/livingmirage" TargetMode="External"/><Relationship Id="rId13" Type="http://schemas.openxmlformats.org/officeDocument/2006/relationships/image" Target="media/image3.jpg"/><Relationship Id="rId18" Type="http://schemas.openxmlformats.org/officeDocument/2006/relationships/hyperlink" Target="http://www.theheadandtheheart.com/"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www.instagram.com/theheadandtheheart/" TargetMode="External"/><Relationship Id="rId7" Type="http://schemas.openxmlformats.org/officeDocument/2006/relationships/hyperlink" Target="https://wbr.ec/missedconnection" TargetMode="External"/><Relationship Id="rId12" Type="http://schemas.openxmlformats.org/officeDocument/2006/relationships/hyperlink" Target="https://wbr.ec/missedconnection" TargetMode="External"/><Relationship Id="rId17" Type="http://schemas.openxmlformats.org/officeDocument/2006/relationships/hyperlink" Target="https://wbr.ec/mc_lyric"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br.ec/mc_lyric" TargetMode="External"/><Relationship Id="rId20" Type="http://schemas.openxmlformats.org/officeDocument/2006/relationships/hyperlink" Target="https://twitter.com/headandtheheart"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br.ec/livingmirage"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br.ec/missedconnection" TargetMode="External"/><Relationship Id="rId23" Type="http://schemas.openxmlformats.org/officeDocument/2006/relationships/hyperlink" Target="https://soundcloud.com/theheadandtheheart" TargetMode="External"/><Relationship Id="rId28" Type="http://schemas.openxmlformats.org/officeDocument/2006/relationships/customXml" Target="../customXml/item3.xml"/><Relationship Id="rId10" Type="http://schemas.openxmlformats.org/officeDocument/2006/relationships/hyperlink" Target="https://wbr.ec/mc_lyric" TargetMode="External"/><Relationship Id="rId19" Type="http://schemas.openxmlformats.org/officeDocument/2006/relationships/hyperlink" Target="https://www.facebook.com/theheadandtheheart" TargetMode="External"/><Relationship Id="rId4" Type="http://schemas.openxmlformats.org/officeDocument/2006/relationships/webSettings" Target="webSettings.xml"/><Relationship Id="rId9" Type="http://schemas.openxmlformats.org/officeDocument/2006/relationships/hyperlink" Target="https://wbr.ec/missedconnection" TargetMode="External"/><Relationship Id="rId14" Type="http://schemas.openxmlformats.org/officeDocument/2006/relationships/hyperlink" Target="https://wbr.ec/livingmirage" TargetMode="External"/><Relationship Id="rId22" Type="http://schemas.openxmlformats.org/officeDocument/2006/relationships/hyperlink" Target="https://www.youtube.com/user/theheadandtheheart/videos"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7C1AD18994BE9C4CBB26AF55A7AC55EE0093A3FDB2F3B62248BF537CC68DF4C67F002DACD9960B009A42981A5556428C086D" ma:contentTypeVersion="14" ma:contentTypeDescription="Create a new document." ma:contentTypeScope="" ma:versionID="d23ce6733f887b386de9d969dfee1642">
  <xsd:schema xmlns:xsd="http://www.w3.org/2001/XMLSchema" xmlns:xs="http://www.w3.org/2001/XMLSchema" xmlns:p="http://schemas.microsoft.com/office/2006/metadata/properties" xmlns:ns2="b366abec-0016-44ee-bbf1-1903c426dd4b" xmlns:ns3="229564fb-af3c-4f6c-872f-adfeadbc42f8" xmlns:ns4="86e75a2f-80d9-4e70-bfbb-7e89d9910389" targetNamespace="http://schemas.microsoft.com/office/2006/metadata/properties" ma:root="true" ma:fieldsID="b340312b185838abade4de0fda93b7c0" ns2:_="" ns3:_="" ns4:_="">
    <xsd:import namespace="b366abec-0016-44ee-bbf1-1903c426dd4b"/>
    <xsd:import namespace="229564fb-af3c-4f6c-872f-adfeadbc42f8"/>
    <xsd:import namespace="86e75a2f-80d9-4e70-bfbb-7e89d9910389"/>
    <xsd:element name="properties">
      <xsd:complexType>
        <xsd:sequence>
          <xsd:element name="documentManagement">
            <xsd:complexType>
              <xsd:all>
                <xsd:element ref="ns2:f2c6551415e14670983f3dd1ca2220fe" minOccurs="0"/>
                <xsd:element ref="ns3:TaxCatchAll" minOccurs="0"/>
                <xsd:element ref="ns3:TaxCatchAllLabel" minOccurs="0"/>
                <xsd:element ref="ns2:a58da8b602554df3b9b7bdfe1250208c" minOccurs="0"/>
                <xsd:element ref="ns2:bda87805d5284795abe1f22399228416" minOccurs="0"/>
                <xsd:element ref="ns2:jebcc8a1e0e9458a946874f6b2ba0ad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2:SharedWithUsers" minOccurs="0"/>
                <xsd:element ref="ns2:SharedWithDetails" minOccurs="0"/>
                <xsd:element ref="ns2:WMGDisplayLocation" minOccurs="0"/>
                <xsd:element ref="ns2:e6dc0dec5c504546bdeaa6bf0e6e598c" minOccurs="0"/>
                <xsd:element ref="ns2:g58395c52cbf49b9a52f28217f0becfa" minOccurs="0"/>
                <xsd:element ref="ns2:WMGPublishToArt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abec-0016-44ee-bbf1-1903c426dd4b" elementFormDefault="qualified">
    <xsd:import namespace="http://schemas.microsoft.com/office/2006/documentManagement/types"/>
    <xsd:import namespace="http://schemas.microsoft.com/office/infopath/2007/PartnerControls"/>
    <xsd:element name="f2c6551415e14670983f3dd1ca2220fe" ma:index="8" nillable="true" ma:taxonomy="true" ma:internalName="f2c6551415e14670983f3dd1ca2220fe" ma:taxonomyFieldName="WMGArtistLookup" ma:displayName="Artist Lookup" ma:indexed="true" ma:default="" ma:fieldId="{f2c65514-15e1-4670-983f-3dd1ca2220fe}" ma:sspId="fe919623-46dc-4ad4-b432-8868d9a271be" ma:termSetId="9a0ba2c6-2b5e-447c-a85a-eebc2a3334ad" ma:anchorId="00000000-0000-0000-0000-000000000000" ma:open="false" ma:isKeyword="false">
      <xsd:complexType>
        <xsd:sequence>
          <xsd:element ref="pc:Terms" minOccurs="0" maxOccurs="1"/>
        </xsd:sequence>
      </xsd:complexType>
    </xsd:element>
    <xsd:element name="a58da8b602554df3b9b7bdfe1250208c" ma:index="12" nillable="true" ma:taxonomy="true" ma:internalName="a58da8b602554df3b9b7bdfe1250208c" ma:taxonomyFieldName="WMGOrganization" ma:displayName="WMG Organization" ma:fieldId="{a58da8b6-0255-4df3-b9b7-bdfe1250208c}"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da87805d5284795abe1f22399228416" ma:index="14" nillable="true" ma:taxonomy="true" ma:internalName="bda87805d5284795abe1f22399228416" ma:taxonomyFieldName="WMGRegion" ma:displayName="WMG Region" ma:fieldId="{bda87805-d528-4795-abe1-f22399228416}" ma:sspId="fe919623-46dc-4ad4-b432-8868d9a271be" ma:termSetId="be79063f-d26a-4950-97b2-c60c13cf6a7f" ma:anchorId="00000000-0000-0000-0000-000000000000" ma:open="false" ma:isKeyword="false">
      <xsd:complexType>
        <xsd:sequence>
          <xsd:element ref="pc:Terms" minOccurs="0" maxOccurs="1"/>
        </xsd:sequence>
      </xsd:complexType>
    </xsd:element>
    <xsd:element name="jebcc8a1e0e9458a946874f6b2ba0add" ma:index="16" nillable="true" ma:taxonomy="true" ma:internalName="jebcc8a1e0e9458a946874f6b2ba0add" ma:taxonomyFieldName="WMGDocumentType" ma:displayName="Document Type" ma:fieldId="{3ebcc8a1-e0e9-458a-9468-74f6b2ba0ad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WMGDisplayLocation" ma:index="26" nillable="true" ma:displayName="Display Location" ma:format="Dropdown" ma:indexed="true" ma:internalName="WMGDisplayLocation">
      <xsd:simpleType>
        <xsd:restriction base="dms:Choice">
          <xsd:enumeration value="None"/>
          <xsd:enumeration value="Collaboration Spotlight"/>
          <xsd:enumeration value="Reports"/>
        </xsd:restriction>
      </xsd:simpleType>
    </xsd:element>
    <xsd:element name="e6dc0dec5c504546bdeaa6bf0e6e598c" ma:index="27" nillable="true" ma:taxonomy="true" ma:internalName="e6dc0dec5c504546bdeaa6bf0e6e598c" ma:taxonomyFieldName="WMGDepartment" ma:displayName="WBR Department" ma:fieldId="{e6dc0dec-5c50-4546-bdea-a6bf0e6e598c}" ma:sspId="fe919623-46dc-4ad4-b432-8868d9a271be" ma:termSetId="98058e16-ac99-442f-950d-74be732910d3" ma:anchorId="00000000-0000-0000-0000-000000000000" ma:open="false" ma:isKeyword="false">
      <xsd:complexType>
        <xsd:sequence>
          <xsd:element ref="pc:Terms" minOccurs="0" maxOccurs="1"/>
        </xsd:sequence>
      </xsd:complexType>
    </xsd:element>
    <xsd:element name="g58395c52cbf49b9a52f28217f0becfa" ma:index="29" nillable="true" ma:taxonomy="true" ma:internalName="g58395c52cbf49b9a52f28217f0becfa" ma:taxonomyFieldName="WMGAssetType" ma:displayName="Asset Type" ma:fieldId="{058395c5-2cbf-49b9-a52f-28217f0becfa}" ma:sspId="fe919623-46dc-4ad4-b432-8868d9a271be" ma:termSetId="bf5392b0-e702-448f-974f-682745eb3236" ma:anchorId="00000000-0000-0000-0000-000000000000" ma:open="false" ma:isKeyword="false">
      <xsd:complexType>
        <xsd:sequence>
          <xsd:element ref="pc:Terms" minOccurs="0" maxOccurs="1"/>
        </xsd:sequence>
      </xsd:complexType>
    </xsd:element>
    <xsd:element name="WMGPublishToArtist" ma:index="31" nillable="true" ma:displayName="Publish to Artist Site" ma:internalName="WMGPublishToArtis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db79000-d5f5-4c34-8e11-f92e05b0b036}" ma:internalName="TaxCatchAll" ma:showField="CatchAllData" ma:web="b366abec-0016-44ee-bbf1-1903c426dd4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db79000-d5f5-4c34-8e11-f92e05b0b036}" ma:internalName="TaxCatchAllLabel" ma:readOnly="true" ma:showField="CatchAllDataLabel" ma:web="b366abec-0016-44ee-bbf1-1903c426dd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e75a2f-80d9-4e70-bfbb-7e89d9910389"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c6551415e14670983f3dd1ca2220fe xmlns="b366abec-0016-44ee-bbf1-1903c426dd4b">
      <Terms xmlns="http://schemas.microsoft.com/office/infopath/2007/PartnerControls"/>
    </f2c6551415e14670983f3dd1ca2220fe>
    <jebcc8a1e0e9458a946874f6b2ba0add xmlns="b366abec-0016-44ee-bbf1-1903c426dd4b">
      <Terms xmlns="http://schemas.microsoft.com/office/infopath/2007/PartnerControls"/>
    </jebcc8a1e0e9458a946874f6b2ba0add>
    <e6dc0dec5c504546bdeaa6bf0e6e598c xmlns="b366abec-0016-44ee-bbf1-1903c426dd4b">
      <Terms xmlns="http://schemas.microsoft.com/office/infopath/2007/PartnerControls"/>
    </e6dc0dec5c504546bdeaa6bf0e6e598c>
    <WMGDisplayLocation xmlns="b366abec-0016-44ee-bbf1-1903c426dd4b" xsi:nil="true"/>
    <WMGPublishToArtist xmlns="b366abec-0016-44ee-bbf1-1903c426dd4b" xsi:nil="true"/>
    <g58395c52cbf49b9a52f28217f0becfa xmlns="b366abec-0016-44ee-bbf1-1903c426dd4b">
      <Terms xmlns="http://schemas.microsoft.com/office/infopath/2007/PartnerControls"/>
    </g58395c52cbf49b9a52f28217f0becfa>
    <bda87805d5284795abe1f22399228416 xmlns="b366abec-0016-44ee-bbf1-1903c426dd4b">
      <Terms xmlns="http://schemas.microsoft.com/office/infopath/2007/PartnerControls"/>
    </bda87805d5284795abe1f22399228416>
    <a58da8b602554df3b9b7bdfe1250208c xmlns="b366abec-0016-44ee-bbf1-1903c426dd4b">
      <Terms xmlns="http://schemas.microsoft.com/office/infopath/2007/PartnerControls"/>
    </a58da8b602554df3b9b7bdfe1250208c>
    <TaxCatchAll xmlns="229564fb-af3c-4f6c-872f-adfeadbc42f8"/>
  </documentManagement>
</p:properties>
</file>

<file path=customXml/itemProps1.xml><?xml version="1.0" encoding="utf-8"?>
<ds:datastoreItem xmlns:ds="http://schemas.openxmlformats.org/officeDocument/2006/customXml" ds:itemID="{887EBCB0-10B6-4A26-9E87-0478702FD369}"/>
</file>

<file path=customXml/itemProps2.xml><?xml version="1.0" encoding="utf-8"?>
<ds:datastoreItem xmlns:ds="http://schemas.openxmlformats.org/officeDocument/2006/customXml" ds:itemID="{747D51BF-F53D-42EA-9650-3D75A50FE6AD}"/>
</file>

<file path=customXml/itemProps3.xml><?xml version="1.0" encoding="utf-8"?>
<ds:datastoreItem xmlns:ds="http://schemas.openxmlformats.org/officeDocument/2006/customXml" ds:itemID="{B25A203C-328D-4BB9-89BD-99D9445E199B}"/>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Flores, Breanne</dc:creator>
  <cp:lastModifiedBy>Breanne Flores</cp:lastModifiedBy>
  <cp:revision>2</cp:revision>
  <dcterms:created xsi:type="dcterms:W3CDTF">2019-03-14T16:55:00Z</dcterms:created>
  <dcterms:modified xsi:type="dcterms:W3CDTF">2019-03-14T16:55:00Z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0x0101007C1AD18994BE9C4CBB26AF55A7AC55EE0093A3FDB2F3B62248BF537CC68DF4C67F002DACD9960B009A42981A5556428C086D</vt:lpwstr>
  </property>
</Properties>
</file>