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i w:val="1"/>
        </w:rPr>
      </w:pPr>
      <w:r w:rsidDel="00000000" w:rsidR="00000000" w:rsidRPr="00000000">
        <w:rPr>
          <w:rFonts w:ascii="Calibri" w:cs="Calibri" w:eastAsia="Calibri" w:hAnsi="Calibri"/>
          <w:b w:val="1"/>
          <w:i w:val="1"/>
        </w:rPr>
        <w:drawing>
          <wp:inline distB="114300" distT="114300" distL="114300" distR="114300">
            <wp:extent cx="5729288" cy="762069"/>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29288" cy="76206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RELEASE NEW SONG “</w:t>
      </w:r>
      <w:hyperlink r:id="rId7">
        <w:r w:rsidDel="00000000" w:rsidR="00000000" w:rsidRPr="00000000">
          <w:rPr>
            <w:rFonts w:ascii="Calibri" w:cs="Calibri" w:eastAsia="Calibri" w:hAnsi="Calibri"/>
            <w:b w:val="1"/>
            <w:color w:val="1155cc"/>
            <w:sz w:val="44"/>
            <w:szCs w:val="44"/>
            <w:u w:val="single"/>
            <w:rtl w:val="0"/>
          </w:rPr>
          <w:t xml:space="preserve">HONEYBEE</w:t>
        </w:r>
      </w:hyperlink>
      <w:r w:rsidDel="00000000" w:rsidR="00000000" w:rsidRPr="00000000">
        <w:rPr>
          <w:rFonts w:ascii="Calibri" w:cs="Calibri" w:eastAsia="Calibri" w:hAnsi="Calibri"/>
          <w:b w:val="1"/>
          <w:sz w:val="44"/>
          <w:szCs w:val="44"/>
          <w:rtl w:val="0"/>
        </w:rPr>
        <w:t xml:space="preserve">” </w:t>
      </w:r>
    </w:p>
    <w:p w:rsidR="00000000" w:rsidDel="00000000" w:rsidP="00000000" w:rsidRDefault="00000000" w:rsidRPr="00000000" w14:paraId="00000003">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TODAY, FRIDAY APRIL 5th</w:t>
      </w:r>
    </w:p>
    <w:p w:rsidR="00000000" w:rsidDel="00000000" w:rsidP="00000000" w:rsidRDefault="00000000" w:rsidRPr="00000000" w14:paraId="00000004">
      <w:pPr>
        <w:jc w:val="center"/>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5">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THE HEAD AND THE HEART TO PERFORM </w:t>
      </w:r>
    </w:p>
    <w:p w:rsidR="00000000" w:rsidDel="00000000" w:rsidP="00000000" w:rsidRDefault="00000000" w:rsidRPr="00000000" w14:paraId="00000006">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“LIVE FROM HERE” </w:t>
      </w:r>
    </w:p>
    <w:p w:rsidR="00000000" w:rsidDel="00000000" w:rsidP="00000000" w:rsidRDefault="00000000" w:rsidRPr="00000000" w14:paraId="00000007">
      <w:pPr>
        <w:jc w:val="center"/>
        <w:rPr>
          <w:rFonts w:ascii="Calibri" w:cs="Calibri" w:eastAsia="Calibri" w:hAnsi="Calibri"/>
          <w:b w:val="1"/>
          <w:sz w:val="44"/>
          <w:szCs w:val="44"/>
        </w:rPr>
      </w:pPr>
      <w:r w:rsidDel="00000000" w:rsidR="00000000" w:rsidRPr="00000000">
        <w:rPr>
          <w:rFonts w:ascii="Calibri" w:cs="Calibri" w:eastAsia="Calibri" w:hAnsi="Calibri"/>
          <w:b w:val="1"/>
          <w:sz w:val="44"/>
          <w:szCs w:val="44"/>
          <w:rtl w:val="0"/>
        </w:rPr>
        <w:t xml:space="preserve">IN DALLAS TOMORROW, SATURDAY APRIL 6TH</w:t>
      </w:r>
    </w:p>
    <w:p w:rsidR="00000000" w:rsidDel="00000000" w:rsidP="00000000" w:rsidRDefault="00000000" w:rsidRPr="00000000" w14:paraId="00000008">
      <w:pPr>
        <w:jc w:val="left"/>
        <w:rPr>
          <w:rFonts w:ascii="Calibri" w:cs="Calibri" w:eastAsia="Calibri" w:hAnsi="Calibri"/>
          <w:b w:val="1"/>
          <w:sz w:val="44"/>
          <w:szCs w:val="44"/>
        </w:rPr>
      </w:pPr>
      <w:r w:rsidDel="00000000" w:rsidR="00000000" w:rsidRPr="00000000">
        <w:rPr>
          <w:rtl w:val="0"/>
        </w:rPr>
      </w:r>
    </w:p>
    <w:p w:rsidR="00000000" w:rsidDel="00000000" w:rsidP="00000000" w:rsidRDefault="00000000" w:rsidRPr="00000000" w14:paraId="00000009">
      <w:pPr>
        <w:jc w:val="center"/>
        <w:rPr>
          <w:rFonts w:ascii="Calibri" w:cs="Calibri" w:eastAsia="Calibri" w:hAnsi="Calibri"/>
          <w:b w:val="1"/>
          <w:sz w:val="28"/>
          <w:szCs w:val="28"/>
        </w:rPr>
      </w:pPr>
      <w:r w:rsidDel="00000000" w:rsidR="00000000" w:rsidRPr="00000000">
        <w:rPr>
          <w:rFonts w:ascii="Calibri" w:cs="Calibri" w:eastAsia="Calibri" w:hAnsi="Calibri"/>
          <w:b w:val="1"/>
          <w:sz w:val="36"/>
          <w:szCs w:val="36"/>
          <w:rtl w:val="0"/>
        </w:rPr>
        <w:t xml:space="preserve">NORTH AMERICAN TOUR ON SALE NOW</w:t>
      </w:r>
      <w:r w:rsidDel="00000000" w:rsidR="00000000" w:rsidRPr="00000000">
        <w:rPr>
          <w:rtl w:val="0"/>
        </w:rPr>
      </w:r>
    </w:p>
    <w:p w:rsidR="00000000" w:rsidDel="00000000" w:rsidP="00000000" w:rsidRDefault="00000000" w:rsidRPr="00000000" w14:paraId="0000000A">
      <w:pPr>
        <w:jc w:val="center"/>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b w:val="1"/>
          <w:sz w:val="36"/>
          <w:szCs w:val="36"/>
        </w:rPr>
      </w:pPr>
      <w:r w:rsidDel="00000000" w:rsidR="00000000" w:rsidRPr="00000000">
        <w:rPr>
          <w:rFonts w:ascii="Calibri" w:cs="Calibri" w:eastAsia="Calibri" w:hAnsi="Calibri"/>
          <w:b w:val="1"/>
          <w:i w:val="1"/>
          <w:sz w:val="36"/>
          <w:szCs w:val="36"/>
          <w:rtl w:val="0"/>
        </w:rPr>
        <w:t xml:space="preserve">LIVING MIRAGE </w:t>
      </w:r>
      <w:r w:rsidDel="00000000" w:rsidR="00000000" w:rsidRPr="00000000">
        <w:rPr>
          <w:rFonts w:ascii="Calibri" w:cs="Calibri" w:eastAsia="Calibri" w:hAnsi="Calibri"/>
          <w:b w:val="1"/>
          <w:sz w:val="36"/>
          <w:szCs w:val="36"/>
          <w:rtl w:val="0"/>
        </w:rPr>
        <w:t xml:space="preserve">OUT MAY 17th</w:t>
      </w:r>
    </w:p>
    <w:p w:rsidR="00000000" w:rsidDel="00000000" w:rsidP="00000000" w:rsidRDefault="00000000" w:rsidRPr="00000000" w14:paraId="0000000C">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Album Available To </w:t>
      </w:r>
      <w:hyperlink r:id="rId8">
        <w:r w:rsidDel="00000000" w:rsidR="00000000" w:rsidRPr="00000000">
          <w:rPr>
            <w:rFonts w:ascii="Calibri" w:cs="Calibri" w:eastAsia="Calibri" w:hAnsi="Calibri"/>
            <w:b w:val="1"/>
            <w:color w:val="1155cc"/>
            <w:sz w:val="28"/>
            <w:szCs w:val="28"/>
            <w:u w:val="single"/>
            <w:rtl w:val="0"/>
          </w:rPr>
          <w:t xml:space="preserve">Pre-Order </w:t>
        </w:r>
      </w:hyperlink>
      <w:r w:rsidDel="00000000" w:rsidR="00000000" w:rsidRPr="00000000">
        <w:rPr>
          <w:rFonts w:ascii="Calibri" w:cs="Calibri" w:eastAsia="Calibri" w:hAnsi="Calibri"/>
          <w:b w:val="1"/>
          <w:sz w:val="28"/>
          <w:szCs w:val="28"/>
          <w:rtl w:val="0"/>
        </w:rPr>
        <w:t xml:space="preserve">Now</w:t>
      </w:r>
    </w:p>
    <w:p w:rsidR="00000000" w:rsidDel="00000000" w:rsidP="00000000" w:rsidRDefault="00000000" w:rsidRPr="00000000" w14:paraId="0000000D">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E">
      <w:pPr>
        <w:jc w:val="center"/>
        <w:rPr>
          <w:rFonts w:ascii="Calibri" w:cs="Calibri" w:eastAsia="Calibri" w:hAnsi="Calibri"/>
          <w:i w:val="1"/>
        </w:rPr>
      </w:pPr>
      <w:r w:rsidDel="00000000" w:rsidR="00000000" w:rsidRPr="00000000">
        <w:rPr>
          <w:rFonts w:ascii="Calibri" w:cs="Calibri" w:eastAsia="Calibri" w:hAnsi="Calibri"/>
          <w:i w:val="1"/>
        </w:rPr>
        <w:drawing>
          <wp:inline distB="114300" distT="114300" distL="114300" distR="114300">
            <wp:extent cx="4343400" cy="4343400"/>
            <wp:effectExtent b="0" l="0" r="0" t="0"/>
            <wp:docPr id="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4343400" cy="4343400"/>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jc w:val="center"/>
        <w:rPr>
          <w:rFonts w:ascii="Calibri" w:cs="Calibri" w:eastAsia="Calibri" w:hAnsi="Calibri"/>
          <w:b w:val="1"/>
        </w:rPr>
      </w:pPr>
      <w:r w:rsidDel="00000000" w:rsidR="00000000" w:rsidRPr="00000000">
        <w:rPr>
          <w:rFonts w:ascii="Calibri" w:cs="Calibri" w:eastAsia="Calibri" w:hAnsi="Calibri"/>
          <w:i w:val="1"/>
          <w:sz w:val="18"/>
          <w:szCs w:val="18"/>
          <w:rtl w:val="0"/>
        </w:rPr>
        <w:t xml:space="preserve">Photo Credit: </w:t>
      </w:r>
      <w:r w:rsidDel="00000000" w:rsidR="00000000" w:rsidRPr="00000000">
        <w:rPr>
          <w:rFonts w:ascii="Calibri" w:cs="Calibri" w:eastAsia="Calibri" w:hAnsi="Calibri"/>
          <w:i w:val="1"/>
          <w:color w:val="222222"/>
          <w:sz w:val="18"/>
          <w:szCs w:val="18"/>
          <w:highlight w:val="white"/>
          <w:rtl w:val="0"/>
        </w:rPr>
        <w:t xml:space="preserve">Alex Currie</w:t>
      </w:r>
      <w:r w:rsidDel="00000000" w:rsidR="00000000" w:rsidRPr="00000000">
        <w:rPr>
          <w:rtl w:val="0"/>
        </w:rPr>
      </w:r>
    </w:p>
    <w:p w:rsidR="00000000" w:rsidDel="00000000" w:rsidP="00000000" w:rsidRDefault="00000000" w:rsidRPr="00000000" w14:paraId="00000010">
      <w:pPr>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b w:val="1"/>
          <w:rtl w:val="0"/>
        </w:rPr>
        <w:t xml:space="preserve">April 5, 2019 – (Los Angeles, CA) - The Head And The Heart </w:t>
      </w:r>
      <w:r w:rsidDel="00000000" w:rsidR="00000000" w:rsidRPr="00000000">
        <w:rPr>
          <w:rFonts w:ascii="Calibri" w:cs="Calibri" w:eastAsia="Calibri" w:hAnsi="Calibri"/>
          <w:rtl w:val="0"/>
        </w:rPr>
        <w:t xml:space="preserve">have released their new song</w:t>
      </w:r>
      <w:r w:rsidDel="00000000" w:rsidR="00000000" w:rsidRPr="00000000">
        <w:rPr>
          <w:rFonts w:ascii="Calibri" w:cs="Calibri" w:eastAsia="Calibri" w:hAnsi="Calibri"/>
          <w:b w:val="1"/>
          <w:rtl w:val="0"/>
        </w:rPr>
        <w:t xml:space="preserve"> “Honeybee”</w:t>
      </w:r>
      <w:r w:rsidDel="00000000" w:rsidR="00000000" w:rsidRPr="00000000">
        <w:rPr>
          <w:rFonts w:ascii="Calibri" w:cs="Calibri" w:eastAsia="Calibri" w:hAnsi="Calibri"/>
          <w:rtl w:val="0"/>
        </w:rPr>
        <w:t xml:space="preserve"> today from their forthcoming album </w:t>
      </w:r>
      <w:r w:rsidDel="00000000" w:rsidR="00000000" w:rsidRPr="00000000">
        <w:rPr>
          <w:rFonts w:ascii="Calibri" w:cs="Calibri" w:eastAsia="Calibri" w:hAnsi="Calibri"/>
          <w:b w:val="1"/>
          <w:i w:val="1"/>
          <w:rtl w:val="0"/>
        </w:rPr>
        <w:t xml:space="preserve">Living Mirage</w:t>
      </w:r>
      <w:r w:rsidDel="00000000" w:rsidR="00000000" w:rsidRPr="00000000">
        <w:rPr>
          <w:rFonts w:ascii="Calibri" w:cs="Calibri" w:eastAsia="Calibri" w:hAnsi="Calibri"/>
          <w:rtl w:val="0"/>
        </w:rPr>
        <w:t xml:space="preserve"> which will be released May 17th via Warner Bros.Records  / Reprise  Records. Purchase/stream “Honeybee”</w:t>
      </w:r>
      <w:hyperlink r:id="rId10">
        <w:r w:rsidDel="00000000" w:rsidR="00000000" w:rsidRPr="00000000">
          <w:rPr>
            <w:rFonts w:ascii="Calibri" w:cs="Calibri" w:eastAsia="Calibri" w:hAnsi="Calibri"/>
            <w:rtl w:val="0"/>
          </w:rPr>
          <w:t xml:space="preserve"> </w:t>
        </w:r>
      </w:hyperlink>
      <w:hyperlink r:id="rId11">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You can also watch the visualizer for “Honeybee” </w:t>
      </w:r>
      <w:hyperlink r:id="rId12">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and acoustic/unplugged version of the song via the video below.</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rPr>
      </w:pPr>
      <w:r w:rsidDel="00000000" w:rsidR="00000000" w:rsidRPr="00000000">
        <w:rPr>
          <w:rFonts w:ascii="Calibri" w:cs="Calibri" w:eastAsia="Calibri" w:hAnsi="Calibri"/>
          <w:b w:val="1"/>
          <w:color w:val="ff0000"/>
          <w:rtl w:val="0"/>
        </w:rPr>
        <w:t xml:space="preserve">[STRIPPED VIDEO EMBED]</w:t>
      </w: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rPr>
      </w:pPr>
      <w:r w:rsidDel="00000000" w:rsidR="00000000" w:rsidRPr="00000000">
        <w:rPr>
          <w:rFonts w:ascii="Calibri" w:cs="Calibri" w:eastAsia="Calibri" w:hAnsi="Calibri"/>
          <w:rtl w:val="0"/>
        </w:rPr>
        <w:t xml:space="preserve">Songwriter and vocalist Jon Russell etched out the sauntering “Honeybee,” in Joshua Tree during the band’s first writing session. Then an a-cappella floor stomp about rescuing a decaying relationship, during a writing workshop in Los Angeles. Jon subsequently traveled to Seattle to flesh-out tracks with Matt Gervais and Charity Rose Thielen, who notably finessed the sweetly harmonic bridge to “Honeybee.” The entire band later convened in Nashville, reinvigorated by the music’s unscripted direction. </w:t>
      </w: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color w:val="ff0000"/>
        </w:rPr>
      </w:pPr>
      <w:r w:rsidDel="00000000" w:rsidR="00000000" w:rsidRPr="00000000">
        <w:rPr>
          <w:rFonts w:ascii="Calibri" w:cs="Calibri" w:eastAsia="Calibri" w:hAnsi="Calibri"/>
          <w:color w:val="222222"/>
          <w:rtl w:val="0"/>
        </w:rPr>
        <w:t xml:space="preserve">“Honeybee really captures the idea of living a life complacent with the familiar - maybe even taking the person closest to you for granted and regretting not expressing your love towards them until it’s too late,”  commented Charity.  “It’s a concept that connects with all of us and this song, sonically, for the band is intriguingly minimalist. It feels fresh.”</w:t>
      </w:r>
      <w:r w:rsidDel="00000000" w:rsidR="00000000" w:rsidRPr="00000000">
        <w:rPr>
          <w:rtl w:val="0"/>
        </w:rPr>
      </w:r>
    </w:p>
    <w:p w:rsidR="00000000" w:rsidDel="00000000" w:rsidP="00000000" w:rsidRDefault="00000000" w:rsidRPr="00000000" w14:paraId="00000018">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9">
      <w:pPr>
        <w:ind w:left="0" w:firstLine="0"/>
        <w:rPr>
          <w:rFonts w:ascii="Calibri" w:cs="Calibri" w:eastAsia="Calibri" w:hAnsi="Calibri"/>
          <w:color w:val="222222"/>
        </w:rPr>
      </w:pPr>
      <w:r w:rsidDel="00000000" w:rsidR="00000000" w:rsidRPr="00000000">
        <w:rPr>
          <w:rFonts w:ascii="Calibri" w:cs="Calibri" w:eastAsia="Calibri" w:hAnsi="Calibri"/>
          <w:b w:val="1"/>
          <w:rtl w:val="0"/>
        </w:rPr>
        <w:t xml:space="preserve">“Missed Connection,” </w:t>
      </w:r>
      <w:r w:rsidDel="00000000" w:rsidR="00000000" w:rsidRPr="00000000">
        <w:rPr>
          <w:rFonts w:ascii="Calibri" w:cs="Calibri" w:eastAsia="Calibri" w:hAnsi="Calibri"/>
          <w:rtl w:val="0"/>
        </w:rPr>
        <w:t xml:space="preserve">the first single from the new album, was released two weeks ago where it was </w:t>
      </w:r>
      <w:r w:rsidDel="00000000" w:rsidR="00000000" w:rsidRPr="00000000">
        <w:rPr>
          <w:rFonts w:ascii="Calibri" w:cs="Calibri" w:eastAsia="Calibri" w:hAnsi="Calibri"/>
          <w:color w:val="222222"/>
          <w:rtl w:val="0"/>
        </w:rPr>
        <w:t xml:space="preserve">#1 Most added at AAA last week (already sitting at #11 on Mediabase AAA chart) and #1 Most added at Alternative this week, and in the most added category 2 weeks in a row (already charting at Alternative radio after just 2 weeks.) ”Missed Connection”  </w:t>
      </w:r>
      <w:r w:rsidDel="00000000" w:rsidR="00000000" w:rsidRPr="00000000">
        <w:rPr>
          <w:rFonts w:ascii="Calibri" w:cs="Calibri" w:eastAsia="Calibri" w:hAnsi="Calibri"/>
          <w:rtl w:val="0"/>
        </w:rPr>
        <w:t xml:space="preserve">is now available to</w:t>
      </w:r>
      <w:hyperlink r:id="rId13">
        <w:r w:rsidDel="00000000" w:rsidR="00000000" w:rsidRPr="00000000">
          <w:rPr>
            <w:rFonts w:ascii="Calibri" w:cs="Calibri" w:eastAsia="Calibri" w:hAnsi="Calibri"/>
            <w:rtl w:val="0"/>
          </w:rPr>
          <w:t xml:space="preserve"> </w:t>
        </w:r>
      </w:hyperlink>
      <w:hyperlink r:id="rId14">
        <w:r w:rsidDel="00000000" w:rsidR="00000000" w:rsidRPr="00000000">
          <w:rPr>
            <w:rFonts w:ascii="Calibri" w:cs="Calibri" w:eastAsia="Calibri" w:hAnsi="Calibri"/>
            <w:color w:val="1155cc"/>
            <w:u w:val="single"/>
            <w:rtl w:val="0"/>
          </w:rPr>
          <w:t xml:space="preserve">download, stream</w:t>
        </w:r>
      </w:hyperlink>
      <w:r w:rsidDel="00000000" w:rsidR="00000000" w:rsidRPr="00000000">
        <w:rPr>
          <w:rFonts w:ascii="Calibri" w:cs="Calibri" w:eastAsia="Calibri" w:hAnsi="Calibri"/>
          <w:rtl w:val="0"/>
        </w:rPr>
        <w:t xml:space="preserve"> or watch the</w:t>
      </w:r>
      <w:hyperlink r:id="rId15">
        <w:r w:rsidDel="00000000" w:rsidR="00000000" w:rsidRPr="00000000">
          <w:rPr>
            <w:rFonts w:ascii="Calibri" w:cs="Calibri" w:eastAsia="Calibri" w:hAnsi="Calibri"/>
            <w:rtl w:val="0"/>
          </w:rPr>
          <w:t xml:space="preserve"> </w:t>
        </w:r>
      </w:hyperlink>
      <w:hyperlink r:id="rId16">
        <w:r w:rsidDel="00000000" w:rsidR="00000000" w:rsidRPr="00000000">
          <w:rPr>
            <w:rFonts w:ascii="Calibri" w:cs="Calibri" w:eastAsia="Calibri" w:hAnsi="Calibri"/>
            <w:color w:val="1155cc"/>
            <w:u w:val="single"/>
            <w:rtl w:val="0"/>
          </w:rPr>
          <w:t xml:space="preserve">lyric video</w:t>
        </w:r>
      </w:hyperlink>
      <w:r w:rsidDel="00000000" w:rsidR="00000000" w:rsidRPr="00000000">
        <w:rPr>
          <w:rFonts w:ascii="Calibri" w:cs="Calibri" w:eastAsia="Calibri" w:hAnsi="Calibri"/>
          <w:rtl w:val="0"/>
        </w:rPr>
        <w:t xml:space="preserve">.  Pre-order </w:t>
      </w:r>
      <w:r w:rsidDel="00000000" w:rsidR="00000000" w:rsidRPr="00000000">
        <w:rPr>
          <w:rFonts w:ascii="Calibri" w:cs="Calibri" w:eastAsia="Calibri" w:hAnsi="Calibri"/>
          <w:i w:val="1"/>
          <w:rtl w:val="0"/>
        </w:rPr>
        <w:t xml:space="preserve">Living Mirage</w:t>
      </w:r>
      <w:hyperlink r:id="rId17">
        <w:r w:rsidDel="00000000" w:rsidR="00000000" w:rsidRPr="00000000">
          <w:rPr>
            <w:rFonts w:ascii="Calibri" w:cs="Calibri" w:eastAsia="Calibri" w:hAnsi="Calibri"/>
            <w:rtl w:val="0"/>
          </w:rPr>
          <w:t xml:space="preserve"> </w:t>
        </w:r>
      </w:hyperlink>
      <w:hyperlink r:id="rId18">
        <w:r w:rsidDel="00000000" w:rsidR="00000000" w:rsidRPr="00000000">
          <w:rPr>
            <w:rFonts w:ascii="Calibri" w:cs="Calibri" w:eastAsia="Calibri" w:hAnsi="Calibri"/>
            <w:color w:val="1155cc"/>
            <w:u w:val="single"/>
            <w:rtl w:val="0"/>
          </w:rPr>
          <w:t xml:space="preserve">here</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1A">
      <w:pPr>
        <w:spacing w:before="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The band will kick off a 38-city tour starting in Buffalo, NY on June 21st, making stops in Austin, Denver, Chicago, Atlanta and more, before wrapping October 20th in Toronto, ON.  A full rundown of tour dates can be found below. Special guest Hippo Campus will join the July dates of the tour. Tickets are on sale now via</w:t>
      </w:r>
      <w:hyperlink r:id="rId19">
        <w:r w:rsidDel="00000000" w:rsidR="00000000" w:rsidRPr="00000000">
          <w:rPr>
            <w:rFonts w:ascii="Calibri" w:cs="Calibri" w:eastAsia="Calibri" w:hAnsi="Calibri"/>
            <w:rtl w:val="0"/>
          </w:rPr>
          <w:t xml:space="preserve"> </w:t>
        </w:r>
      </w:hyperlink>
      <w:hyperlink r:id="rId20">
        <w:r w:rsidDel="00000000" w:rsidR="00000000" w:rsidRPr="00000000">
          <w:rPr>
            <w:rFonts w:ascii="Calibri" w:cs="Calibri" w:eastAsia="Calibri" w:hAnsi="Calibri"/>
            <w:color w:val="0000ff"/>
            <w:u w:val="single"/>
            <w:rtl w:val="0"/>
          </w:rPr>
          <w:t xml:space="preserve">LiveNation.com</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rPr>
          <w:rFonts w:ascii="Calibri" w:cs="Calibri" w:eastAsia="Calibri" w:hAnsi="Calibri"/>
        </w:rPr>
      </w:pPr>
      <w:r w:rsidDel="00000000" w:rsidR="00000000" w:rsidRPr="00000000">
        <w:rPr>
          <w:rFonts w:ascii="Calibri" w:cs="Calibri" w:eastAsia="Calibri" w:hAnsi="Calibri"/>
          <w:rtl w:val="0"/>
        </w:rPr>
        <w:t xml:space="preserve">The Head And The Heart will appear on </w:t>
      </w:r>
      <w:r w:rsidDel="00000000" w:rsidR="00000000" w:rsidRPr="00000000">
        <w:rPr>
          <w:rFonts w:ascii="Calibri" w:cs="Calibri" w:eastAsia="Calibri" w:hAnsi="Calibri"/>
          <w:i w:val="1"/>
          <w:rtl w:val="0"/>
        </w:rPr>
        <w:t xml:space="preserve">Live From Here </w:t>
      </w:r>
      <w:r w:rsidDel="00000000" w:rsidR="00000000" w:rsidRPr="00000000">
        <w:rPr>
          <w:rFonts w:ascii="Calibri" w:cs="Calibri" w:eastAsia="Calibri" w:hAnsi="Calibri"/>
          <w:rtl w:val="0"/>
        </w:rPr>
        <w:t xml:space="preserve">on Saturday, April 6. Fans can tune in to livefromhere.org to catch the performance.</w:t>
      </w:r>
    </w:p>
    <w:p w:rsidR="00000000" w:rsidDel="00000000" w:rsidP="00000000" w:rsidRDefault="00000000" w:rsidRPr="00000000" w14:paraId="0000001E">
      <w:pP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rtl w:val="0"/>
        </w:rPr>
        <w:t xml:space="preserve">Ticket purchased online for select tour dates (as noted below) includes your choice of a CD or digital copy of the new album, </w:t>
      </w:r>
      <w:r w:rsidDel="00000000" w:rsidR="00000000" w:rsidRPr="00000000">
        <w:rPr>
          <w:rFonts w:ascii="Calibri" w:cs="Calibri" w:eastAsia="Calibri" w:hAnsi="Calibri"/>
          <w:i w:val="1"/>
          <w:rtl w:val="0"/>
        </w:rPr>
        <w:t xml:space="preserve">Living Mirage</w:t>
      </w:r>
      <w:r w:rsidDel="00000000" w:rsidR="00000000" w:rsidRPr="00000000">
        <w:rPr>
          <w:rFonts w:ascii="Calibri" w:cs="Calibri" w:eastAsia="Calibri" w:hAnsi="Calibri"/>
          <w:rtl w:val="0"/>
        </w:rPr>
        <w:t xml:space="preserve">, which will be released on May 17, 2019. Purchasers will receive instructions via email on how to redeem your album after ticket purchase.</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spacing w:line="276"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110163" cy="2677922"/>
            <wp:effectExtent b="0" l="0" r="0" t="0"/>
            <wp:docPr id="2" name="image1.jpg"/>
            <a:graphic>
              <a:graphicData uri="http://schemas.openxmlformats.org/drawingml/2006/picture">
                <pic:pic>
                  <pic:nvPicPr>
                    <pic:cNvPr id="0" name="image1.jpg"/>
                    <pic:cNvPicPr preferRelativeResize="0"/>
                  </pic:nvPicPr>
                  <pic:blipFill>
                    <a:blip r:embed="rId21"/>
                    <a:srcRect b="0" l="0" r="0" t="0"/>
                    <a:stretch>
                      <a:fillRect/>
                    </a:stretch>
                  </pic:blipFill>
                  <pic:spPr>
                    <a:xfrm>
                      <a:off x="0" y="0"/>
                      <a:ext cx="5110163" cy="2677922"/>
                    </a:xfrm>
                    <a:prstGeom prst="rect"/>
                    <a:ln/>
                  </pic:spPr>
                </pic:pic>
              </a:graphicData>
            </a:graphic>
          </wp:inline>
        </w:drawing>
      </w:r>
      <w:r w:rsidDel="00000000" w:rsidR="00000000" w:rsidRPr="00000000">
        <w:rPr>
          <w:rtl w:val="0"/>
        </w:rPr>
      </w:r>
    </w:p>
    <w:p w:rsidR="00000000" w:rsidDel="00000000" w:rsidP="00000000" w:rsidRDefault="00000000" w:rsidRPr="00000000" w14:paraId="00000023">
      <w:pPr>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rPr>
      </w:pPr>
      <w:r w:rsidDel="00000000" w:rsidR="00000000" w:rsidRPr="00000000">
        <w:rPr>
          <w:rFonts w:ascii="Calibri" w:cs="Calibri" w:eastAsia="Calibri" w:hAnsi="Calibri"/>
          <w:b w:val="1"/>
          <w:rtl w:val="0"/>
        </w:rPr>
        <w:t xml:space="preserve">Summer/Fall North American Tour Dates:</w:t>
      </w:r>
    </w:p>
    <w:p w:rsidR="00000000" w:rsidDel="00000000" w:rsidP="00000000" w:rsidRDefault="00000000" w:rsidRPr="00000000" w14:paraId="00000025">
      <w:pPr>
        <w:rPr>
          <w:rFonts w:ascii="Calibri" w:cs="Calibri" w:eastAsia="Calibri" w:hAnsi="Calibri"/>
          <w:color w:val="222222"/>
        </w:rPr>
      </w:pPr>
      <w:r w:rsidDel="00000000" w:rsidR="00000000" w:rsidRPr="00000000">
        <w:rPr>
          <w:rFonts w:ascii="Calibri" w:cs="Calibri" w:eastAsia="Calibri" w:hAnsi="Calibri"/>
          <w:color w:val="222222"/>
          <w:rtl w:val="0"/>
        </w:rPr>
        <w:t xml:space="preserve">04/14/19 - High Water Fest at Riverfront Park - North Charleston, SC ^</w:t>
      </w:r>
    </w:p>
    <w:p w:rsidR="00000000" w:rsidDel="00000000" w:rsidP="00000000" w:rsidRDefault="00000000" w:rsidRPr="00000000" w14:paraId="00000026">
      <w:pPr>
        <w:rPr>
          <w:rFonts w:ascii="Calibri" w:cs="Calibri" w:eastAsia="Calibri" w:hAnsi="Calibri"/>
          <w:color w:val="222222"/>
        </w:rPr>
      </w:pPr>
      <w:r w:rsidDel="00000000" w:rsidR="00000000" w:rsidRPr="00000000">
        <w:rPr>
          <w:rFonts w:ascii="Calibri" w:cs="Calibri" w:eastAsia="Calibri" w:hAnsi="Calibri"/>
          <w:color w:val="222222"/>
          <w:rtl w:val="0"/>
        </w:rPr>
        <w:t xml:space="preserve">04/16/19 -  Bijou Theatre - Knoxville, TN ^</w:t>
      </w:r>
    </w:p>
    <w:p w:rsidR="00000000" w:rsidDel="00000000" w:rsidP="00000000" w:rsidRDefault="00000000" w:rsidRPr="00000000" w14:paraId="00000027">
      <w:pPr>
        <w:rPr>
          <w:rFonts w:ascii="Calibri" w:cs="Calibri" w:eastAsia="Calibri" w:hAnsi="Calibri"/>
          <w:color w:val="222222"/>
        </w:rPr>
      </w:pPr>
      <w:r w:rsidDel="00000000" w:rsidR="00000000" w:rsidRPr="00000000">
        <w:rPr>
          <w:rFonts w:ascii="Calibri" w:cs="Calibri" w:eastAsia="Calibri" w:hAnsi="Calibri"/>
          <w:color w:val="222222"/>
          <w:rtl w:val="0"/>
        </w:rPr>
        <w:t xml:space="preserve">04/17/19 - Greenfield Lake Amphitheatre - Wilmington, NC ^</w:t>
      </w:r>
    </w:p>
    <w:p w:rsidR="00000000" w:rsidDel="00000000" w:rsidP="00000000" w:rsidRDefault="00000000" w:rsidRPr="00000000" w14:paraId="00000028">
      <w:pPr>
        <w:rPr>
          <w:rFonts w:ascii="Calibri" w:cs="Calibri" w:eastAsia="Calibri" w:hAnsi="Calibri"/>
          <w:color w:val="222222"/>
        </w:rPr>
      </w:pPr>
      <w:r w:rsidDel="00000000" w:rsidR="00000000" w:rsidRPr="00000000">
        <w:rPr>
          <w:rFonts w:ascii="Calibri" w:cs="Calibri" w:eastAsia="Calibri" w:hAnsi="Calibri"/>
          <w:color w:val="222222"/>
          <w:rtl w:val="0"/>
        </w:rPr>
        <w:t xml:space="preserve">04/19/19 - Hargray Capitol Theatre - Macon, GA ^</w:t>
      </w:r>
    </w:p>
    <w:p w:rsidR="00000000" w:rsidDel="00000000" w:rsidP="00000000" w:rsidRDefault="00000000" w:rsidRPr="00000000" w14:paraId="00000029">
      <w:pPr>
        <w:rPr>
          <w:rFonts w:ascii="Calibri" w:cs="Calibri" w:eastAsia="Calibri" w:hAnsi="Calibri"/>
          <w:color w:val="222222"/>
        </w:rPr>
      </w:pPr>
      <w:r w:rsidDel="00000000" w:rsidR="00000000" w:rsidRPr="00000000">
        <w:rPr>
          <w:rFonts w:ascii="Calibri" w:cs="Calibri" w:eastAsia="Calibri" w:hAnsi="Calibri"/>
          <w:color w:val="222222"/>
          <w:rtl w:val="0"/>
        </w:rPr>
        <w:t xml:space="preserve">04/20/19 - Walker Theatre – Memorial Auditorium - Chattanooga, TN  ^</w:t>
      </w:r>
    </w:p>
    <w:p w:rsidR="00000000" w:rsidDel="00000000" w:rsidP="00000000" w:rsidRDefault="00000000" w:rsidRPr="00000000" w14:paraId="0000002A">
      <w:pPr>
        <w:rPr>
          <w:rFonts w:ascii="Calibri" w:cs="Calibri" w:eastAsia="Calibri" w:hAnsi="Calibri"/>
          <w:color w:val="222222"/>
        </w:rPr>
      </w:pPr>
      <w:r w:rsidDel="00000000" w:rsidR="00000000" w:rsidRPr="00000000">
        <w:rPr>
          <w:rFonts w:ascii="Calibri" w:cs="Calibri" w:eastAsia="Calibri" w:hAnsi="Calibri"/>
          <w:color w:val="222222"/>
          <w:rtl w:val="0"/>
        </w:rPr>
        <w:t xml:space="preserve">04/21/19 - Manchester Music Hall - Lexington, KY  ^</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04/23/19 - Druid City Music Hall - Tuscaloosa, AL </w:t>
      </w: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04/24/19 - The Lyric Oxford - Oxford, MS </w:t>
      </w: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04/26/19 - New Orleans Jazz &amp; Heritage Festival - New Orleans, LA +</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06/21/19 - Alternative Buffalo’s Kerfuffle – Canalside – Buffalo, NY +</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06/23/19 - Alt 92.3 Summer Open - Forest Hills Stadium – New York, NY +</w:t>
      </w:r>
      <w:r w:rsidDel="00000000" w:rsidR="00000000" w:rsidRPr="00000000">
        <w:rPr>
          <w:rFonts w:ascii="Calibri" w:cs="Calibri" w:eastAsia="Calibri" w:hAnsi="Calibri"/>
          <w:color w:val="222222"/>
          <w:rtl w:val="0"/>
        </w:rPr>
        <w:t xml:space="preserve">^</w:t>
      </w:r>
      <w:r w:rsidDel="00000000" w:rsidR="00000000" w:rsidRPr="00000000">
        <w:rPr>
          <w:rtl w:val="0"/>
        </w:rPr>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07/06/19 - Starlight Theatre - Kansas City, MO *</w:t>
      </w:r>
    </w:p>
    <w:p w:rsidR="00000000" w:rsidDel="00000000" w:rsidP="00000000" w:rsidRDefault="00000000" w:rsidRPr="00000000" w14:paraId="00000031">
      <w:pPr>
        <w:rPr>
          <w:rFonts w:ascii="Calibri" w:cs="Calibri" w:eastAsia="Calibri" w:hAnsi="Calibri"/>
        </w:rPr>
      </w:pPr>
      <w:r w:rsidDel="00000000" w:rsidR="00000000" w:rsidRPr="00000000">
        <w:rPr>
          <w:rFonts w:ascii="Calibri" w:cs="Calibri" w:eastAsia="Calibri" w:hAnsi="Calibri"/>
          <w:rtl w:val="0"/>
        </w:rPr>
        <w:t xml:space="preserve">07/07/19 - Stifel Theatre - St. Louis, MO *</w:t>
      </w:r>
    </w:p>
    <w:p w:rsidR="00000000" w:rsidDel="00000000" w:rsidP="00000000" w:rsidRDefault="00000000" w:rsidRPr="00000000" w14:paraId="00000032">
      <w:pPr>
        <w:rPr>
          <w:rFonts w:ascii="Calibri" w:cs="Calibri" w:eastAsia="Calibri" w:hAnsi="Calibri"/>
        </w:rPr>
      </w:pPr>
      <w:r w:rsidDel="00000000" w:rsidR="00000000" w:rsidRPr="00000000">
        <w:rPr>
          <w:rFonts w:ascii="Calibri" w:cs="Calibri" w:eastAsia="Calibri" w:hAnsi="Calibri"/>
          <w:rtl w:val="0"/>
        </w:rPr>
        <w:t xml:space="preserve">07/09/19 - ACL Live at The Moody Theater - Austin, TX *</w:t>
      </w:r>
    </w:p>
    <w:p w:rsidR="00000000" w:rsidDel="00000000" w:rsidP="00000000" w:rsidRDefault="00000000" w:rsidRPr="00000000" w14:paraId="00000033">
      <w:pPr>
        <w:rPr>
          <w:rFonts w:ascii="Calibri" w:cs="Calibri" w:eastAsia="Calibri" w:hAnsi="Calibri"/>
        </w:rPr>
      </w:pPr>
      <w:r w:rsidDel="00000000" w:rsidR="00000000" w:rsidRPr="00000000">
        <w:rPr>
          <w:rFonts w:ascii="Calibri" w:cs="Calibri" w:eastAsia="Calibri" w:hAnsi="Calibri"/>
          <w:rtl w:val="0"/>
        </w:rPr>
        <w:t xml:space="preserve">07/12/19 - The Pavilion at Toyota Music Factory - Dallas, TX *</w:t>
      </w:r>
    </w:p>
    <w:p w:rsidR="00000000" w:rsidDel="00000000" w:rsidP="00000000" w:rsidRDefault="00000000" w:rsidRPr="00000000" w14:paraId="00000034">
      <w:pPr>
        <w:rPr>
          <w:rFonts w:ascii="Calibri" w:cs="Calibri" w:eastAsia="Calibri" w:hAnsi="Calibri"/>
        </w:rPr>
      </w:pPr>
      <w:r w:rsidDel="00000000" w:rsidR="00000000" w:rsidRPr="00000000">
        <w:rPr>
          <w:rFonts w:ascii="Calibri" w:cs="Calibri" w:eastAsia="Calibri" w:hAnsi="Calibri"/>
          <w:rtl w:val="0"/>
        </w:rPr>
        <w:t xml:space="preserve">07/13/19 - White Oak Music Hall - Houston, TX *</w:t>
      </w:r>
    </w:p>
    <w:p w:rsidR="00000000" w:rsidDel="00000000" w:rsidP="00000000" w:rsidRDefault="00000000" w:rsidRPr="00000000" w14:paraId="00000035">
      <w:pPr>
        <w:rPr>
          <w:rFonts w:ascii="Calibri" w:cs="Calibri" w:eastAsia="Calibri" w:hAnsi="Calibri"/>
        </w:rPr>
      </w:pPr>
      <w:r w:rsidDel="00000000" w:rsidR="00000000" w:rsidRPr="00000000">
        <w:rPr>
          <w:rFonts w:ascii="Calibri" w:cs="Calibri" w:eastAsia="Calibri" w:hAnsi="Calibri"/>
          <w:rtl w:val="0"/>
        </w:rPr>
        <w:t xml:space="preserve">07/14/19 - Brady Theater - Tulsa, OK</w:t>
      </w:r>
    </w:p>
    <w:p w:rsidR="00000000" w:rsidDel="00000000" w:rsidP="00000000" w:rsidRDefault="00000000" w:rsidRPr="00000000" w14:paraId="00000036">
      <w:pPr>
        <w:rPr>
          <w:rFonts w:ascii="Calibri" w:cs="Calibri" w:eastAsia="Calibri" w:hAnsi="Calibri"/>
        </w:rPr>
      </w:pPr>
      <w:r w:rsidDel="00000000" w:rsidR="00000000" w:rsidRPr="00000000">
        <w:rPr>
          <w:rFonts w:ascii="Calibri" w:cs="Calibri" w:eastAsia="Calibri" w:hAnsi="Calibri"/>
          <w:rtl w:val="0"/>
        </w:rPr>
        <w:t xml:space="preserve">07/17/19 - Red Rocks Amphitheatre - Denver, CO * +^</w:t>
      </w:r>
    </w:p>
    <w:p w:rsidR="00000000" w:rsidDel="00000000" w:rsidP="00000000" w:rsidRDefault="00000000" w:rsidRPr="00000000" w14:paraId="00000037">
      <w:pPr>
        <w:rPr>
          <w:rFonts w:ascii="Calibri" w:cs="Calibri" w:eastAsia="Calibri" w:hAnsi="Calibri"/>
        </w:rPr>
      </w:pPr>
      <w:r w:rsidDel="00000000" w:rsidR="00000000" w:rsidRPr="00000000">
        <w:rPr>
          <w:rFonts w:ascii="Calibri" w:cs="Calibri" w:eastAsia="Calibri" w:hAnsi="Calibri"/>
          <w:rtl w:val="0"/>
        </w:rPr>
        <w:t xml:space="preserve">07/18/19 - Red Rocks Amphitheatre - Denver, CO * +^</w:t>
      </w:r>
    </w:p>
    <w:p w:rsidR="00000000" w:rsidDel="00000000" w:rsidP="00000000" w:rsidRDefault="00000000" w:rsidRPr="00000000" w14:paraId="00000038">
      <w:pPr>
        <w:rPr>
          <w:rFonts w:ascii="Calibri" w:cs="Calibri" w:eastAsia="Calibri" w:hAnsi="Calibri"/>
        </w:rPr>
      </w:pPr>
      <w:r w:rsidDel="00000000" w:rsidR="00000000" w:rsidRPr="00000000">
        <w:rPr>
          <w:rFonts w:ascii="Calibri" w:cs="Calibri" w:eastAsia="Calibri" w:hAnsi="Calibri"/>
          <w:rtl w:val="0"/>
        </w:rPr>
        <w:t xml:space="preserve">07/19/19 - The Great Saltair - Salt Lake City, UT *</w:t>
      </w:r>
    </w:p>
    <w:p w:rsidR="00000000" w:rsidDel="00000000" w:rsidP="00000000" w:rsidRDefault="00000000" w:rsidRPr="00000000" w14:paraId="00000039">
      <w:pPr>
        <w:rPr>
          <w:rFonts w:ascii="Calibri" w:cs="Calibri" w:eastAsia="Calibri" w:hAnsi="Calibri"/>
        </w:rPr>
      </w:pPr>
      <w:r w:rsidDel="00000000" w:rsidR="00000000" w:rsidRPr="00000000">
        <w:rPr>
          <w:rFonts w:ascii="Calibri" w:cs="Calibri" w:eastAsia="Calibri" w:hAnsi="Calibri"/>
          <w:rtl w:val="0"/>
        </w:rPr>
        <w:t xml:space="preserve">07/22/19 - Comerica Theatre - Phoenix, AZ *</w:t>
      </w:r>
    </w:p>
    <w:p w:rsidR="00000000" w:rsidDel="00000000" w:rsidP="00000000" w:rsidRDefault="00000000" w:rsidRPr="00000000" w14:paraId="0000003A">
      <w:pPr>
        <w:rPr>
          <w:rFonts w:ascii="Calibri" w:cs="Calibri" w:eastAsia="Calibri" w:hAnsi="Calibri"/>
        </w:rPr>
      </w:pPr>
      <w:r w:rsidDel="00000000" w:rsidR="00000000" w:rsidRPr="00000000">
        <w:rPr>
          <w:rFonts w:ascii="Calibri" w:cs="Calibri" w:eastAsia="Calibri" w:hAnsi="Calibri"/>
          <w:rtl w:val="0"/>
        </w:rPr>
        <w:t xml:space="preserve">07/23/19 - Santa Barbara Bowl - Santa Barbara, CA *+</w:t>
      </w:r>
    </w:p>
    <w:p w:rsidR="00000000" w:rsidDel="00000000" w:rsidP="00000000" w:rsidRDefault="00000000" w:rsidRPr="00000000" w14:paraId="0000003B">
      <w:pPr>
        <w:rPr>
          <w:rFonts w:ascii="Calibri" w:cs="Calibri" w:eastAsia="Calibri" w:hAnsi="Calibri"/>
          <w:color w:val="ff0000"/>
        </w:rPr>
      </w:pPr>
      <w:r w:rsidDel="00000000" w:rsidR="00000000" w:rsidRPr="00000000">
        <w:rPr>
          <w:rFonts w:ascii="Calibri" w:cs="Calibri" w:eastAsia="Calibri" w:hAnsi="Calibri"/>
          <w:rtl w:val="0"/>
        </w:rPr>
        <w:t xml:space="preserve">07/25/19 - Grand Theatre at The Grand Sierra Resort - Reno, NV *</w:t>
      </w:r>
      <w:r w:rsidDel="00000000" w:rsidR="00000000" w:rsidRPr="00000000">
        <w:rPr>
          <w:rtl w:val="0"/>
        </w:rPr>
      </w:r>
    </w:p>
    <w:p w:rsidR="00000000" w:rsidDel="00000000" w:rsidP="00000000" w:rsidRDefault="00000000" w:rsidRPr="00000000" w14:paraId="0000003C">
      <w:pPr>
        <w:rPr>
          <w:rFonts w:ascii="Calibri" w:cs="Calibri" w:eastAsia="Calibri" w:hAnsi="Calibri"/>
        </w:rPr>
      </w:pPr>
      <w:r w:rsidDel="00000000" w:rsidR="00000000" w:rsidRPr="00000000">
        <w:rPr>
          <w:rFonts w:ascii="Calibri" w:cs="Calibri" w:eastAsia="Calibri" w:hAnsi="Calibri"/>
          <w:rtl w:val="0"/>
        </w:rPr>
        <w:t xml:space="preserve">07/26/19 - Bill Graham Civic Auditorium - San Francisco, CA *</w:t>
      </w:r>
    </w:p>
    <w:p w:rsidR="00000000" w:rsidDel="00000000" w:rsidP="00000000" w:rsidRDefault="00000000" w:rsidRPr="00000000" w14:paraId="0000003D">
      <w:pPr>
        <w:rPr>
          <w:rFonts w:ascii="Calibri" w:cs="Calibri" w:eastAsia="Calibri" w:hAnsi="Calibri"/>
        </w:rPr>
      </w:pPr>
      <w:r w:rsidDel="00000000" w:rsidR="00000000" w:rsidRPr="00000000">
        <w:rPr>
          <w:rFonts w:ascii="Calibri" w:cs="Calibri" w:eastAsia="Calibri" w:hAnsi="Calibri"/>
          <w:rtl w:val="0"/>
        </w:rPr>
        <w:t xml:space="preserve">08/16/19 - Woodstock 50 - Glen, NY +^</w:t>
      </w:r>
    </w:p>
    <w:p w:rsidR="00000000" w:rsidDel="00000000" w:rsidP="00000000" w:rsidRDefault="00000000" w:rsidRPr="00000000" w14:paraId="0000003E">
      <w:pPr>
        <w:rPr>
          <w:rFonts w:ascii="Calibri" w:cs="Calibri" w:eastAsia="Calibri" w:hAnsi="Calibri"/>
        </w:rPr>
      </w:pPr>
      <w:r w:rsidDel="00000000" w:rsidR="00000000" w:rsidRPr="00000000">
        <w:rPr>
          <w:rFonts w:ascii="Calibri" w:cs="Calibri" w:eastAsia="Calibri" w:hAnsi="Calibri"/>
          <w:rtl w:val="0"/>
        </w:rPr>
        <w:t xml:space="preserve">09/06/19 - Murat Theatre at Old National Centre - Indianapolis, IN</w:t>
      </w:r>
    </w:p>
    <w:p w:rsidR="00000000" w:rsidDel="00000000" w:rsidP="00000000" w:rsidRDefault="00000000" w:rsidRPr="00000000" w14:paraId="0000003F">
      <w:pPr>
        <w:rPr>
          <w:rFonts w:ascii="Calibri" w:cs="Calibri" w:eastAsia="Calibri" w:hAnsi="Calibri"/>
        </w:rPr>
      </w:pPr>
      <w:r w:rsidDel="00000000" w:rsidR="00000000" w:rsidRPr="00000000">
        <w:rPr>
          <w:rFonts w:ascii="Calibri" w:cs="Calibri" w:eastAsia="Calibri" w:hAnsi="Calibri"/>
          <w:rtl w:val="0"/>
        </w:rPr>
        <w:t xml:space="preserve">09/08/19 - PNC Pavilion at Riverbend Music Center - Cincinnati, OH</w:t>
      </w:r>
    </w:p>
    <w:p w:rsidR="00000000" w:rsidDel="00000000" w:rsidP="00000000" w:rsidRDefault="00000000" w:rsidRPr="00000000" w14:paraId="00000040">
      <w:pPr>
        <w:rPr>
          <w:rFonts w:ascii="Calibri" w:cs="Calibri" w:eastAsia="Calibri" w:hAnsi="Calibri"/>
        </w:rPr>
      </w:pPr>
      <w:r w:rsidDel="00000000" w:rsidR="00000000" w:rsidRPr="00000000">
        <w:rPr>
          <w:rFonts w:ascii="Calibri" w:cs="Calibri" w:eastAsia="Calibri" w:hAnsi="Calibri"/>
          <w:rtl w:val="0"/>
        </w:rPr>
        <w:t xml:space="preserve">09/10/19 - Jacobs Pavilion at Nautica - Cleveland, OH</w:t>
      </w:r>
    </w:p>
    <w:p w:rsidR="00000000" w:rsidDel="00000000" w:rsidP="00000000" w:rsidRDefault="00000000" w:rsidRPr="00000000" w14:paraId="00000041">
      <w:pPr>
        <w:rPr>
          <w:rFonts w:ascii="Calibri" w:cs="Calibri" w:eastAsia="Calibri" w:hAnsi="Calibri"/>
        </w:rPr>
      </w:pPr>
      <w:r w:rsidDel="00000000" w:rsidR="00000000" w:rsidRPr="00000000">
        <w:rPr>
          <w:rFonts w:ascii="Calibri" w:cs="Calibri" w:eastAsia="Calibri" w:hAnsi="Calibri"/>
          <w:rtl w:val="0"/>
        </w:rPr>
        <w:t xml:space="preserve">09/11/19 - 20 Monroe Live - Grand Rapids, MI</w:t>
      </w:r>
    </w:p>
    <w:p w:rsidR="00000000" w:rsidDel="00000000" w:rsidP="00000000" w:rsidRDefault="00000000" w:rsidRPr="00000000" w14:paraId="00000042">
      <w:pPr>
        <w:rPr>
          <w:rFonts w:ascii="Calibri" w:cs="Calibri" w:eastAsia="Calibri" w:hAnsi="Calibri"/>
        </w:rPr>
      </w:pPr>
      <w:r w:rsidDel="00000000" w:rsidR="00000000" w:rsidRPr="00000000">
        <w:rPr>
          <w:rFonts w:ascii="Calibri" w:cs="Calibri" w:eastAsia="Calibri" w:hAnsi="Calibri"/>
          <w:rtl w:val="0"/>
        </w:rPr>
        <w:t xml:space="preserve">09/13/19 - Chicago Theatre - Chicago, IL</w:t>
      </w:r>
    </w:p>
    <w:p w:rsidR="00000000" w:rsidDel="00000000" w:rsidP="00000000" w:rsidRDefault="00000000" w:rsidRPr="00000000" w14:paraId="00000043">
      <w:pPr>
        <w:rPr>
          <w:rFonts w:ascii="Calibri" w:cs="Calibri" w:eastAsia="Calibri" w:hAnsi="Calibri"/>
        </w:rPr>
      </w:pPr>
      <w:r w:rsidDel="00000000" w:rsidR="00000000" w:rsidRPr="00000000">
        <w:rPr>
          <w:rFonts w:ascii="Calibri" w:cs="Calibri" w:eastAsia="Calibri" w:hAnsi="Calibri"/>
          <w:rtl w:val="0"/>
        </w:rPr>
        <w:t xml:space="preserve">09/18/19 - The Armory - Minneapolis, MN</w:t>
      </w:r>
    </w:p>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09/19/19 - Stephens Auditorium - Ames, IA</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09/21/19 - Pilgrimage Music &amp; Cultural Festival - Franklin, TN +^</w:t>
      </w:r>
    </w:p>
    <w:p w:rsidR="00000000" w:rsidDel="00000000" w:rsidP="00000000" w:rsidRDefault="00000000" w:rsidRPr="00000000" w14:paraId="00000046">
      <w:pPr>
        <w:rPr>
          <w:rFonts w:ascii="Calibri" w:cs="Calibri" w:eastAsia="Calibri" w:hAnsi="Calibri"/>
        </w:rPr>
      </w:pPr>
      <w:r w:rsidDel="00000000" w:rsidR="00000000" w:rsidRPr="00000000">
        <w:rPr>
          <w:rFonts w:ascii="Calibri" w:cs="Calibri" w:eastAsia="Calibri" w:hAnsi="Calibri"/>
          <w:rtl w:val="0"/>
        </w:rPr>
        <w:t xml:space="preserve">09/26/19 - Thomas Wolfe Auditorium - Asheville, NC</w:t>
      </w:r>
    </w:p>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09/27/19 - The Tabernacle - Atlanta, GA</w:t>
      </w:r>
    </w:p>
    <w:p w:rsidR="00000000" w:rsidDel="00000000" w:rsidP="00000000" w:rsidRDefault="00000000" w:rsidRPr="00000000" w14:paraId="00000048">
      <w:pPr>
        <w:rPr>
          <w:rFonts w:ascii="Calibri" w:cs="Calibri" w:eastAsia="Calibri" w:hAnsi="Calibri"/>
        </w:rPr>
      </w:pPr>
      <w:r w:rsidDel="00000000" w:rsidR="00000000" w:rsidRPr="00000000">
        <w:rPr>
          <w:rFonts w:ascii="Calibri" w:cs="Calibri" w:eastAsia="Calibri" w:hAnsi="Calibri"/>
          <w:rtl w:val="0"/>
        </w:rPr>
        <w:t xml:space="preserve">09/29/19 - Charlotte Metro Credit Union Amphitheatre - Charlotte, NC</w:t>
      </w:r>
    </w:p>
    <w:p w:rsidR="00000000" w:rsidDel="00000000" w:rsidP="00000000" w:rsidRDefault="00000000" w:rsidRPr="00000000" w14:paraId="00000049">
      <w:pPr>
        <w:rPr>
          <w:rFonts w:ascii="Calibri" w:cs="Calibri" w:eastAsia="Calibri" w:hAnsi="Calibri"/>
        </w:rPr>
      </w:pPr>
      <w:r w:rsidDel="00000000" w:rsidR="00000000" w:rsidRPr="00000000">
        <w:rPr>
          <w:rFonts w:ascii="Calibri" w:cs="Calibri" w:eastAsia="Calibri" w:hAnsi="Calibri"/>
          <w:rtl w:val="0"/>
        </w:rPr>
        <w:t xml:space="preserve">10/01/19 - Red Hat Amphitheater - Raleigh, NC</w:t>
      </w:r>
    </w:p>
    <w:p w:rsidR="00000000" w:rsidDel="00000000" w:rsidP="00000000" w:rsidRDefault="00000000" w:rsidRPr="00000000" w14:paraId="0000004A">
      <w:pPr>
        <w:rPr>
          <w:rFonts w:ascii="Calibri" w:cs="Calibri" w:eastAsia="Calibri" w:hAnsi="Calibri"/>
        </w:rPr>
      </w:pPr>
      <w:r w:rsidDel="00000000" w:rsidR="00000000" w:rsidRPr="00000000">
        <w:rPr>
          <w:rFonts w:ascii="Calibri" w:cs="Calibri" w:eastAsia="Calibri" w:hAnsi="Calibri"/>
          <w:rtl w:val="0"/>
        </w:rPr>
        <w:t xml:space="preserve">10/03/19 - The Anthem - Washington, DC</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10/08/19 - The MET - Philadelphia, PA</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10/09/19 - Palace Theatre - Albany, NY</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10/11/19 - Toyota Presents Oakdale Theatre - Wallingford, CT</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10/12/19 - Agganis Arena - Boston, MA</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10/14/19 - UPMC Events Center - Moon Twp., PA</w:t>
      </w:r>
    </w:p>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10/15/19 - The Fillmore Detroit presented by Cricket Wireless - Detroit, MI</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10/16/19 - Palace Theatre - Columbus, OH</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10/18/19 - Algonquin Commons Theatre - Ottawa, ON</w:t>
      </w:r>
    </w:p>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10/19/19 - MTELUS - Montreal, QC</w:t>
      </w:r>
    </w:p>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10/20/19 - Sony Centre for the Performing Arts - Toronto, ON</w:t>
      </w:r>
    </w:p>
    <w:p w:rsidR="00000000" w:rsidDel="00000000" w:rsidP="00000000" w:rsidRDefault="00000000" w:rsidRPr="00000000" w14:paraId="00000055">
      <w:pPr>
        <w:rPr>
          <w:rFonts w:ascii="Calibri" w:cs="Calibri" w:eastAsia="Calibri" w:hAnsi="Calibri"/>
        </w:rPr>
      </w:pPr>
      <w:r w:rsidDel="00000000" w:rsidR="00000000" w:rsidRPr="00000000">
        <w:rPr>
          <w:rtl w:val="0"/>
        </w:rPr>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*Hippo Campus</w:t>
      </w:r>
    </w:p>
    <w:p w:rsidR="00000000" w:rsidDel="00000000" w:rsidP="00000000" w:rsidRDefault="00000000" w:rsidRPr="00000000" w14:paraId="00000057">
      <w:pPr>
        <w:rPr>
          <w:rFonts w:ascii="Calibri" w:cs="Calibri" w:eastAsia="Calibri" w:hAnsi="Calibri"/>
        </w:rPr>
      </w:pPr>
      <w:r w:rsidDel="00000000" w:rsidR="00000000" w:rsidRPr="00000000">
        <w:rPr>
          <w:rFonts w:ascii="Calibri" w:cs="Calibri" w:eastAsia="Calibri" w:hAnsi="Calibri"/>
          <w:rtl w:val="0"/>
        </w:rPr>
        <w:t xml:space="preserve">+not a Live Nation date</w:t>
      </w:r>
    </w:p>
    <w:p w:rsidR="00000000" w:rsidDel="00000000" w:rsidP="00000000" w:rsidRDefault="00000000" w:rsidRPr="00000000" w14:paraId="00000058">
      <w:pPr>
        <w:rPr>
          <w:rFonts w:ascii="Calibri" w:cs="Calibri" w:eastAsia="Calibri" w:hAnsi="Calibri"/>
        </w:rPr>
      </w:pPr>
      <w:r w:rsidDel="00000000" w:rsidR="00000000" w:rsidRPr="00000000">
        <w:rPr>
          <w:rFonts w:ascii="Calibri" w:cs="Calibri" w:eastAsia="Calibri" w:hAnsi="Calibri"/>
          <w:rtl w:val="0"/>
        </w:rPr>
        <w:t xml:space="preserve">^ tickets purchased for this date will </w:t>
      </w:r>
      <w:r w:rsidDel="00000000" w:rsidR="00000000" w:rsidRPr="00000000">
        <w:rPr>
          <w:rFonts w:ascii="Calibri" w:cs="Calibri" w:eastAsia="Calibri" w:hAnsi="Calibri"/>
          <w:i w:val="1"/>
          <w:u w:val="single"/>
          <w:rtl w:val="0"/>
        </w:rPr>
        <w:t xml:space="preserve">not</w:t>
      </w:r>
      <w:r w:rsidDel="00000000" w:rsidR="00000000" w:rsidRPr="00000000">
        <w:rPr>
          <w:rFonts w:ascii="Calibri" w:cs="Calibri" w:eastAsia="Calibri" w:hAnsi="Calibri"/>
          <w:rtl w:val="0"/>
        </w:rPr>
        <w:t xml:space="preserve"> include the album</w:t>
      </w:r>
    </w:p>
    <w:p w:rsidR="00000000" w:rsidDel="00000000" w:rsidP="00000000" w:rsidRDefault="00000000" w:rsidRPr="00000000" w14:paraId="00000059">
      <w:pPr>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rtl w:val="0"/>
        </w:rPr>
        <w:t xml:space="preserve">About The Head and The Heart</w:t>
      </w:r>
    </w:p>
    <w:p w:rsidR="00000000" w:rsidDel="00000000" w:rsidP="00000000" w:rsidRDefault="00000000" w:rsidRPr="00000000" w14:paraId="0000005B">
      <w:pPr>
        <w:spacing w:line="240" w:lineRule="auto"/>
        <w:jc w:val="both"/>
        <w:rPr>
          <w:rFonts w:ascii="Calibri" w:cs="Calibri" w:eastAsia="Calibri" w:hAnsi="Calibri"/>
        </w:rPr>
      </w:pPr>
      <w:r w:rsidDel="00000000" w:rsidR="00000000" w:rsidRPr="00000000">
        <w:rPr>
          <w:rFonts w:ascii="Calibri" w:cs="Calibri" w:eastAsia="Calibri" w:hAnsi="Calibri"/>
          <w:color w:val="222222"/>
          <w:rtl w:val="0"/>
        </w:rPr>
        <w:t xml:space="preserve">The Head and The Heart return this spring with their 4th full-length album, </w:t>
      </w:r>
      <w:r w:rsidDel="00000000" w:rsidR="00000000" w:rsidRPr="00000000">
        <w:rPr>
          <w:rFonts w:ascii="Calibri" w:cs="Calibri" w:eastAsia="Calibri" w:hAnsi="Calibri"/>
          <w:i w:val="1"/>
          <w:color w:val="222222"/>
          <w:rtl w:val="0"/>
        </w:rPr>
        <w:t xml:space="preserve">Living Mirage</w:t>
      </w:r>
      <w:r w:rsidDel="00000000" w:rsidR="00000000" w:rsidRPr="00000000">
        <w:rPr>
          <w:rFonts w:ascii="Calibri" w:cs="Calibri" w:eastAsia="Calibri" w:hAnsi="Calibri"/>
          <w:color w:val="222222"/>
          <w:rtl w:val="0"/>
        </w:rPr>
        <w:t xml:space="preserve">, featuring newly released “Missed Connection”. Initially self-released in 2011, The Head And The Heart’s self-titled breakout debut produced instant classics including “Rivers and Roads”, “Down In The Valley” and “Lost In My Mind” and is now Certified Gold. </w:t>
      </w:r>
      <w:r w:rsidDel="00000000" w:rsidR="00000000" w:rsidRPr="00000000">
        <w:rPr>
          <w:rFonts w:ascii="Calibri" w:cs="Calibri" w:eastAsia="Calibri" w:hAnsi="Calibri"/>
          <w:rtl w:val="0"/>
        </w:rPr>
        <w:t xml:space="preserve">Their last two albums, 2013’s </w:t>
      </w:r>
      <w:r w:rsidDel="00000000" w:rsidR="00000000" w:rsidRPr="00000000">
        <w:rPr>
          <w:rFonts w:ascii="Calibri" w:cs="Calibri" w:eastAsia="Calibri" w:hAnsi="Calibri"/>
          <w:i w:val="1"/>
          <w:rtl w:val="0"/>
        </w:rPr>
        <w:t xml:space="preserve">Let’s Be Still</w:t>
      </w:r>
      <w:r w:rsidDel="00000000" w:rsidR="00000000" w:rsidRPr="00000000">
        <w:rPr>
          <w:rFonts w:ascii="Calibri" w:cs="Calibri" w:eastAsia="Calibri" w:hAnsi="Calibri"/>
          <w:rtl w:val="0"/>
        </w:rPr>
        <w:t xml:space="preserve"> and 2016’s </w:t>
      </w:r>
      <w:r w:rsidDel="00000000" w:rsidR="00000000" w:rsidRPr="00000000">
        <w:rPr>
          <w:rFonts w:ascii="Calibri" w:cs="Calibri" w:eastAsia="Calibri" w:hAnsi="Calibri"/>
          <w:i w:val="1"/>
          <w:rtl w:val="0"/>
        </w:rPr>
        <w:t xml:space="preserve">Signs of Light</w:t>
      </w:r>
      <w:r w:rsidDel="00000000" w:rsidR="00000000" w:rsidRPr="00000000">
        <w:rPr>
          <w:rFonts w:ascii="Calibri" w:cs="Calibri" w:eastAsia="Calibri" w:hAnsi="Calibri"/>
          <w:rtl w:val="0"/>
        </w:rPr>
        <w:t xml:space="preserve">, settled into </w:t>
      </w:r>
      <w:r w:rsidDel="00000000" w:rsidR="00000000" w:rsidRPr="00000000">
        <w:rPr>
          <w:rFonts w:ascii="Calibri" w:cs="Calibri" w:eastAsia="Calibri" w:hAnsi="Calibri"/>
          <w:i w:val="1"/>
          <w:rtl w:val="0"/>
        </w:rPr>
        <w:t xml:space="preserve">Billboard</w:t>
      </w:r>
      <w:r w:rsidDel="00000000" w:rsidR="00000000" w:rsidRPr="00000000">
        <w:rPr>
          <w:rFonts w:ascii="Calibri" w:cs="Calibri" w:eastAsia="Calibri" w:hAnsi="Calibri"/>
          <w:rtl w:val="0"/>
        </w:rPr>
        <w:t xml:space="preserve">’s Top 10 albums chart, with Signs of Light securing the #1 position on Rock Album Charts. It also produced the song</w:t>
      </w:r>
      <w:r w:rsidDel="00000000" w:rsidR="00000000" w:rsidRPr="00000000">
        <w:rPr>
          <w:rFonts w:ascii="Calibri" w:cs="Calibri" w:eastAsia="Calibri" w:hAnsi="Calibri"/>
          <w:color w:val="222222"/>
          <w:highlight w:val="white"/>
          <w:rtl w:val="0"/>
        </w:rPr>
        <w:t xml:space="preserve"> “All We Ever Knew” which reached #1 at Alternative, after holding the #1 spot at AAA for 9 straight weeks earlier that same year. </w:t>
      </w:r>
      <w:r w:rsidDel="00000000" w:rsidR="00000000" w:rsidRPr="00000000">
        <w:rPr>
          <w:rFonts w:ascii="Calibri" w:cs="Calibri" w:eastAsia="Calibri" w:hAnsi="Calibri"/>
          <w:rtl w:val="0"/>
        </w:rPr>
        <w:t xml:space="preserve">They have appeared in Cameron Crowe’s </w:t>
      </w:r>
      <w:r w:rsidDel="00000000" w:rsidR="00000000" w:rsidRPr="00000000">
        <w:rPr>
          <w:rFonts w:ascii="Calibri" w:cs="Calibri" w:eastAsia="Calibri" w:hAnsi="Calibri"/>
          <w:i w:val="1"/>
          <w:rtl w:val="0"/>
        </w:rPr>
        <w:t xml:space="preserve">Roadies</w:t>
      </w:r>
      <w:r w:rsidDel="00000000" w:rsidR="00000000" w:rsidRPr="00000000">
        <w:rPr>
          <w:rFonts w:ascii="Calibri" w:cs="Calibri" w:eastAsia="Calibri" w:hAnsi="Calibri"/>
          <w:rtl w:val="0"/>
        </w:rPr>
        <w:t xml:space="preserve">, with music featured in countless other commercials, films and show, among them </w:t>
      </w:r>
      <w:r w:rsidDel="00000000" w:rsidR="00000000" w:rsidRPr="00000000">
        <w:rPr>
          <w:rFonts w:ascii="Calibri" w:cs="Calibri" w:eastAsia="Calibri" w:hAnsi="Calibri"/>
          <w:i w:val="1"/>
          <w:rtl w:val="0"/>
        </w:rPr>
        <w:t xml:space="preserve">Corona </w:t>
      </w:r>
      <w:r w:rsidDel="00000000" w:rsidR="00000000" w:rsidRPr="00000000">
        <w:rPr>
          <w:rFonts w:ascii="Calibri" w:cs="Calibri" w:eastAsia="Calibri" w:hAnsi="Calibri"/>
          <w:rtl w:val="0"/>
        </w:rPr>
        <w:t xml:space="preserve">and</w:t>
      </w:r>
      <w:r w:rsidDel="00000000" w:rsidR="00000000" w:rsidRPr="00000000">
        <w:rPr>
          <w:rFonts w:ascii="Calibri" w:cs="Calibri" w:eastAsia="Calibri" w:hAnsi="Calibri"/>
          <w:i w:val="1"/>
          <w:rtl w:val="0"/>
        </w:rPr>
        <w:t xml:space="preserve"> Silver Linings Playbook</w:t>
      </w:r>
      <w:r w:rsidDel="00000000" w:rsidR="00000000" w:rsidRPr="00000000">
        <w:rPr>
          <w:rFonts w:ascii="Calibri" w:cs="Calibri" w:eastAsia="Calibri" w:hAnsi="Calibri"/>
          <w:i w:val="1"/>
          <w:color w:val="ff0000"/>
          <w:rtl w:val="0"/>
        </w:rPr>
        <w:t xml:space="preserve">.</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color w:val="222222"/>
          <w:rtl w:val="0"/>
        </w:rPr>
        <w:t xml:space="preserve">Having played consecutive sold-out Red Rocks shows and prime time mainstage slots at Coachella, Lollapalooza and Austin City Limits on the last campaign, the band have a headlining tour planned for 2019, including another two sold-out Red Rocks shows in July. In total, the band has performed 13 times on national television including appearances on </w:t>
      </w:r>
      <w:r w:rsidDel="00000000" w:rsidR="00000000" w:rsidRPr="00000000">
        <w:rPr>
          <w:rFonts w:ascii="Calibri" w:cs="Calibri" w:eastAsia="Calibri" w:hAnsi="Calibri"/>
          <w:i w:val="1"/>
          <w:color w:val="222222"/>
          <w:rtl w:val="0"/>
        </w:rPr>
        <w:t xml:space="preserve">Ellen</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The Tonight Show With Jimmy Fallon</w:t>
      </w:r>
      <w:r w:rsidDel="00000000" w:rsidR="00000000" w:rsidRPr="00000000">
        <w:rPr>
          <w:rFonts w:ascii="Calibri" w:cs="Calibri" w:eastAsia="Calibri" w:hAnsi="Calibri"/>
          <w:color w:val="222222"/>
          <w:rtl w:val="0"/>
        </w:rPr>
        <w:t xml:space="preserve">, </w:t>
      </w:r>
      <w:r w:rsidDel="00000000" w:rsidR="00000000" w:rsidRPr="00000000">
        <w:rPr>
          <w:rFonts w:ascii="Calibri" w:cs="Calibri" w:eastAsia="Calibri" w:hAnsi="Calibri"/>
          <w:i w:val="1"/>
          <w:color w:val="222222"/>
          <w:rtl w:val="0"/>
        </w:rPr>
        <w:t xml:space="preserve">Austin City Limits</w:t>
      </w:r>
      <w:r w:rsidDel="00000000" w:rsidR="00000000" w:rsidRPr="00000000">
        <w:rPr>
          <w:rFonts w:ascii="Calibri" w:cs="Calibri" w:eastAsia="Calibri" w:hAnsi="Calibri"/>
          <w:color w:val="222222"/>
          <w:rtl w:val="0"/>
        </w:rPr>
        <w:t xml:space="preserve"> and more. </w:t>
      </w:r>
      <w:r w:rsidDel="00000000" w:rsidR="00000000" w:rsidRPr="00000000">
        <w:rPr>
          <w:rtl w:val="0"/>
        </w:rPr>
      </w:r>
    </w:p>
    <w:p w:rsidR="00000000" w:rsidDel="00000000" w:rsidP="00000000" w:rsidRDefault="00000000" w:rsidRPr="00000000" w14:paraId="0000005C">
      <w:pPr>
        <w:spacing w:line="276.00000208074397"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5D">
      <w:pPr>
        <w:spacing w:line="276.00000208074397"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For more information about The Head and The Heart, please contact: </w:t>
      </w:r>
    </w:p>
    <w:p w:rsidR="00000000" w:rsidDel="00000000" w:rsidP="00000000" w:rsidRDefault="00000000" w:rsidRPr="00000000" w14:paraId="0000005E">
      <w:pPr>
        <w:spacing w:line="276.00000208074397" w:lineRule="auto"/>
        <w:jc w:val="both"/>
        <w:rPr>
          <w:rFonts w:ascii="Calibri" w:cs="Calibri" w:eastAsia="Calibri" w:hAnsi="Calibri"/>
          <w:color w:val="1155cc"/>
        </w:rPr>
      </w:pPr>
      <w:r w:rsidDel="00000000" w:rsidR="00000000" w:rsidRPr="00000000">
        <w:rPr>
          <w:rFonts w:ascii="Calibri" w:cs="Calibri" w:eastAsia="Calibri" w:hAnsi="Calibri"/>
          <w:rtl w:val="0"/>
        </w:rPr>
        <w:t xml:space="preserve">Kate Jackson, </w:t>
      </w:r>
      <w:hyperlink r:id="rId22">
        <w:r w:rsidDel="00000000" w:rsidR="00000000" w:rsidRPr="00000000">
          <w:rPr>
            <w:rFonts w:ascii="Calibri" w:cs="Calibri" w:eastAsia="Calibri" w:hAnsi="Calibri"/>
            <w:color w:val="1155cc"/>
            <w:u w:val="single"/>
            <w:rtl w:val="0"/>
          </w:rPr>
          <w:t xml:space="preserve">KateJ@grandstandhq.com</w:t>
        </w:r>
      </w:hyperlink>
      <w:r w:rsidDel="00000000" w:rsidR="00000000" w:rsidRPr="00000000">
        <w:rPr>
          <w:rtl w:val="0"/>
        </w:rPr>
      </w:r>
    </w:p>
    <w:p w:rsidR="00000000" w:rsidDel="00000000" w:rsidP="00000000" w:rsidRDefault="00000000" w:rsidRPr="00000000" w14:paraId="0000005F">
      <w:pPr>
        <w:spacing w:line="276.00000208074397" w:lineRule="auto"/>
        <w:jc w:val="both"/>
        <w:rPr>
          <w:rFonts w:ascii="Calibri" w:cs="Calibri" w:eastAsia="Calibri" w:hAnsi="Calibri"/>
          <w:color w:val="1155cc"/>
        </w:rPr>
      </w:pPr>
      <w:r w:rsidDel="00000000" w:rsidR="00000000" w:rsidRPr="00000000">
        <w:rPr>
          <w:rFonts w:ascii="Calibri" w:cs="Calibri" w:eastAsia="Calibri" w:hAnsi="Calibri"/>
          <w:rtl w:val="0"/>
        </w:rPr>
        <w:t xml:space="preserve">Katie Nelson,</w:t>
      </w:r>
      <w:r w:rsidDel="00000000" w:rsidR="00000000" w:rsidRPr="00000000">
        <w:rPr>
          <w:rFonts w:ascii="Calibri" w:cs="Calibri" w:eastAsia="Calibri" w:hAnsi="Calibri"/>
          <w:color w:val="1155cc"/>
          <w:rtl w:val="0"/>
        </w:rPr>
        <w:t xml:space="preserve"> </w:t>
      </w:r>
      <w:hyperlink r:id="rId23">
        <w:r w:rsidDel="00000000" w:rsidR="00000000" w:rsidRPr="00000000">
          <w:rPr>
            <w:rFonts w:ascii="Calibri" w:cs="Calibri" w:eastAsia="Calibri" w:hAnsi="Calibri"/>
            <w:color w:val="1155cc"/>
            <w:u w:val="single"/>
            <w:rtl w:val="0"/>
          </w:rPr>
          <w:t xml:space="preserve">KatieN@grandstandhq.com</w:t>
        </w:r>
      </w:hyperlink>
      <w:r w:rsidDel="00000000" w:rsidR="00000000" w:rsidRPr="00000000">
        <w:rPr>
          <w:rFonts w:ascii="Calibri" w:cs="Calibri" w:eastAsia="Calibri" w:hAnsi="Calibri"/>
          <w:color w:val="1155cc"/>
          <w:rtl w:val="0"/>
        </w:rPr>
        <w:t xml:space="preserve"> </w:t>
      </w:r>
    </w:p>
    <w:p w:rsidR="00000000" w:rsidDel="00000000" w:rsidP="00000000" w:rsidRDefault="00000000" w:rsidRPr="00000000" w14:paraId="00000060">
      <w:pPr>
        <w:spacing w:line="276.00000208074397" w:lineRule="auto"/>
        <w:jc w:val="both"/>
        <w:rPr>
          <w:rFonts w:ascii="Calibri" w:cs="Calibri" w:eastAsia="Calibri" w:hAnsi="Calibri"/>
        </w:rPr>
      </w:pPr>
      <w:r w:rsidDel="00000000" w:rsidR="00000000" w:rsidRPr="00000000">
        <w:rPr>
          <w:rFonts w:ascii="Calibri" w:cs="Calibri" w:eastAsia="Calibri" w:hAnsi="Calibri"/>
          <w:rtl w:val="0"/>
        </w:rPr>
        <w:t xml:space="preserve">Bobbie Gale </w:t>
      </w:r>
      <w:hyperlink r:id="rId24">
        <w:r w:rsidDel="00000000" w:rsidR="00000000" w:rsidRPr="00000000">
          <w:rPr>
            <w:rFonts w:ascii="Calibri" w:cs="Calibri" w:eastAsia="Calibri" w:hAnsi="Calibri"/>
            <w:color w:val="1155cc"/>
            <w:u w:val="single"/>
            <w:rtl w:val="0"/>
          </w:rPr>
          <w:t xml:space="preserve">Bobbie.Gale@wbr.com</w:t>
        </w:r>
      </w:hyperlink>
      <w:r w:rsidDel="00000000" w:rsidR="00000000" w:rsidRPr="00000000">
        <w:rPr>
          <w:rtl w:val="0"/>
        </w:rPr>
      </w:r>
    </w:p>
    <w:p w:rsidR="00000000" w:rsidDel="00000000" w:rsidP="00000000" w:rsidRDefault="00000000" w:rsidRPr="00000000" w14:paraId="00000061">
      <w:pPr>
        <w:spacing w:line="276.00000208074397"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2">
      <w:pPr>
        <w:spacing w:line="276.00000208074397"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063">
      <w:pPr>
        <w:jc w:val="center"/>
        <w:rPr>
          <w:rFonts w:ascii="Calibri" w:cs="Calibri" w:eastAsia="Calibri" w:hAnsi="Calibri"/>
          <w:u w:val="single"/>
        </w:rPr>
      </w:pPr>
      <w:hyperlink r:id="rId25">
        <w:r w:rsidDel="00000000" w:rsidR="00000000" w:rsidRPr="00000000">
          <w:rPr>
            <w:rFonts w:ascii="Calibri" w:cs="Calibri" w:eastAsia="Calibri" w:hAnsi="Calibri"/>
            <w:color w:val="1155cc"/>
            <w:highlight w:val="white"/>
            <w:u w:val="single"/>
            <w:rtl w:val="0"/>
          </w:rPr>
          <w:t xml:space="preserve">Website</w:t>
        </w:r>
      </w:hyperlink>
      <w:r w:rsidDel="00000000" w:rsidR="00000000" w:rsidRPr="00000000">
        <w:rPr>
          <w:rFonts w:ascii="Calibri" w:cs="Calibri" w:eastAsia="Calibri" w:hAnsi="Calibri"/>
          <w:rtl w:val="0"/>
        </w:rPr>
        <w:t xml:space="preserve"> / </w:t>
      </w:r>
      <w:hyperlink r:id="rId26">
        <w:r w:rsidDel="00000000" w:rsidR="00000000" w:rsidRPr="00000000">
          <w:rPr>
            <w:rFonts w:ascii="Calibri" w:cs="Calibri" w:eastAsia="Calibri" w:hAnsi="Calibri"/>
            <w:color w:val="1155cc"/>
            <w:highlight w:val="white"/>
            <w:u w:val="single"/>
            <w:rtl w:val="0"/>
          </w:rPr>
          <w:t xml:space="preserve">Facebook</w:t>
        </w:r>
      </w:hyperlink>
      <w:r w:rsidDel="00000000" w:rsidR="00000000" w:rsidRPr="00000000">
        <w:rPr>
          <w:rFonts w:ascii="Calibri" w:cs="Calibri" w:eastAsia="Calibri" w:hAnsi="Calibri"/>
          <w:rtl w:val="0"/>
        </w:rPr>
        <w:t xml:space="preserve"> / </w:t>
      </w:r>
      <w:hyperlink r:id="rId27">
        <w:r w:rsidDel="00000000" w:rsidR="00000000" w:rsidRPr="00000000">
          <w:rPr>
            <w:rFonts w:ascii="Calibri" w:cs="Calibri" w:eastAsia="Calibri" w:hAnsi="Calibri"/>
            <w:color w:val="1155cc"/>
            <w:highlight w:val="white"/>
            <w:u w:val="single"/>
            <w:rtl w:val="0"/>
          </w:rPr>
          <w:t xml:space="preserve">Twitter</w:t>
        </w:r>
      </w:hyperlink>
      <w:r w:rsidDel="00000000" w:rsidR="00000000" w:rsidRPr="00000000">
        <w:rPr>
          <w:rFonts w:ascii="Calibri" w:cs="Calibri" w:eastAsia="Calibri" w:hAnsi="Calibri"/>
          <w:highlight w:val="white"/>
          <w:rtl w:val="0"/>
        </w:rPr>
        <w:t xml:space="preserve"> / </w:t>
      </w:r>
      <w:hyperlink r:id="rId28">
        <w:r w:rsidDel="00000000" w:rsidR="00000000" w:rsidRPr="00000000">
          <w:rPr>
            <w:rFonts w:ascii="Calibri" w:cs="Calibri" w:eastAsia="Calibri" w:hAnsi="Calibri"/>
            <w:color w:val="1155cc"/>
            <w:highlight w:val="white"/>
            <w:u w:val="single"/>
            <w:rtl w:val="0"/>
          </w:rPr>
          <w:t xml:space="preserve">Instagram</w:t>
        </w:r>
      </w:hyperlink>
      <w:r w:rsidDel="00000000" w:rsidR="00000000" w:rsidRPr="00000000">
        <w:rPr>
          <w:rFonts w:ascii="Calibri" w:cs="Calibri" w:eastAsia="Calibri" w:hAnsi="Calibri"/>
          <w:rtl w:val="0"/>
        </w:rPr>
        <w:t xml:space="preserve"> / </w:t>
      </w:r>
      <w:hyperlink r:id="rId29">
        <w:r w:rsidDel="00000000" w:rsidR="00000000" w:rsidRPr="00000000">
          <w:rPr>
            <w:rFonts w:ascii="Calibri" w:cs="Calibri" w:eastAsia="Calibri" w:hAnsi="Calibri"/>
            <w:color w:val="1155cc"/>
            <w:highlight w:val="white"/>
            <w:u w:val="single"/>
            <w:rtl w:val="0"/>
          </w:rPr>
          <w:t xml:space="preserve">Youtube</w:t>
        </w:r>
      </w:hyperlink>
      <w:r w:rsidDel="00000000" w:rsidR="00000000" w:rsidRPr="00000000">
        <w:rPr>
          <w:rFonts w:ascii="Calibri" w:cs="Calibri" w:eastAsia="Calibri" w:hAnsi="Calibri"/>
          <w:rtl w:val="0"/>
        </w:rPr>
        <w:t xml:space="preserve"> / </w:t>
      </w:r>
      <w:hyperlink r:id="rId30">
        <w:r w:rsidDel="00000000" w:rsidR="00000000" w:rsidRPr="00000000">
          <w:rPr>
            <w:rFonts w:ascii="Calibri" w:cs="Calibri" w:eastAsia="Calibri" w:hAnsi="Calibri"/>
            <w:color w:val="1155cc"/>
            <w:highlight w:val="white"/>
            <w:u w:val="single"/>
            <w:rtl w:val="0"/>
          </w:rPr>
          <w:t xml:space="preserve">Soundcloud</w:t>
        </w:r>
      </w:hyperlink>
      <w:r w:rsidDel="00000000" w:rsidR="00000000" w:rsidRPr="00000000">
        <w:rPr>
          <w:rtl w:val="0"/>
        </w:rPr>
      </w:r>
    </w:p>
    <w:p w:rsidR="00000000" w:rsidDel="00000000" w:rsidP="00000000" w:rsidRDefault="00000000" w:rsidRPr="00000000" w14:paraId="00000064">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5">
      <w:pPr>
        <w:spacing w:line="240" w:lineRule="auto"/>
        <w:jc w:val="both"/>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68">
      <w:pPr>
        <w:jc w:val="center"/>
        <w:rPr>
          <w:rFonts w:ascii="Calibri" w:cs="Calibri" w:eastAsia="Calibri" w:hAnsi="Calibri"/>
          <w:i w:val="1"/>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livenation.com/artists/45383/the-head-and-the-heart" TargetMode="External"/><Relationship Id="rId22" Type="http://schemas.openxmlformats.org/officeDocument/2006/relationships/hyperlink" Target="mailto:KateJ@grandstandhq.com" TargetMode="External"/><Relationship Id="rId21" Type="http://schemas.openxmlformats.org/officeDocument/2006/relationships/image" Target="media/image1.jpg"/><Relationship Id="rId24" Type="http://schemas.openxmlformats.org/officeDocument/2006/relationships/hyperlink" Target="mailto:Bobbie.Gale@wbr.com" TargetMode="External"/><Relationship Id="rId23" Type="http://schemas.openxmlformats.org/officeDocument/2006/relationships/hyperlink" Target="mailto:KatieN@grandstandhq.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26" Type="http://schemas.openxmlformats.org/officeDocument/2006/relationships/hyperlink" Target="https://www.facebook.com/theheadandtheheart" TargetMode="External"/><Relationship Id="rId25" Type="http://schemas.openxmlformats.org/officeDocument/2006/relationships/hyperlink" Target="http://www.theheadandtheheart.com/" TargetMode="External"/><Relationship Id="rId28" Type="http://schemas.openxmlformats.org/officeDocument/2006/relationships/hyperlink" Target="https://www.instagram.com/theheadandtheheart/" TargetMode="External"/><Relationship Id="rId27" Type="http://schemas.openxmlformats.org/officeDocument/2006/relationships/hyperlink" Target="https://twitter.com/headandtheheart" TargetMode="External"/><Relationship Id="rId5" Type="http://schemas.openxmlformats.org/officeDocument/2006/relationships/styles" Target="styles.xml"/><Relationship Id="rId6" Type="http://schemas.openxmlformats.org/officeDocument/2006/relationships/image" Target="media/image2.jpg"/><Relationship Id="rId29" Type="http://schemas.openxmlformats.org/officeDocument/2006/relationships/hyperlink" Target="https://www.youtube.com/user/theheadandtheheart/videos" TargetMode="External"/><Relationship Id="rId7" Type="http://schemas.openxmlformats.org/officeDocument/2006/relationships/hyperlink" Target="https://wbr.ec/honeybee" TargetMode="External"/><Relationship Id="rId8" Type="http://schemas.openxmlformats.org/officeDocument/2006/relationships/hyperlink" Target="https://wbr.ec/livingmirage" TargetMode="External"/><Relationship Id="rId30" Type="http://schemas.openxmlformats.org/officeDocument/2006/relationships/hyperlink" Target="https://soundcloud.com/theheadandtheheart" TargetMode="External"/><Relationship Id="rId11" Type="http://schemas.openxmlformats.org/officeDocument/2006/relationships/hyperlink" Target="https://wbr.ec/honeybee" TargetMode="External"/><Relationship Id="rId10" Type="http://schemas.openxmlformats.org/officeDocument/2006/relationships/hyperlink" Target="https://wbr.ec/honeybee" TargetMode="External"/><Relationship Id="rId13" Type="http://schemas.openxmlformats.org/officeDocument/2006/relationships/hyperlink" Target="https://wbr.ec/missedconnection" TargetMode="External"/><Relationship Id="rId12" Type="http://schemas.openxmlformats.org/officeDocument/2006/relationships/hyperlink" Target="https://wbr.ec/honeybee_v" TargetMode="External"/><Relationship Id="rId15" Type="http://schemas.openxmlformats.org/officeDocument/2006/relationships/hyperlink" Target="https://wbr.ec/mc_lyric" TargetMode="External"/><Relationship Id="rId14" Type="http://schemas.openxmlformats.org/officeDocument/2006/relationships/hyperlink" Target="https://wbr.ec/missedconnection" TargetMode="External"/><Relationship Id="rId17" Type="http://schemas.openxmlformats.org/officeDocument/2006/relationships/hyperlink" Target="https://wbr.ec/livingmirage" TargetMode="External"/><Relationship Id="rId16" Type="http://schemas.openxmlformats.org/officeDocument/2006/relationships/hyperlink" Target="https://wbr.ec/mc_lyric" TargetMode="External"/><Relationship Id="rId19" Type="http://schemas.openxmlformats.org/officeDocument/2006/relationships/hyperlink" Target="https://www.livenation.com/artists/45383/the-head-and-the-heart" TargetMode="External"/><Relationship Id="rId18" Type="http://schemas.openxmlformats.org/officeDocument/2006/relationships/hyperlink" Target="https://wbr.ec/livingmi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