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8D3FC" w14:textId="77777777" w:rsidR="005078C2" w:rsidRPr="005078C2" w:rsidRDefault="005078C2" w:rsidP="005078C2">
      <w:pPr>
        <w:jc w:val="center"/>
        <w:rPr>
          <w:rFonts w:ascii="Times New Roman" w:eastAsia="Times New Roman" w:hAnsi="Times New Roman" w:cs="Times New Roman"/>
          <w:sz w:val="28"/>
          <w:szCs w:val="28"/>
        </w:rPr>
      </w:pPr>
      <w:r w:rsidRPr="005078C2">
        <w:rPr>
          <w:rFonts w:ascii="Arial" w:eastAsia="Times New Roman" w:hAnsi="Arial" w:cs="Arial"/>
          <w:b/>
          <w:bCs/>
          <w:color w:val="000000"/>
          <w:sz w:val="28"/>
          <w:szCs w:val="28"/>
        </w:rPr>
        <w:t>THE FLAMING LIPS SHARE JUBILANT </w:t>
      </w:r>
    </w:p>
    <w:p w14:paraId="03A9316F" w14:textId="4493A49A" w:rsidR="005078C2" w:rsidRPr="005078C2" w:rsidRDefault="005078C2" w:rsidP="009A12B8">
      <w:pPr>
        <w:jc w:val="center"/>
        <w:rPr>
          <w:rFonts w:ascii="Times New Roman" w:eastAsia="Times New Roman" w:hAnsi="Times New Roman" w:cs="Times New Roman"/>
          <w:sz w:val="28"/>
          <w:szCs w:val="28"/>
        </w:rPr>
      </w:pPr>
      <w:r w:rsidRPr="005078C2">
        <w:rPr>
          <w:rFonts w:ascii="Arial" w:eastAsia="Times New Roman" w:hAnsi="Arial" w:cs="Arial"/>
          <w:b/>
          <w:bCs/>
          <w:color w:val="000000"/>
          <w:sz w:val="28"/>
          <w:szCs w:val="28"/>
        </w:rPr>
        <w:t>“ASSASSINS OF YOUTH” VIDEO</w:t>
      </w:r>
      <w:r w:rsidR="009A12B8">
        <w:rPr>
          <w:rFonts w:ascii="Arial" w:eastAsia="Times New Roman" w:hAnsi="Arial" w:cs="Arial"/>
          <w:b/>
          <w:bCs/>
          <w:color w:val="000000"/>
          <w:sz w:val="28"/>
          <w:szCs w:val="28"/>
        </w:rPr>
        <w:t xml:space="preserve"> - </w:t>
      </w:r>
      <w:r w:rsidR="009A12B8" w:rsidRPr="005078C2">
        <w:rPr>
          <w:rFonts w:ascii="Arial" w:eastAsia="Times New Roman" w:hAnsi="Arial" w:cs="Arial"/>
          <w:b/>
          <w:bCs/>
          <w:color w:val="000000"/>
          <w:sz w:val="28"/>
          <w:szCs w:val="28"/>
        </w:rPr>
        <w:t>WATCH</w:t>
      </w:r>
      <w:r w:rsidR="009A12B8">
        <w:rPr>
          <w:rFonts w:ascii="Arial" w:eastAsia="Times New Roman" w:hAnsi="Arial" w:cs="Arial"/>
          <w:b/>
          <w:bCs/>
          <w:color w:val="000000"/>
          <w:sz w:val="28"/>
          <w:szCs w:val="28"/>
        </w:rPr>
        <w:t xml:space="preserve"> </w:t>
      </w:r>
      <w:hyperlink r:id="rId4" w:history="1">
        <w:r w:rsidR="009A12B8" w:rsidRPr="005078C2">
          <w:rPr>
            <w:rStyle w:val="Hyperlink"/>
            <w:rFonts w:ascii="Arial" w:eastAsia="Times New Roman" w:hAnsi="Arial" w:cs="Arial"/>
            <w:b/>
            <w:bCs/>
            <w:sz w:val="28"/>
            <w:szCs w:val="28"/>
          </w:rPr>
          <w:t>HERE</w:t>
        </w:r>
      </w:hyperlink>
    </w:p>
    <w:p w14:paraId="0CDA1C5C" w14:textId="77777777" w:rsidR="005078C2" w:rsidRPr="005078C2" w:rsidRDefault="005078C2" w:rsidP="005078C2">
      <w:pPr>
        <w:rPr>
          <w:rFonts w:ascii="Times New Roman" w:eastAsia="Times New Roman" w:hAnsi="Times New Roman" w:cs="Times New Roman"/>
          <w:sz w:val="28"/>
          <w:szCs w:val="28"/>
        </w:rPr>
      </w:pPr>
    </w:p>
    <w:p w14:paraId="2082D954" w14:textId="7B6C4310" w:rsidR="005078C2" w:rsidRDefault="005078C2" w:rsidP="00D80FA0">
      <w:pPr>
        <w:jc w:val="center"/>
        <w:rPr>
          <w:rFonts w:ascii="Arial" w:eastAsia="Times New Roman" w:hAnsi="Arial" w:cs="Arial"/>
          <w:b/>
          <w:bCs/>
          <w:color w:val="000000"/>
        </w:rPr>
      </w:pPr>
      <w:r w:rsidRPr="005078C2">
        <w:rPr>
          <w:rFonts w:ascii="Arial" w:eastAsia="Times New Roman" w:hAnsi="Arial" w:cs="Arial"/>
          <w:b/>
          <w:bCs/>
          <w:color w:val="000000"/>
        </w:rPr>
        <w:t xml:space="preserve">TRACK FROM </w:t>
      </w:r>
      <w:r w:rsidRPr="005078C2">
        <w:rPr>
          <w:rFonts w:ascii="Arial" w:eastAsia="Times New Roman" w:hAnsi="Arial" w:cs="Arial"/>
          <w:b/>
          <w:bCs/>
          <w:i/>
          <w:iCs/>
          <w:color w:val="000000"/>
        </w:rPr>
        <w:t>AMERICAN HEAD</w:t>
      </w:r>
      <w:r w:rsidRPr="005078C2">
        <w:rPr>
          <w:rFonts w:ascii="Arial" w:eastAsia="Times New Roman" w:hAnsi="Arial" w:cs="Arial"/>
          <w:b/>
          <w:bCs/>
          <w:color w:val="000000"/>
        </w:rPr>
        <w:t xml:space="preserve"> FEATURING VIDEO WITH EVERYONE IN PLASTIC BUBBLES</w:t>
      </w:r>
    </w:p>
    <w:p w14:paraId="0355BE84" w14:textId="77777777" w:rsidR="00D80FA0" w:rsidRPr="00D80FA0" w:rsidRDefault="00D80FA0" w:rsidP="00D80FA0">
      <w:pPr>
        <w:jc w:val="center"/>
        <w:rPr>
          <w:rFonts w:ascii="Times New Roman" w:eastAsia="Times New Roman" w:hAnsi="Times New Roman" w:cs="Times New Roman"/>
        </w:rPr>
      </w:pPr>
    </w:p>
    <w:p w14:paraId="40EF70FB" w14:textId="0F26F856" w:rsidR="005078C2" w:rsidRDefault="00D80FA0" w:rsidP="00567F7D">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511B22A" wp14:editId="78193DFE">
            <wp:extent cx="4072506" cy="2127623"/>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10-27 at 3.28.26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87998" cy="2135716"/>
                    </a:xfrm>
                    <a:prstGeom prst="rect">
                      <a:avLst/>
                    </a:prstGeom>
                  </pic:spPr>
                </pic:pic>
              </a:graphicData>
            </a:graphic>
          </wp:inline>
        </w:drawing>
      </w:r>
    </w:p>
    <w:p w14:paraId="0862CD0C" w14:textId="77777777" w:rsidR="00567F7D" w:rsidRPr="005078C2" w:rsidRDefault="00567F7D" w:rsidP="00567F7D">
      <w:pPr>
        <w:jc w:val="center"/>
        <w:rPr>
          <w:rFonts w:ascii="Times New Roman" w:eastAsia="Times New Roman" w:hAnsi="Times New Roman" w:cs="Times New Roman"/>
        </w:rPr>
      </w:pPr>
    </w:p>
    <w:p w14:paraId="3CCE33D6" w14:textId="27CC27D4" w:rsidR="005078C2" w:rsidRPr="005078C2" w:rsidRDefault="005078C2" w:rsidP="005078C2">
      <w:pPr>
        <w:rPr>
          <w:rFonts w:ascii="Times New Roman" w:eastAsia="Times New Roman" w:hAnsi="Times New Roman" w:cs="Times New Roman"/>
          <w:sz w:val="20"/>
          <w:szCs w:val="20"/>
        </w:rPr>
      </w:pPr>
      <w:r w:rsidRPr="005078C2">
        <w:rPr>
          <w:rFonts w:ascii="Arial" w:eastAsia="Times New Roman" w:hAnsi="Arial" w:cs="Arial"/>
          <w:b/>
          <w:bCs/>
          <w:color w:val="000000"/>
          <w:sz w:val="20"/>
          <w:szCs w:val="20"/>
        </w:rPr>
        <w:t xml:space="preserve">October 28, 2020 (Los Angeles, CA) </w:t>
      </w:r>
      <w:r w:rsidRPr="005078C2">
        <w:rPr>
          <w:rFonts w:ascii="Arial" w:eastAsia="Times New Roman" w:hAnsi="Arial" w:cs="Arial"/>
          <w:color w:val="000000"/>
          <w:sz w:val="20"/>
          <w:szCs w:val="20"/>
        </w:rPr>
        <w:t xml:space="preserve">– </w:t>
      </w:r>
      <w:r w:rsidR="00C55F43">
        <w:rPr>
          <w:rFonts w:ascii="Arial" w:eastAsia="Times New Roman" w:hAnsi="Arial" w:cs="Arial"/>
          <w:color w:val="000000"/>
          <w:sz w:val="20"/>
          <w:szCs w:val="20"/>
        </w:rPr>
        <w:t xml:space="preserve">Today, </w:t>
      </w:r>
      <w:r w:rsidRPr="005078C2">
        <w:rPr>
          <w:rFonts w:ascii="Arial" w:eastAsia="Times New Roman" w:hAnsi="Arial" w:cs="Arial"/>
          <w:b/>
          <w:bCs/>
          <w:color w:val="000000"/>
          <w:sz w:val="20"/>
          <w:szCs w:val="20"/>
        </w:rPr>
        <w:t>The Flaming Lips</w:t>
      </w:r>
      <w:r w:rsidRPr="005078C2">
        <w:rPr>
          <w:rFonts w:ascii="Arial" w:eastAsia="Times New Roman" w:hAnsi="Arial" w:cs="Arial"/>
          <w:color w:val="000000"/>
          <w:sz w:val="20"/>
          <w:szCs w:val="20"/>
        </w:rPr>
        <w:t xml:space="preserve"> return with a celebratory video for their nostalgic, reflective single </w:t>
      </w:r>
      <w:r w:rsidRPr="005078C2">
        <w:rPr>
          <w:rFonts w:ascii="Arial" w:eastAsia="Times New Roman" w:hAnsi="Arial" w:cs="Arial"/>
          <w:b/>
          <w:bCs/>
          <w:color w:val="000000"/>
          <w:sz w:val="20"/>
          <w:szCs w:val="20"/>
        </w:rPr>
        <w:t>“Assassins of Youth”</w:t>
      </w:r>
      <w:r w:rsidRPr="005078C2">
        <w:rPr>
          <w:rFonts w:ascii="Arial" w:eastAsia="Times New Roman" w:hAnsi="Arial" w:cs="Arial"/>
          <w:color w:val="000000"/>
          <w:sz w:val="20"/>
          <w:szCs w:val="20"/>
        </w:rPr>
        <w:t xml:space="preserve"> taken from their September psych-pop masterwork </w:t>
      </w:r>
      <w:r w:rsidRPr="005078C2">
        <w:rPr>
          <w:rFonts w:ascii="Arial" w:eastAsia="Times New Roman" w:hAnsi="Arial" w:cs="Arial"/>
          <w:b/>
          <w:bCs/>
          <w:i/>
          <w:iCs/>
          <w:color w:val="000000"/>
          <w:sz w:val="20"/>
          <w:szCs w:val="20"/>
        </w:rPr>
        <w:t>American Head</w:t>
      </w:r>
      <w:r w:rsidRPr="005078C2">
        <w:rPr>
          <w:rFonts w:ascii="Arial" w:eastAsia="Times New Roman" w:hAnsi="Arial" w:cs="Arial"/>
          <w:color w:val="000000"/>
          <w:sz w:val="20"/>
          <w:szCs w:val="20"/>
        </w:rPr>
        <w:t xml:space="preserve">. </w:t>
      </w:r>
      <w:r w:rsidR="00576F72">
        <w:rPr>
          <w:rFonts w:ascii="Arial" w:eastAsia="Times New Roman" w:hAnsi="Arial" w:cs="Arial"/>
          <w:color w:val="000000"/>
          <w:sz w:val="20"/>
          <w:szCs w:val="20"/>
        </w:rPr>
        <w:t>Directed</w:t>
      </w:r>
      <w:r w:rsidR="000C39FC">
        <w:rPr>
          <w:rFonts w:ascii="Arial" w:eastAsia="Times New Roman" w:hAnsi="Arial" w:cs="Arial"/>
          <w:color w:val="000000"/>
          <w:sz w:val="20"/>
          <w:szCs w:val="20"/>
        </w:rPr>
        <w:t xml:space="preserve"> by </w:t>
      </w:r>
      <w:r w:rsidR="000C39FC" w:rsidRPr="000C39FC">
        <w:rPr>
          <w:rFonts w:ascii="Arial" w:eastAsia="Times New Roman" w:hAnsi="Arial" w:cs="Arial"/>
          <w:b/>
          <w:color w:val="000000"/>
          <w:sz w:val="20"/>
          <w:szCs w:val="20"/>
        </w:rPr>
        <w:t>Wayne Coyne</w:t>
      </w:r>
      <w:bookmarkStart w:id="0" w:name="_GoBack"/>
      <w:bookmarkEnd w:id="0"/>
      <w:r w:rsidRPr="005078C2">
        <w:rPr>
          <w:rFonts w:ascii="Arial" w:eastAsia="Times New Roman" w:hAnsi="Arial" w:cs="Arial"/>
          <w:color w:val="222222"/>
          <w:sz w:val="20"/>
          <w:szCs w:val="20"/>
          <w:shd w:val="clear" w:color="auto" w:fill="FFFFFF"/>
        </w:rPr>
        <w:t xml:space="preserve">, the clip was filmed at a recent socially distanced performance the band gave in Oklahoma City where both band and crowd members were encased in plastic bubbles. The event itself has since gone viral attracting headlines around the world and extensively reported on </w:t>
      </w:r>
      <w:r w:rsidRPr="005078C2">
        <w:rPr>
          <w:rFonts w:ascii="Arial" w:eastAsia="Times New Roman" w:hAnsi="Arial" w:cs="Arial"/>
          <w:i/>
          <w:color w:val="222222"/>
          <w:sz w:val="20"/>
          <w:szCs w:val="20"/>
          <w:shd w:val="clear" w:color="auto" w:fill="FFFFFF"/>
        </w:rPr>
        <w:t xml:space="preserve">CNN, NPR, NME, </w:t>
      </w:r>
      <w:proofErr w:type="spellStart"/>
      <w:r w:rsidRPr="005078C2">
        <w:rPr>
          <w:rFonts w:ascii="Arial" w:eastAsia="Times New Roman" w:hAnsi="Arial" w:cs="Arial"/>
          <w:i/>
          <w:color w:val="222222"/>
          <w:sz w:val="20"/>
          <w:szCs w:val="20"/>
          <w:shd w:val="clear" w:color="auto" w:fill="FFFFFF"/>
        </w:rPr>
        <w:t>Noisey</w:t>
      </w:r>
      <w:proofErr w:type="spellEnd"/>
      <w:r w:rsidRPr="005078C2">
        <w:rPr>
          <w:rFonts w:ascii="Arial" w:eastAsia="Times New Roman" w:hAnsi="Arial" w:cs="Arial"/>
          <w:i/>
          <w:color w:val="222222"/>
          <w:sz w:val="20"/>
          <w:szCs w:val="20"/>
          <w:shd w:val="clear" w:color="auto" w:fill="FFFFFF"/>
        </w:rPr>
        <w:t xml:space="preserve">-Vice, Rolling Stone, Entertainment Weekly, Buzzfeed, Variety, </w:t>
      </w:r>
      <w:proofErr w:type="spellStart"/>
      <w:r w:rsidRPr="005078C2">
        <w:rPr>
          <w:rFonts w:ascii="Arial" w:eastAsia="Times New Roman" w:hAnsi="Arial" w:cs="Arial"/>
          <w:i/>
          <w:color w:val="222222"/>
          <w:sz w:val="20"/>
          <w:szCs w:val="20"/>
          <w:shd w:val="clear" w:color="auto" w:fill="FFFFFF"/>
        </w:rPr>
        <w:t>Uproxx</w:t>
      </w:r>
      <w:proofErr w:type="spellEnd"/>
      <w:r w:rsidRPr="005078C2">
        <w:rPr>
          <w:rFonts w:ascii="Arial" w:eastAsia="Times New Roman" w:hAnsi="Arial" w:cs="Arial"/>
          <w:i/>
          <w:color w:val="222222"/>
          <w:sz w:val="20"/>
          <w:szCs w:val="20"/>
          <w:shd w:val="clear" w:color="auto" w:fill="FFFFFF"/>
        </w:rPr>
        <w:t xml:space="preserve">, The Today Show, Marc </w:t>
      </w:r>
      <w:proofErr w:type="spellStart"/>
      <w:r w:rsidRPr="005078C2">
        <w:rPr>
          <w:rFonts w:ascii="Arial" w:eastAsia="Times New Roman" w:hAnsi="Arial" w:cs="Arial"/>
          <w:i/>
          <w:color w:val="222222"/>
          <w:sz w:val="20"/>
          <w:szCs w:val="20"/>
          <w:shd w:val="clear" w:color="auto" w:fill="FFFFFF"/>
        </w:rPr>
        <w:t>Maron</w:t>
      </w:r>
      <w:proofErr w:type="spellEnd"/>
      <w:r w:rsidRPr="005078C2">
        <w:rPr>
          <w:rFonts w:ascii="Arial" w:eastAsia="Times New Roman" w:hAnsi="Arial" w:cs="Arial"/>
          <w:i/>
          <w:color w:val="222222"/>
          <w:sz w:val="20"/>
          <w:szCs w:val="20"/>
          <w:shd w:val="clear" w:color="auto" w:fill="FFFFFF"/>
        </w:rPr>
        <w:t xml:space="preserve"> WTF, ABC, CBS, NBC, Fox, TMZ</w:t>
      </w:r>
      <w:r w:rsidRPr="005078C2">
        <w:rPr>
          <w:rFonts w:ascii="Arial" w:eastAsia="Times New Roman" w:hAnsi="Arial" w:cs="Arial"/>
          <w:color w:val="222222"/>
          <w:sz w:val="20"/>
          <w:szCs w:val="20"/>
          <w:shd w:val="clear" w:color="auto" w:fill="FFFFFF"/>
        </w:rPr>
        <w:t xml:space="preserve"> and more. Click </w:t>
      </w:r>
      <w:hyperlink r:id="rId6" w:history="1">
        <w:r w:rsidRPr="005078C2">
          <w:rPr>
            <w:rStyle w:val="Hyperlink"/>
            <w:rFonts w:ascii="Arial" w:eastAsia="Times New Roman" w:hAnsi="Arial" w:cs="Arial"/>
            <w:b/>
            <w:bCs/>
            <w:sz w:val="20"/>
            <w:szCs w:val="20"/>
            <w:shd w:val="clear" w:color="auto" w:fill="FFFFFF"/>
          </w:rPr>
          <w:t>here</w:t>
        </w:r>
      </w:hyperlink>
      <w:r w:rsidRPr="005078C2">
        <w:rPr>
          <w:rFonts w:ascii="Arial" w:eastAsia="Times New Roman" w:hAnsi="Arial" w:cs="Arial"/>
          <w:color w:val="222222"/>
          <w:sz w:val="20"/>
          <w:szCs w:val="20"/>
          <w:shd w:val="clear" w:color="auto" w:fill="FFFFFF"/>
        </w:rPr>
        <w:t xml:space="preserve"> to view and share </w:t>
      </w:r>
      <w:r w:rsidRPr="005078C2">
        <w:rPr>
          <w:rFonts w:ascii="Arial" w:eastAsia="Times New Roman" w:hAnsi="Arial" w:cs="Arial"/>
          <w:b/>
          <w:bCs/>
          <w:color w:val="000000"/>
          <w:sz w:val="20"/>
          <w:szCs w:val="20"/>
        </w:rPr>
        <w:t>“Assassins of Youth</w:t>
      </w:r>
      <w:r>
        <w:rPr>
          <w:rFonts w:ascii="Arial" w:eastAsia="Times New Roman" w:hAnsi="Arial" w:cs="Arial"/>
          <w:b/>
          <w:bCs/>
          <w:color w:val="000000"/>
          <w:sz w:val="20"/>
          <w:szCs w:val="20"/>
        </w:rPr>
        <w:t>.</w:t>
      </w:r>
      <w:r w:rsidRPr="005078C2">
        <w:rPr>
          <w:rFonts w:ascii="Arial" w:eastAsia="Times New Roman" w:hAnsi="Arial" w:cs="Arial"/>
          <w:b/>
          <w:bCs/>
          <w:color w:val="000000"/>
          <w:sz w:val="20"/>
          <w:szCs w:val="20"/>
        </w:rPr>
        <w:t>”</w:t>
      </w:r>
    </w:p>
    <w:p w14:paraId="4DA76CBC" w14:textId="77777777" w:rsidR="005078C2" w:rsidRPr="005078C2" w:rsidRDefault="005078C2" w:rsidP="005078C2">
      <w:pPr>
        <w:rPr>
          <w:rFonts w:ascii="Times New Roman" w:eastAsia="Times New Roman" w:hAnsi="Times New Roman" w:cs="Times New Roman"/>
          <w:sz w:val="20"/>
          <w:szCs w:val="20"/>
        </w:rPr>
      </w:pPr>
    </w:p>
    <w:p w14:paraId="2B0359E4" w14:textId="77777777" w:rsidR="005078C2" w:rsidRPr="005078C2" w:rsidRDefault="005078C2" w:rsidP="005078C2">
      <w:pPr>
        <w:rPr>
          <w:rFonts w:ascii="Times New Roman" w:eastAsia="Times New Roman" w:hAnsi="Times New Roman" w:cs="Times New Roman"/>
          <w:sz w:val="20"/>
          <w:szCs w:val="20"/>
        </w:rPr>
      </w:pPr>
      <w:r w:rsidRPr="005078C2">
        <w:rPr>
          <w:rFonts w:ascii="Arial" w:eastAsia="Times New Roman" w:hAnsi="Arial" w:cs="Arial"/>
          <w:color w:val="222222"/>
          <w:sz w:val="20"/>
          <w:szCs w:val="20"/>
          <w:shd w:val="clear" w:color="auto" w:fill="FFFFFF"/>
        </w:rPr>
        <w:t xml:space="preserve">For years, </w:t>
      </w:r>
      <w:proofErr w:type="spellStart"/>
      <w:r w:rsidRPr="005078C2">
        <w:rPr>
          <w:rFonts w:ascii="Arial" w:eastAsia="Times New Roman" w:hAnsi="Arial" w:cs="Arial"/>
          <w:color w:val="222222"/>
          <w:sz w:val="20"/>
          <w:szCs w:val="20"/>
          <w:shd w:val="clear" w:color="auto" w:fill="FFFFFF"/>
        </w:rPr>
        <w:t>frontman</w:t>
      </w:r>
      <w:proofErr w:type="spellEnd"/>
      <w:r w:rsidRPr="005078C2">
        <w:rPr>
          <w:rFonts w:ascii="Arial" w:eastAsia="Times New Roman" w:hAnsi="Arial" w:cs="Arial"/>
          <w:color w:val="222222"/>
          <w:sz w:val="20"/>
          <w:szCs w:val="20"/>
          <w:shd w:val="clear" w:color="auto" w:fill="FFFFFF"/>
        </w:rPr>
        <w:t xml:space="preserve"> </w:t>
      </w:r>
      <w:r w:rsidRPr="005078C2">
        <w:rPr>
          <w:rFonts w:ascii="Arial" w:eastAsia="Times New Roman" w:hAnsi="Arial" w:cs="Arial"/>
          <w:b/>
          <w:bCs/>
          <w:color w:val="222222"/>
          <w:sz w:val="20"/>
          <w:szCs w:val="20"/>
          <w:shd w:val="clear" w:color="auto" w:fill="FFFFFF"/>
        </w:rPr>
        <w:t>Wayne Coyne</w:t>
      </w:r>
      <w:r w:rsidRPr="005078C2">
        <w:rPr>
          <w:rFonts w:ascii="Arial" w:eastAsia="Times New Roman" w:hAnsi="Arial" w:cs="Arial"/>
          <w:color w:val="222222"/>
          <w:sz w:val="20"/>
          <w:szCs w:val="20"/>
          <w:shd w:val="clear" w:color="auto" w:fill="FFFFFF"/>
        </w:rPr>
        <w:t xml:space="preserve"> has walked atop ecstatic crowds in a bubble. But in the interest of bringing back their spectacular live gigs safely, the band extended the tradition to fans. The video captures the unexpected joy of the endeavor, celebrating </w:t>
      </w:r>
      <w:r w:rsidRPr="005078C2">
        <w:rPr>
          <w:rFonts w:ascii="Arial" w:eastAsia="Times New Roman" w:hAnsi="Arial" w:cs="Arial"/>
          <w:b/>
          <w:bCs/>
          <w:color w:val="222222"/>
          <w:sz w:val="20"/>
          <w:szCs w:val="20"/>
          <w:shd w:val="clear" w:color="auto" w:fill="FFFFFF"/>
        </w:rPr>
        <w:t>The</w:t>
      </w:r>
      <w:r w:rsidRPr="005078C2">
        <w:rPr>
          <w:rFonts w:ascii="Arial" w:eastAsia="Times New Roman" w:hAnsi="Arial" w:cs="Arial"/>
          <w:color w:val="222222"/>
          <w:sz w:val="20"/>
          <w:szCs w:val="20"/>
          <w:shd w:val="clear" w:color="auto" w:fill="FFFFFF"/>
        </w:rPr>
        <w:t xml:space="preserve"> </w:t>
      </w:r>
      <w:r w:rsidRPr="005078C2">
        <w:rPr>
          <w:rFonts w:ascii="Arial" w:eastAsia="Times New Roman" w:hAnsi="Arial" w:cs="Arial"/>
          <w:b/>
          <w:bCs/>
          <w:color w:val="222222"/>
          <w:sz w:val="20"/>
          <w:szCs w:val="20"/>
          <w:shd w:val="clear" w:color="auto" w:fill="FFFFFF"/>
        </w:rPr>
        <w:t>Flaming Lips</w:t>
      </w:r>
      <w:r w:rsidRPr="005078C2">
        <w:rPr>
          <w:rFonts w:ascii="Arial" w:eastAsia="Times New Roman" w:hAnsi="Arial" w:cs="Arial"/>
          <w:color w:val="222222"/>
          <w:sz w:val="20"/>
          <w:szCs w:val="20"/>
          <w:shd w:val="clear" w:color="auto" w:fill="FFFFFF"/>
        </w:rPr>
        <w:t>’ uncanny ability to bring people together, even in the midst of these strange times. It’s a thrill just to see a crowd jumping up and down in 2020, even if they all happen to be in plastic orbs. </w:t>
      </w:r>
    </w:p>
    <w:p w14:paraId="3A9C4164" w14:textId="77777777" w:rsidR="005078C2" w:rsidRPr="005078C2" w:rsidRDefault="005078C2" w:rsidP="005078C2">
      <w:pPr>
        <w:rPr>
          <w:rFonts w:ascii="Times New Roman" w:eastAsia="Times New Roman" w:hAnsi="Times New Roman" w:cs="Times New Roman"/>
          <w:sz w:val="20"/>
          <w:szCs w:val="20"/>
        </w:rPr>
      </w:pPr>
    </w:p>
    <w:p w14:paraId="178570B3" w14:textId="77777777" w:rsidR="005078C2" w:rsidRPr="005078C2" w:rsidRDefault="005078C2" w:rsidP="005078C2">
      <w:pPr>
        <w:rPr>
          <w:rFonts w:ascii="Times New Roman" w:eastAsia="Times New Roman" w:hAnsi="Times New Roman" w:cs="Times New Roman"/>
          <w:i/>
          <w:sz w:val="20"/>
          <w:szCs w:val="20"/>
        </w:rPr>
      </w:pPr>
      <w:r w:rsidRPr="005078C2">
        <w:rPr>
          <w:rFonts w:ascii="Arial" w:eastAsia="Times New Roman" w:hAnsi="Arial" w:cs="Arial"/>
          <w:i/>
          <w:color w:val="222222"/>
          <w:sz w:val="20"/>
          <w:szCs w:val="20"/>
          <w:shd w:val="clear" w:color="auto" w:fill="FFFFFF"/>
        </w:rPr>
        <w:t>“Of course, our MAIN priority (when doing the performance for the music video) was making sure everyone was safe and all the health cautions were being enforced,”</w:t>
      </w:r>
      <w:r w:rsidRPr="005078C2">
        <w:rPr>
          <w:rFonts w:ascii="Arial" w:eastAsia="Times New Roman" w:hAnsi="Arial" w:cs="Arial"/>
          <w:color w:val="222222"/>
          <w:sz w:val="20"/>
          <w:szCs w:val="20"/>
          <w:shd w:val="clear" w:color="auto" w:fill="FFFFFF"/>
        </w:rPr>
        <w:t xml:space="preserve"> </w:t>
      </w:r>
      <w:r w:rsidRPr="005078C2">
        <w:rPr>
          <w:rFonts w:ascii="Arial" w:eastAsia="Times New Roman" w:hAnsi="Arial" w:cs="Arial"/>
          <w:b/>
          <w:bCs/>
          <w:color w:val="222222"/>
          <w:sz w:val="20"/>
          <w:szCs w:val="20"/>
          <w:shd w:val="clear" w:color="auto" w:fill="FFFFFF"/>
        </w:rPr>
        <w:t>Coyne</w:t>
      </w:r>
      <w:r w:rsidRPr="005078C2">
        <w:rPr>
          <w:rFonts w:ascii="Arial" w:eastAsia="Times New Roman" w:hAnsi="Arial" w:cs="Arial"/>
          <w:color w:val="222222"/>
          <w:sz w:val="20"/>
          <w:szCs w:val="20"/>
          <w:shd w:val="clear" w:color="auto" w:fill="FFFFFF"/>
        </w:rPr>
        <w:t xml:space="preserve"> writes of the video. But there was a welcome side effect: </w:t>
      </w:r>
      <w:r w:rsidRPr="005078C2">
        <w:rPr>
          <w:rFonts w:ascii="Arial" w:eastAsia="Times New Roman" w:hAnsi="Arial" w:cs="Arial"/>
          <w:i/>
          <w:color w:val="222222"/>
          <w:sz w:val="20"/>
          <w:szCs w:val="20"/>
          <w:shd w:val="clear" w:color="auto" w:fill="FFFFFF"/>
        </w:rPr>
        <w:t>“I forgot about how exciting and fun and ridiculous it is to do a Flaming Lips show!!! I think the video shows it!!!”</w:t>
      </w:r>
    </w:p>
    <w:p w14:paraId="75412E8F" w14:textId="77777777" w:rsidR="005078C2" w:rsidRPr="005078C2" w:rsidRDefault="005078C2" w:rsidP="005078C2">
      <w:pPr>
        <w:rPr>
          <w:rFonts w:ascii="Times New Roman" w:eastAsia="Times New Roman" w:hAnsi="Times New Roman" w:cs="Times New Roman"/>
          <w:i/>
          <w:sz w:val="20"/>
          <w:szCs w:val="20"/>
        </w:rPr>
      </w:pPr>
    </w:p>
    <w:p w14:paraId="60A4123E" w14:textId="0BB4E923" w:rsidR="005078C2" w:rsidRPr="005078C2" w:rsidRDefault="005078C2" w:rsidP="005078C2">
      <w:pPr>
        <w:rPr>
          <w:rFonts w:ascii="Times New Roman" w:eastAsia="Times New Roman" w:hAnsi="Times New Roman" w:cs="Times New Roman"/>
          <w:sz w:val="20"/>
          <w:szCs w:val="20"/>
        </w:rPr>
      </w:pPr>
      <w:r w:rsidRPr="005078C2">
        <w:rPr>
          <w:rFonts w:ascii="Arial" w:eastAsia="Times New Roman" w:hAnsi="Arial" w:cs="Arial"/>
          <w:color w:val="222222"/>
          <w:sz w:val="20"/>
          <w:szCs w:val="20"/>
          <w:shd w:val="clear" w:color="auto" w:fill="FFFFFF"/>
        </w:rPr>
        <w:t xml:space="preserve">The band first unveiled the concept with a performance of </w:t>
      </w:r>
      <w:r w:rsidRPr="005078C2">
        <w:rPr>
          <w:rFonts w:ascii="Arial" w:eastAsia="Times New Roman" w:hAnsi="Arial" w:cs="Arial"/>
          <w:b/>
          <w:bCs/>
          <w:color w:val="222222"/>
          <w:sz w:val="20"/>
          <w:szCs w:val="20"/>
          <w:shd w:val="clear" w:color="auto" w:fill="FFFFFF"/>
        </w:rPr>
        <w:t>“Race to the Prize”</w:t>
      </w:r>
      <w:r w:rsidRPr="005078C2">
        <w:rPr>
          <w:rFonts w:ascii="Arial" w:eastAsia="Times New Roman" w:hAnsi="Arial" w:cs="Arial"/>
          <w:color w:val="222222"/>
          <w:sz w:val="20"/>
          <w:szCs w:val="20"/>
          <w:shd w:val="clear" w:color="auto" w:fill="FFFFFF"/>
        </w:rPr>
        <w:t xml:space="preserve"> on </w:t>
      </w:r>
      <w:hyperlink r:id="rId7" w:history="1">
        <w:r w:rsidRPr="005078C2">
          <w:rPr>
            <w:rFonts w:ascii="Arial" w:eastAsia="Times New Roman" w:hAnsi="Arial" w:cs="Arial"/>
            <w:i/>
            <w:iCs/>
            <w:color w:val="1155CC"/>
            <w:sz w:val="20"/>
            <w:szCs w:val="20"/>
            <w:u w:val="single"/>
            <w:shd w:val="clear" w:color="auto" w:fill="FFFFFF"/>
          </w:rPr>
          <w:t xml:space="preserve">The Late Show </w:t>
        </w:r>
        <w:proofErr w:type="gramStart"/>
        <w:r w:rsidRPr="005078C2">
          <w:rPr>
            <w:rFonts w:ascii="Arial" w:eastAsia="Times New Roman" w:hAnsi="Arial" w:cs="Arial"/>
            <w:i/>
            <w:iCs/>
            <w:color w:val="1155CC"/>
            <w:sz w:val="20"/>
            <w:szCs w:val="20"/>
            <w:u w:val="single"/>
            <w:shd w:val="clear" w:color="auto" w:fill="FFFFFF"/>
          </w:rPr>
          <w:t>With</w:t>
        </w:r>
        <w:proofErr w:type="gramEnd"/>
        <w:r w:rsidRPr="005078C2">
          <w:rPr>
            <w:rFonts w:ascii="Arial" w:eastAsia="Times New Roman" w:hAnsi="Arial" w:cs="Arial"/>
            <w:i/>
            <w:iCs/>
            <w:color w:val="1155CC"/>
            <w:sz w:val="20"/>
            <w:szCs w:val="20"/>
            <w:u w:val="single"/>
            <w:shd w:val="clear" w:color="auto" w:fill="FFFFFF"/>
          </w:rPr>
          <w:t xml:space="preserve"> Stephen Colbert</w:t>
        </w:r>
      </w:hyperlink>
      <w:r w:rsidRPr="005078C2">
        <w:rPr>
          <w:rFonts w:ascii="Arial" w:eastAsia="Times New Roman" w:hAnsi="Arial" w:cs="Arial"/>
          <w:color w:val="222222"/>
          <w:sz w:val="20"/>
          <w:szCs w:val="20"/>
          <w:shd w:val="clear" w:color="auto" w:fill="FFFFFF"/>
        </w:rPr>
        <w:t xml:space="preserve">. They followed with a spirited rendition of </w:t>
      </w:r>
      <w:r w:rsidRPr="005078C2">
        <w:rPr>
          <w:rFonts w:ascii="Arial" w:eastAsia="Times New Roman" w:hAnsi="Arial" w:cs="Arial"/>
          <w:i/>
          <w:iCs/>
          <w:color w:val="222222"/>
          <w:sz w:val="20"/>
          <w:szCs w:val="20"/>
          <w:shd w:val="clear" w:color="auto" w:fill="FFFFFF"/>
        </w:rPr>
        <w:t xml:space="preserve">American Head </w:t>
      </w:r>
      <w:r w:rsidRPr="005078C2">
        <w:rPr>
          <w:rFonts w:ascii="Arial" w:eastAsia="Times New Roman" w:hAnsi="Arial" w:cs="Arial"/>
          <w:color w:val="222222"/>
          <w:sz w:val="20"/>
          <w:szCs w:val="20"/>
          <w:shd w:val="clear" w:color="auto" w:fill="FFFFFF"/>
        </w:rPr>
        <w:t xml:space="preserve">track </w:t>
      </w:r>
      <w:r w:rsidRPr="005078C2">
        <w:rPr>
          <w:rFonts w:ascii="Arial" w:eastAsia="Times New Roman" w:hAnsi="Arial" w:cs="Arial"/>
          <w:b/>
          <w:bCs/>
          <w:color w:val="222222"/>
          <w:sz w:val="20"/>
          <w:szCs w:val="20"/>
          <w:shd w:val="clear" w:color="auto" w:fill="FFFFFF"/>
        </w:rPr>
        <w:t>“God and the Policeman”</w:t>
      </w:r>
      <w:r w:rsidRPr="005078C2">
        <w:rPr>
          <w:rFonts w:ascii="Arial" w:eastAsia="Times New Roman" w:hAnsi="Arial" w:cs="Arial"/>
          <w:color w:val="222222"/>
          <w:sz w:val="20"/>
          <w:szCs w:val="20"/>
          <w:shd w:val="clear" w:color="auto" w:fill="FFFFFF"/>
        </w:rPr>
        <w:t xml:space="preserve"> on</w:t>
      </w:r>
      <w:r w:rsidRPr="005078C2">
        <w:rPr>
          <w:rFonts w:ascii="Arial" w:eastAsia="Times New Roman" w:hAnsi="Arial" w:cs="Arial"/>
          <w:color w:val="000000"/>
          <w:sz w:val="20"/>
          <w:szCs w:val="20"/>
          <w:shd w:val="clear" w:color="auto" w:fill="FFFFFF"/>
        </w:rPr>
        <w:t xml:space="preserve"> </w:t>
      </w:r>
      <w:hyperlink r:id="rId8" w:history="1">
        <w:r w:rsidRPr="005078C2">
          <w:rPr>
            <w:rFonts w:ascii="Arial" w:eastAsia="Times New Roman" w:hAnsi="Arial" w:cs="Arial"/>
            <w:i/>
            <w:iCs/>
            <w:color w:val="1155CC"/>
            <w:sz w:val="20"/>
            <w:szCs w:val="20"/>
            <w:u w:val="single"/>
            <w:shd w:val="clear" w:color="auto" w:fill="FFFFFF"/>
          </w:rPr>
          <w:t>The Tonight Show Starring Jimmy Fallon</w:t>
        </w:r>
      </w:hyperlink>
      <w:r w:rsidRPr="005078C2">
        <w:rPr>
          <w:rFonts w:ascii="Arial" w:eastAsia="Times New Roman" w:hAnsi="Arial" w:cs="Arial"/>
          <w:i/>
          <w:iCs/>
          <w:color w:val="222222"/>
          <w:sz w:val="20"/>
          <w:szCs w:val="20"/>
          <w:shd w:val="clear" w:color="auto" w:fill="FFFFFF"/>
        </w:rPr>
        <w:t xml:space="preserve"> </w:t>
      </w:r>
      <w:r w:rsidRPr="005078C2">
        <w:rPr>
          <w:rFonts w:ascii="Arial" w:eastAsia="Times New Roman" w:hAnsi="Arial" w:cs="Arial"/>
          <w:color w:val="222222"/>
          <w:sz w:val="20"/>
          <w:szCs w:val="20"/>
          <w:shd w:val="clear" w:color="auto" w:fill="FFFFFF"/>
        </w:rPr>
        <w:t xml:space="preserve">in September, and continued their run of bubbled shows in October, </w:t>
      </w:r>
      <w:hyperlink r:id="rId9" w:history="1">
        <w:r w:rsidRPr="005078C2">
          <w:rPr>
            <w:rFonts w:ascii="Arial" w:eastAsia="Times New Roman" w:hAnsi="Arial" w:cs="Arial"/>
            <w:color w:val="1155CC"/>
            <w:sz w:val="20"/>
            <w:szCs w:val="20"/>
            <w:u w:val="single"/>
            <w:shd w:val="clear" w:color="auto" w:fill="FFFFFF"/>
          </w:rPr>
          <w:t>appearing on NPR’s Tiny Desk Concerts</w:t>
        </w:r>
      </w:hyperlink>
      <w:r w:rsidRPr="005078C2">
        <w:rPr>
          <w:rFonts w:ascii="Arial" w:eastAsia="Times New Roman" w:hAnsi="Arial" w:cs="Arial"/>
          <w:color w:val="222222"/>
          <w:sz w:val="20"/>
          <w:szCs w:val="20"/>
          <w:shd w:val="clear" w:color="auto" w:fill="FFFFFF"/>
        </w:rPr>
        <w:t xml:space="preserve"> in their newly intimate yet distant setup. The show captured in the “Assassins of Youth” video was their most ambitious yet, safely packing a hundred fans into a hometown venue. </w:t>
      </w:r>
    </w:p>
    <w:p w14:paraId="115CBCC0" w14:textId="77777777" w:rsidR="005078C2" w:rsidRPr="005078C2" w:rsidRDefault="005078C2" w:rsidP="005078C2">
      <w:pPr>
        <w:rPr>
          <w:rFonts w:ascii="Times New Roman" w:eastAsia="Times New Roman" w:hAnsi="Times New Roman" w:cs="Times New Roman"/>
          <w:sz w:val="20"/>
          <w:szCs w:val="20"/>
        </w:rPr>
      </w:pPr>
    </w:p>
    <w:p w14:paraId="2DC1DEA1" w14:textId="77777777" w:rsidR="005078C2" w:rsidRPr="005078C2" w:rsidRDefault="005078C2" w:rsidP="005078C2">
      <w:pPr>
        <w:rPr>
          <w:rFonts w:ascii="Times New Roman" w:eastAsia="Times New Roman" w:hAnsi="Times New Roman" w:cs="Times New Roman"/>
          <w:sz w:val="20"/>
          <w:szCs w:val="20"/>
        </w:rPr>
      </w:pPr>
      <w:r w:rsidRPr="005078C2">
        <w:rPr>
          <w:rFonts w:ascii="Arial" w:eastAsia="Times New Roman" w:hAnsi="Arial" w:cs="Arial"/>
          <w:color w:val="222222"/>
          <w:sz w:val="20"/>
          <w:szCs w:val="20"/>
          <w:shd w:val="clear" w:color="auto" w:fill="FFFFFF"/>
        </w:rPr>
        <w:t xml:space="preserve">Today, </w:t>
      </w:r>
      <w:r w:rsidRPr="005078C2">
        <w:rPr>
          <w:rFonts w:ascii="Arial" w:eastAsia="Times New Roman" w:hAnsi="Arial" w:cs="Arial"/>
          <w:b/>
          <w:bCs/>
          <w:color w:val="222222"/>
          <w:sz w:val="20"/>
          <w:szCs w:val="20"/>
          <w:shd w:val="clear" w:color="auto" w:fill="FFFFFF"/>
        </w:rPr>
        <w:t>Coyne</w:t>
      </w:r>
      <w:r w:rsidRPr="005078C2">
        <w:rPr>
          <w:rFonts w:ascii="Arial" w:eastAsia="Times New Roman" w:hAnsi="Arial" w:cs="Arial"/>
          <w:color w:val="222222"/>
          <w:sz w:val="20"/>
          <w:szCs w:val="20"/>
          <w:shd w:val="clear" w:color="auto" w:fill="FFFFFF"/>
        </w:rPr>
        <w:t xml:space="preserve"> also appears on </w:t>
      </w:r>
      <w:r w:rsidRPr="005078C2">
        <w:rPr>
          <w:rFonts w:ascii="Arial" w:eastAsia="Times New Roman" w:hAnsi="Arial" w:cs="Arial"/>
          <w:b/>
          <w:bCs/>
          <w:color w:val="222222"/>
          <w:sz w:val="20"/>
          <w:szCs w:val="20"/>
          <w:shd w:val="clear" w:color="auto" w:fill="FFFFFF"/>
        </w:rPr>
        <w:t>Comedy Central</w:t>
      </w:r>
      <w:r w:rsidRPr="005078C2">
        <w:rPr>
          <w:rFonts w:ascii="Arial" w:eastAsia="Times New Roman" w:hAnsi="Arial" w:cs="Arial"/>
          <w:color w:val="222222"/>
          <w:sz w:val="20"/>
          <w:szCs w:val="20"/>
          <w:shd w:val="clear" w:color="auto" w:fill="FFFFFF"/>
        </w:rPr>
        <w:t xml:space="preserve">’s animated digital series </w:t>
      </w:r>
      <w:r w:rsidRPr="005078C2">
        <w:rPr>
          <w:rFonts w:ascii="Arial" w:eastAsia="Times New Roman" w:hAnsi="Arial" w:cs="Arial"/>
          <w:b/>
          <w:bCs/>
          <w:i/>
          <w:iCs/>
          <w:color w:val="222222"/>
          <w:sz w:val="20"/>
          <w:szCs w:val="20"/>
          <w:shd w:val="clear" w:color="auto" w:fill="FFFFFF"/>
        </w:rPr>
        <w:t>Tales from the Trip</w:t>
      </w:r>
      <w:r w:rsidRPr="005078C2">
        <w:rPr>
          <w:rFonts w:ascii="Arial" w:eastAsia="Times New Roman" w:hAnsi="Arial" w:cs="Arial"/>
          <w:color w:val="222222"/>
          <w:sz w:val="20"/>
          <w:szCs w:val="20"/>
          <w:shd w:val="clear" w:color="auto" w:fill="FFFFFF"/>
        </w:rPr>
        <w:t xml:space="preserve">, in which stars recount their most memorable psychedelic journey. Longtime fans of </w:t>
      </w:r>
      <w:r w:rsidRPr="005078C2">
        <w:rPr>
          <w:rFonts w:ascii="Arial" w:eastAsia="Times New Roman" w:hAnsi="Arial" w:cs="Arial"/>
          <w:b/>
          <w:bCs/>
          <w:color w:val="222222"/>
          <w:sz w:val="20"/>
          <w:szCs w:val="20"/>
          <w:shd w:val="clear" w:color="auto" w:fill="FFFFFF"/>
        </w:rPr>
        <w:t>The Flaming Lips’</w:t>
      </w:r>
      <w:r w:rsidRPr="005078C2">
        <w:rPr>
          <w:rFonts w:ascii="Arial" w:eastAsia="Times New Roman" w:hAnsi="Arial" w:cs="Arial"/>
          <w:color w:val="222222"/>
          <w:sz w:val="20"/>
          <w:szCs w:val="20"/>
          <w:shd w:val="clear" w:color="auto" w:fill="FFFFFF"/>
        </w:rPr>
        <w:t xml:space="preserve"> vibrant, kaleidoscopic compositions will know that </w:t>
      </w:r>
      <w:r w:rsidRPr="005078C2">
        <w:rPr>
          <w:rFonts w:ascii="Arial" w:eastAsia="Times New Roman" w:hAnsi="Arial" w:cs="Arial"/>
          <w:b/>
          <w:bCs/>
          <w:color w:val="222222"/>
          <w:sz w:val="20"/>
          <w:szCs w:val="20"/>
          <w:shd w:val="clear" w:color="auto" w:fill="FFFFFF"/>
        </w:rPr>
        <w:t>Coyne</w:t>
      </w:r>
      <w:r w:rsidRPr="005078C2">
        <w:rPr>
          <w:rFonts w:ascii="Arial" w:eastAsia="Times New Roman" w:hAnsi="Arial" w:cs="Arial"/>
          <w:color w:val="222222"/>
          <w:sz w:val="20"/>
          <w:szCs w:val="20"/>
          <w:shd w:val="clear" w:color="auto" w:fill="FFFFFF"/>
        </w:rPr>
        <w:t xml:space="preserve"> has a story to tell. All of </w:t>
      </w:r>
      <w:proofErr w:type="gramStart"/>
      <w:r w:rsidRPr="005078C2">
        <w:rPr>
          <w:rFonts w:ascii="Arial" w:eastAsia="Times New Roman" w:hAnsi="Arial" w:cs="Arial"/>
          <w:color w:val="222222"/>
          <w:sz w:val="20"/>
          <w:szCs w:val="20"/>
          <w:shd w:val="clear" w:color="auto" w:fill="FFFFFF"/>
        </w:rPr>
        <w:t>this caps</w:t>
      </w:r>
      <w:proofErr w:type="gramEnd"/>
      <w:r w:rsidRPr="005078C2">
        <w:rPr>
          <w:rFonts w:ascii="Arial" w:eastAsia="Times New Roman" w:hAnsi="Arial" w:cs="Arial"/>
          <w:color w:val="222222"/>
          <w:sz w:val="20"/>
          <w:szCs w:val="20"/>
          <w:shd w:val="clear" w:color="auto" w:fill="FFFFFF"/>
        </w:rPr>
        <w:t xml:space="preserve"> a recent productive run for the always active group. In September, they released their studio album </w:t>
      </w:r>
      <w:r w:rsidRPr="005078C2">
        <w:rPr>
          <w:rFonts w:ascii="Arial" w:eastAsia="Times New Roman" w:hAnsi="Arial" w:cs="Arial"/>
          <w:b/>
          <w:bCs/>
          <w:i/>
          <w:iCs/>
          <w:color w:val="222222"/>
          <w:sz w:val="20"/>
          <w:szCs w:val="20"/>
          <w:shd w:val="clear" w:color="auto" w:fill="FFFFFF"/>
        </w:rPr>
        <w:t>American Head</w:t>
      </w:r>
      <w:r w:rsidRPr="005078C2">
        <w:rPr>
          <w:rFonts w:ascii="Arial" w:eastAsia="Times New Roman" w:hAnsi="Arial" w:cs="Arial"/>
          <w:b/>
          <w:bCs/>
          <w:color w:val="222222"/>
          <w:sz w:val="20"/>
          <w:szCs w:val="20"/>
          <w:shd w:val="clear" w:color="auto" w:fill="FFFFFF"/>
        </w:rPr>
        <w:t>,</w:t>
      </w:r>
      <w:r w:rsidRPr="005078C2">
        <w:rPr>
          <w:rFonts w:ascii="Arial" w:eastAsia="Times New Roman" w:hAnsi="Arial" w:cs="Arial"/>
          <w:color w:val="222222"/>
          <w:sz w:val="20"/>
          <w:szCs w:val="20"/>
          <w:shd w:val="clear" w:color="auto" w:fill="FFFFFF"/>
        </w:rPr>
        <w:t xml:space="preserve"> which </w:t>
      </w:r>
      <w:r w:rsidRPr="005078C2">
        <w:rPr>
          <w:rFonts w:ascii="Arial" w:eastAsia="Times New Roman" w:hAnsi="Arial" w:cs="Arial"/>
          <w:color w:val="222222"/>
          <w:sz w:val="20"/>
          <w:szCs w:val="20"/>
          <w:shd w:val="clear" w:color="auto" w:fill="FFFFFF"/>
        </w:rPr>
        <w:lastRenderedPageBreak/>
        <w:t xml:space="preserve">quickly followed their acclaimed 2019 album </w:t>
      </w:r>
      <w:r w:rsidRPr="005078C2">
        <w:rPr>
          <w:rFonts w:ascii="Arial" w:eastAsia="Times New Roman" w:hAnsi="Arial" w:cs="Arial"/>
          <w:b/>
          <w:bCs/>
          <w:i/>
          <w:iCs/>
          <w:color w:val="222222"/>
          <w:sz w:val="20"/>
          <w:szCs w:val="20"/>
          <w:shd w:val="clear" w:color="auto" w:fill="FFFFFF"/>
        </w:rPr>
        <w:t>King’s Mouth</w:t>
      </w:r>
      <w:r w:rsidRPr="005078C2">
        <w:rPr>
          <w:rFonts w:ascii="Arial" w:eastAsia="Times New Roman" w:hAnsi="Arial" w:cs="Arial"/>
          <w:b/>
          <w:bCs/>
          <w:color w:val="222222"/>
          <w:sz w:val="20"/>
          <w:szCs w:val="20"/>
          <w:shd w:val="clear" w:color="auto" w:fill="FFFFFF"/>
        </w:rPr>
        <w:t>.</w:t>
      </w:r>
      <w:r w:rsidRPr="005078C2">
        <w:rPr>
          <w:rFonts w:ascii="Arial" w:eastAsia="Times New Roman" w:hAnsi="Arial" w:cs="Arial"/>
          <w:color w:val="222222"/>
          <w:sz w:val="20"/>
          <w:szCs w:val="20"/>
          <w:shd w:val="clear" w:color="auto" w:fill="FFFFFF"/>
        </w:rPr>
        <w:t xml:space="preserve"> They’re always up to something new and exciting, so stay tuned for more soon.</w:t>
      </w:r>
    </w:p>
    <w:p w14:paraId="018687E8" w14:textId="77777777" w:rsidR="005078C2" w:rsidRPr="005078C2" w:rsidRDefault="005078C2" w:rsidP="005078C2">
      <w:pPr>
        <w:rPr>
          <w:rFonts w:ascii="Times New Roman" w:eastAsia="Times New Roman" w:hAnsi="Times New Roman" w:cs="Times New Roman"/>
          <w:sz w:val="20"/>
          <w:szCs w:val="20"/>
        </w:rPr>
      </w:pPr>
    </w:p>
    <w:p w14:paraId="41E79A79" w14:textId="77777777" w:rsidR="005078C2" w:rsidRPr="005078C2" w:rsidRDefault="005078C2" w:rsidP="005078C2">
      <w:pPr>
        <w:rPr>
          <w:rFonts w:ascii="Times New Roman" w:eastAsia="Times New Roman" w:hAnsi="Times New Roman" w:cs="Times New Roman"/>
          <w:sz w:val="20"/>
          <w:szCs w:val="20"/>
        </w:rPr>
      </w:pPr>
    </w:p>
    <w:p w14:paraId="6D1DE6A3" w14:textId="77777777" w:rsidR="005078C2" w:rsidRPr="005078C2" w:rsidRDefault="005078C2" w:rsidP="005078C2">
      <w:pPr>
        <w:spacing w:after="200"/>
        <w:jc w:val="center"/>
        <w:rPr>
          <w:rFonts w:ascii="Times New Roman" w:eastAsia="Times New Roman" w:hAnsi="Times New Roman" w:cs="Times New Roman"/>
          <w:sz w:val="20"/>
          <w:szCs w:val="20"/>
        </w:rPr>
      </w:pPr>
      <w:r w:rsidRPr="005078C2">
        <w:rPr>
          <w:rFonts w:ascii="Arial" w:eastAsia="Times New Roman" w:hAnsi="Arial" w:cs="Arial"/>
          <w:color w:val="000000"/>
          <w:sz w:val="20"/>
          <w:szCs w:val="20"/>
        </w:rPr>
        <w:t># # #</w:t>
      </w:r>
    </w:p>
    <w:p w14:paraId="2F25F919" w14:textId="77777777" w:rsidR="005078C2" w:rsidRPr="005078C2" w:rsidRDefault="005078C2" w:rsidP="005078C2">
      <w:pPr>
        <w:jc w:val="center"/>
        <w:rPr>
          <w:rFonts w:ascii="Times New Roman" w:eastAsia="Times New Roman" w:hAnsi="Times New Roman" w:cs="Times New Roman"/>
          <w:sz w:val="20"/>
          <w:szCs w:val="20"/>
        </w:rPr>
      </w:pPr>
      <w:r w:rsidRPr="005078C2">
        <w:rPr>
          <w:rFonts w:ascii="Arial" w:eastAsia="Times New Roman" w:hAnsi="Arial" w:cs="Arial"/>
          <w:color w:val="000000"/>
          <w:sz w:val="20"/>
          <w:szCs w:val="20"/>
        </w:rPr>
        <w:t xml:space="preserve">Contact </w:t>
      </w:r>
      <w:r w:rsidRPr="005078C2">
        <w:rPr>
          <w:rFonts w:ascii="Arial" w:eastAsia="Times New Roman" w:hAnsi="Arial" w:cs="Arial"/>
          <w:b/>
          <w:bCs/>
          <w:color w:val="000000"/>
          <w:sz w:val="20"/>
          <w:szCs w:val="20"/>
        </w:rPr>
        <w:t>Rick Gershon</w:t>
      </w:r>
      <w:r w:rsidRPr="005078C2">
        <w:rPr>
          <w:rFonts w:ascii="Arial" w:eastAsia="Times New Roman" w:hAnsi="Arial" w:cs="Arial"/>
          <w:color w:val="000000"/>
          <w:sz w:val="20"/>
          <w:szCs w:val="20"/>
        </w:rPr>
        <w:t xml:space="preserve"> at Warner Records Publicity</w:t>
      </w:r>
    </w:p>
    <w:p w14:paraId="5ED1ED8D" w14:textId="77777777" w:rsidR="005078C2" w:rsidRPr="005078C2" w:rsidRDefault="00576F72" w:rsidP="005078C2">
      <w:pPr>
        <w:jc w:val="center"/>
        <w:rPr>
          <w:rFonts w:ascii="Times New Roman" w:eastAsia="Times New Roman" w:hAnsi="Times New Roman" w:cs="Times New Roman"/>
          <w:sz w:val="20"/>
          <w:szCs w:val="20"/>
        </w:rPr>
      </w:pPr>
      <w:hyperlink r:id="rId10" w:history="1">
        <w:r w:rsidR="005078C2" w:rsidRPr="005078C2">
          <w:rPr>
            <w:rFonts w:ascii="Arial" w:eastAsia="Times New Roman" w:hAnsi="Arial" w:cs="Arial"/>
            <w:b/>
            <w:bCs/>
            <w:color w:val="0000FF"/>
            <w:sz w:val="20"/>
            <w:szCs w:val="20"/>
            <w:u w:val="single"/>
          </w:rPr>
          <w:t>Rick.Gershon@warnerrecords.com</w:t>
        </w:r>
      </w:hyperlink>
    </w:p>
    <w:p w14:paraId="36932047" w14:textId="77777777" w:rsidR="005078C2" w:rsidRPr="005078C2" w:rsidRDefault="005078C2" w:rsidP="005078C2">
      <w:pPr>
        <w:rPr>
          <w:rFonts w:ascii="Times New Roman" w:eastAsia="Times New Roman" w:hAnsi="Times New Roman" w:cs="Times New Roman"/>
          <w:sz w:val="20"/>
          <w:szCs w:val="20"/>
        </w:rPr>
      </w:pPr>
    </w:p>
    <w:p w14:paraId="454A0667" w14:textId="77777777" w:rsidR="005078C2" w:rsidRPr="005078C2" w:rsidRDefault="005078C2" w:rsidP="005078C2">
      <w:pPr>
        <w:jc w:val="center"/>
        <w:rPr>
          <w:rFonts w:ascii="Times New Roman" w:eastAsia="Times New Roman" w:hAnsi="Times New Roman" w:cs="Times New Roman"/>
          <w:sz w:val="20"/>
          <w:szCs w:val="20"/>
        </w:rPr>
      </w:pPr>
      <w:r w:rsidRPr="005078C2">
        <w:rPr>
          <w:rFonts w:ascii="Arial" w:eastAsia="Times New Roman" w:hAnsi="Arial" w:cs="Arial"/>
          <w:b/>
          <w:bCs/>
          <w:color w:val="000000"/>
          <w:sz w:val="20"/>
          <w:szCs w:val="20"/>
        </w:rPr>
        <w:t xml:space="preserve">Follow </w:t>
      </w:r>
      <w:proofErr w:type="gramStart"/>
      <w:r w:rsidRPr="005078C2">
        <w:rPr>
          <w:rFonts w:ascii="Arial" w:eastAsia="Times New Roman" w:hAnsi="Arial" w:cs="Arial"/>
          <w:b/>
          <w:bCs/>
          <w:color w:val="000000"/>
          <w:sz w:val="20"/>
          <w:szCs w:val="20"/>
        </w:rPr>
        <w:t>The</w:t>
      </w:r>
      <w:proofErr w:type="gramEnd"/>
      <w:r w:rsidRPr="005078C2">
        <w:rPr>
          <w:rFonts w:ascii="Arial" w:eastAsia="Times New Roman" w:hAnsi="Arial" w:cs="Arial"/>
          <w:b/>
          <w:bCs/>
          <w:color w:val="000000"/>
          <w:sz w:val="20"/>
          <w:szCs w:val="20"/>
        </w:rPr>
        <w:t xml:space="preserve"> Flaming Lips</w:t>
      </w:r>
    </w:p>
    <w:p w14:paraId="43E4899D" w14:textId="77777777" w:rsidR="005078C2" w:rsidRPr="005078C2" w:rsidRDefault="00576F72" w:rsidP="005078C2">
      <w:pPr>
        <w:jc w:val="center"/>
        <w:rPr>
          <w:rFonts w:ascii="Times New Roman" w:eastAsia="Times New Roman" w:hAnsi="Times New Roman" w:cs="Times New Roman"/>
          <w:sz w:val="20"/>
          <w:szCs w:val="20"/>
        </w:rPr>
      </w:pPr>
      <w:hyperlink r:id="rId11" w:history="1">
        <w:r w:rsidR="005078C2" w:rsidRPr="005078C2">
          <w:rPr>
            <w:rFonts w:ascii="Arial" w:eastAsia="Times New Roman" w:hAnsi="Arial" w:cs="Arial"/>
            <w:b/>
            <w:bCs/>
            <w:color w:val="0000FF"/>
            <w:sz w:val="20"/>
            <w:szCs w:val="20"/>
            <w:u w:val="single"/>
          </w:rPr>
          <w:t>Website</w:t>
        </w:r>
      </w:hyperlink>
      <w:r w:rsidR="005078C2" w:rsidRPr="005078C2">
        <w:rPr>
          <w:rFonts w:ascii="Arial" w:eastAsia="Times New Roman" w:hAnsi="Arial" w:cs="Arial"/>
          <w:b/>
          <w:bCs/>
          <w:color w:val="000000"/>
          <w:sz w:val="20"/>
          <w:szCs w:val="20"/>
        </w:rPr>
        <w:t xml:space="preserve"> | </w:t>
      </w:r>
      <w:hyperlink r:id="rId12" w:history="1">
        <w:r w:rsidR="005078C2" w:rsidRPr="005078C2">
          <w:rPr>
            <w:rFonts w:ascii="Arial" w:eastAsia="Times New Roman" w:hAnsi="Arial" w:cs="Arial"/>
            <w:b/>
            <w:bCs/>
            <w:color w:val="0000FF"/>
            <w:sz w:val="20"/>
            <w:szCs w:val="20"/>
            <w:u w:val="single"/>
          </w:rPr>
          <w:t>YouTube</w:t>
        </w:r>
      </w:hyperlink>
      <w:r w:rsidR="005078C2" w:rsidRPr="005078C2">
        <w:rPr>
          <w:rFonts w:ascii="Arial" w:eastAsia="Times New Roman" w:hAnsi="Arial" w:cs="Arial"/>
          <w:b/>
          <w:bCs/>
          <w:color w:val="000000"/>
          <w:sz w:val="20"/>
          <w:szCs w:val="20"/>
        </w:rPr>
        <w:t xml:space="preserve"> | </w:t>
      </w:r>
      <w:hyperlink r:id="rId13" w:history="1">
        <w:r w:rsidR="005078C2" w:rsidRPr="005078C2">
          <w:rPr>
            <w:rFonts w:ascii="Arial" w:eastAsia="Times New Roman" w:hAnsi="Arial" w:cs="Arial"/>
            <w:b/>
            <w:bCs/>
            <w:color w:val="0000FF"/>
            <w:sz w:val="20"/>
            <w:szCs w:val="20"/>
            <w:u w:val="single"/>
          </w:rPr>
          <w:t>Twitter</w:t>
        </w:r>
      </w:hyperlink>
      <w:r w:rsidR="005078C2" w:rsidRPr="005078C2">
        <w:rPr>
          <w:rFonts w:ascii="Arial" w:eastAsia="Times New Roman" w:hAnsi="Arial" w:cs="Arial"/>
          <w:b/>
          <w:bCs/>
          <w:color w:val="000000"/>
          <w:sz w:val="20"/>
          <w:szCs w:val="20"/>
        </w:rPr>
        <w:t xml:space="preserve"> | </w:t>
      </w:r>
      <w:hyperlink r:id="rId14" w:history="1">
        <w:r w:rsidR="005078C2" w:rsidRPr="005078C2">
          <w:rPr>
            <w:rFonts w:ascii="Arial" w:eastAsia="Times New Roman" w:hAnsi="Arial" w:cs="Arial"/>
            <w:b/>
            <w:bCs/>
            <w:color w:val="0000FF"/>
            <w:sz w:val="20"/>
            <w:szCs w:val="20"/>
            <w:u w:val="single"/>
          </w:rPr>
          <w:t>Instagram</w:t>
        </w:r>
      </w:hyperlink>
      <w:r w:rsidR="005078C2" w:rsidRPr="005078C2">
        <w:rPr>
          <w:rFonts w:ascii="Arial" w:eastAsia="Times New Roman" w:hAnsi="Arial" w:cs="Arial"/>
          <w:b/>
          <w:bCs/>
          <w:color w:val="000000"/>
          <w:sz w:val="20"/>
          <w:szCs w:val="20"/>
        </w:rPr>
        <w:t xml:space="preserve"> | </w:t>
      </w:r>
      <w:hyperlink r:id="rId15" w:history="1">
        <w:r w:rsidR="005078C2" w:rsidRPr="005078C2">
          <w:rPr>
            <w:rFonts w:ascii="Arial" w:eastAsia="Times New Roman" w:hAnsi="Arial" w:cs="Arial"/>
            <w:b/>
            <w:bCs/>
            <w:color w:val="0000FF"/>
            <w:sz w:val="20"/>
            <w:szCs w:val="20"/>
            <w:u w:val="single"/>
          </w:rPr>
          <w:t>Facebook</w:t>
        </w:r>
      </w:hyperlink>
      <w:r w:rsidR="005078C2" w:rsidRPr="005078C2">
        <w:rPr>
          <w:rFonts w:ascii="Arial" w:eastAsia="Times New Roman" w:hAnsi="Arial" w:cs="Arial"/>
          <w:b/>
          <w:bCs/>
          <w:color w:val="000000"/>
          <w:sz w:val="20"/>
          <w:szCs w:val="20"/>
        </w:rPr>
        <w:t xml:space="preserve"> | </w:t>
      </w:r>
      <w:hyperlink r:id="rId16" w:history="1">
        <w:r w:rsidR="005078C2" w:rsidRPr="005078C2">
          <w:rPr>
            <w:rFonts w:ascii="Arial" w:eastAsia="Times New Roman" w:hAnsi="Arial" w:cs="Arial"/>
            <w:b/>
            <w:bCs/>
            <w:color w:val="0000FF"/>
            <w:sz w:val="20"/>
            <w:szCs w:val="20"/>
            <w:u w:val="single"/>
          </w:rPr>
          <w:t>Spotify</w:t>
        </w:r>
      </w:hyperlink>
      <w:r w:rsidR="005078C2" w:rsidRPr="005078C2">
        <w:rPr>
          <w:rFonts w:ascii="Arial" w:eastAsia="Times New Roman" w:hAnsi="Arial" w:cs="Arial"/>
          <w:b/>
          <w:bCs/>
          <w:color w:val="0000FF"/>
          <w:sz w:val="20"/>
          <w:szCs w:val="20"/>
        </w:rPr>
        <w:t xml:space="preserve"> </w:t>
      </w:r>
      <w:r w:rsidR="005078C2" w:rsidRPr="005078C2">
        <w:rPr>
          <w:rFonts w:ascii="Arial" w:eastAsia="Times New Roman" w:hAnsi="Arial" w:cs="Arial"/>
          <w:b/>
          <w:bCs/>
          <w:color w:val="000000"/>
          <w:sz w:val="20"/>
          <w:szCs w:val="20"/>
        </w:rPr>
        <w:t xml:space="preserve">| </w:t>
      </w:r>
      <w:hyperlink r:id="rId17" w:history="1">
        <w:r w:rsidR="005078C2" w:rsidRPr="005078C2">
          <w:rPr>
            <w:rFonts w:ascii="Arial" w:eastAsia="Times New Roman" w:hAnsi="Arial" w:cs="Arial"/>
            <w:b/>
            <w:bCs/>
            <w:color w:val="0000FF"/>
            <w:sz w:val="20"/>
            <w:szCs w:val="20"/>
            <w:u w:val="single"/>
          </w:rPr>
          <w:t>Publicity Materials</w:t>
        </w:r>
      </w:hyperlink>
    </w:p>
    <w:p w14:paraId="318030F7" w14:textId="77777777" w:rsidR="005078C2" w:rsidRPr="005078C2" w:rsidRDefault="005078C2" w:rsidP="005078C2">
      <w:pPr>
        <w:rPr>
          <w:rFonts w:ascii="Times New Roman" w:eastAsia="Times New Roman" w:hAnsi="Times New Roman" w:cs="Times New Roman"/>
          <w:sz w:val="20"/>
          <w:szCs w:val="20"/>
        </w:rPr>
      </w:pPr>
    </w:p>
    <w:p w14:paraId="6DC78AAB" w14:textId="6F1E769E" w:rsidR="000A65B4" w:rsidRPr="009A12B8" w:rsidRDefault="005078C2" w:rsidP="009A12B8">
      <w:pPr>
        <w:jc w:val="center"/>
        <w:rPr>
          <w:rFonts w:ascii="Times New Roman" w:eastAsia="Times New Roman" w:hAnsi="Times New Roman" w:cs="Times New Roman"/>
          <w:sz w:val="20"/>
          <w:szCs w:val="20"/>
        </w:rPr>
      </w:pPr>
      <w:r w:rsidRPr="005078C2">
        <w:rPr>
          <w:rFonts w:ascii="Arial" w:eastAsia="Times New Roman" w:hAnsi="Arial" w:cs="Arial"/>
          <w:color w:val="000000"/>
          <w:sz w:val="20"/>
          <w:szCs w:val="20"/>
          <w:bdr w:val="none" w:sz="0" w:space="0" w:color="auto" w:frame="1"/>
        </w:rPr>
        <w:fldChar w:fldCharType="begin"/>
      </w:r>
      <w:r w:rsidRPr="005078C2">
        <w:rPr>
          <w:rFonts w:ascii="Arial" w:eastAsia="Times New Roman" w:hAnsi="Arial" w:cs="Arial"/>
          <w:color w:val="000000"/>
          <w:sz w:val="20"/>
          <w:szCs w:val="20"/>
          <w:bdr w:val="none" w:sz="0" w:space="0" w:color="auto" w:frame="1"/>
        </w:rPr>
        <w:instrText xml:space="preserve"> INCLUDEPICTURE "https://lh3.googleusercontent.com/t7sHFK18KnST0vmAfZnXOU18KpVXQUD9U97NAf7yHbS-z9mm-qg5F1PmYyfAKuED23j3otzHWQtbO-c9zQpWSF4jcQKZj2R5AOGdAiVL9MDEIvjCDtxiszkNetyi2bHL_7Ofcp0F" \* MERGEFORMATINET </w:instrText>
      </w:r>
      <w:r w:rsidRPr="005078C2">
        <w:rPr>
          <w:rFonts w:ascii="Arial" w:eastAsia="Times New Roman" w:hAnsi="Arial" w:cs="Arial"/>
          <w:color w:val="000000"/>
          <w:sz w:val="20"/>
          <w:szCs w:val="20"/>
          <w:bdr w:val="none" w:sz="0" w:space="0" w:color="auto" w:frame="1"/>
        </w:rPr>
        <w:fldChar w:fldCharType="separate"/>
      </w:r>
      <w:r w:rsidRPr="005078C2">
        <w:rPr>
          <w:rFonts w:ascii="Arial" w:eastAsia="Times New Roman" w:hAnsi="Arial" w:cs="Arial"/>
          <w:noProof/>
          <w:color w:val="000000"/>
          <w:sz w:val="20"/>
          <w:szCs w:val="20"/>
          <w:bdr w:val="none" w:sz="0" w:space="0" w:color="auto" w:frame="1"/>
        </w:rPr>
        <w:drawing>
          <wp:inline distT="0" distB="0" distL="0" distR="0" wp14:anchorId="5C75CFFC" wp14:editId="757BD1FA">
            <wp:extent cx="1457960" cy="532130"/>
            <wp:effectExtent l="0" t="0" r="2540" b="1270"/>
            <wp:docPr id="1" name="Picture 1" descr="https://lh3.googleusercontent.com/t7sHFK18KnST0vmAfZnXOU18KpVXQUD9U97NAf7yHbS-z9mm-qg5F1PmYyfAKuED23j3otzHWQtbO-c9zQpWSF4jcQKZj2R5AOGdAiVL9MDEIvjCDtxiszkNetyi2bHL_7Ofcp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7sHFK18KnST0vmAfZnXOU18KpVXQUD9U97NAf7yHbS-z9mm-qg5F1PmYyfAKuED23j3otzHWQtbO-c9zQpWSF4jcQKZj2R5AOGdAiVL9MDEIvjCDtxiszkNetyi2bHL_7Ofcp0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7960" cy="532130"/>
                    </a:xfrm>
                    <a:prstGeom prst="rect">
                      <a:avLst/>
                    </a:prstGeom>
                    <a:noFill/>
                    <a:ln>
                      <a:noFill/>
                    </a:ln>
                  </pic:spPr>
                </pic:pic>
              </a:graphicData>
            </a:graphic>
          </wp:inline>
        </w:drawing>
      </w:r>
      <w:r w:rsidRPr="005078C2">
        <w:rPr>
          <w:rFonts w:ascii="Arial" w:eastAsia="Times New Roman" w:hAnsi="Arial" w:cs="Arial"/>
          <w:color w:val="000000"/>
          <w:sz w:val="20"/>
          <w:szCs w:val="20"/>
          <w:bdr w:val="none" w:sz="0" w:space="0" w:color="auto" w:frame="1"/>
        </w:rPr>
        <w:fldChar w:fldCharType="end"/>
      </w:r>
    </w:p>
    <w:sectPr w:rsidR="000A65B4" w:rsidRPr="009A12B8" w:rsidSect="000F61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8C2"/>
    <w:rsid w:val="000A65B4"/>
    <w:rsid w:val="000C39FC"/>
    <w:rsid w:val="000D62BC"/>
    <w:rsid w:val="000F61D5"/>
    <w:rsid w:val="001008CD"/>
    <w:rsid w:val="002110F3"/>
    <w:rsid w:val="00215CBA"/>
    <w:rsid w:val="00274C3A"/>
    <w:rsid w:val="00283247"/>
    <w:rsid w:val="005078C2"/>
    <w:rsid w:val="00567F7D"/>
    <w:rsid w:val="00576F72"/>
    <w:rsid w:val="00690A95"/>
    <w:rsid w:val="006D26BF"/>
    <w:rsid w:val="006F6244"/>
    <w:rsid w:val="00783E60"/>
    <w:rsid w:val="00860768"/>
    <w:rsid w:val="009A12B8"/>
    <w:rsid w:val="00B40FCE"/>
    <w:rsid w:val="00BD0A1E"/>
    <w:rsid w:val="00C55F43"/>
    <w:rsid w:val="00CB352B"/>
    <w:rsid w:val="00D80FA0"/>
    <w:rsid w:val="00DB6FC7"/>
    <w:rsid w:val="00E61A87"/>
    <w:rsid w:val="00EF6519"/>
    <w:rsid w:val="00F61A93"/>
    <w:rsid w:val="00F84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F2F5F4"/>
  <w15:chartTrackingRefBased/>
  <w15:docId w15:val="{5C8D0890-41F3-784F-9946-D1C4992D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78C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078C2"/>
    <w:rPr>
      <w:color w:val="0000FF"/>
      <w:u w:val="single"/>
    </w:rPr>
  </w:style>
  <w:style w:type="character" w:styleId="UnresolvedMention">
    <w:name w:val="Unresolved Mention"/>
    <w:basedOn w:val="DefaultParagraphFont"/>
    <w:uiPriority w:val="99"/>
    <w:semiHidden/>
    <w:unhideWhenUsed/>
    <w:rsid w:val="005078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991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6CJyZxnw-dQ" TargetMode="External"/><Relationship Id="rId13" Type="http://schemas.openxmlformats.org/officeDocument/2006/relationships/hyperlink" Target="https://twitter.com/theflaminglips" TargetMode="External"/><Relationship Id="rId1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https://www.youtube.com/watch?v=YUCzn_eMFF4" TargetMode="External"/><Relationship Id="rId12" Type="http://schemas.openxmlformats.org/officeDocument/2006/relationships/hyperlink" Target="https://www.youtube.com/user/flaminglips" TargetMode="External"/><Relationship Id="rId17" Type="http://schemas.openxmlformats.org/officeDocument/2006/relationships/hyperlink" Target="https://press.warnerrecords.com/flaminglips/" TargetMode="External"/><Relationship Id="rId2" Type="http://schemas.openxmlformats.org/officeDocument/2006/relationships/settings" Target="settings.xml"/><Relationship Id="rId16" Type="http://schemas.openxmlformats.org/officeDocument/2006/relationships/hyperlink" Target="https://open.spotify.com/artist/16eRpMNXSQ15wuJoeqguaB"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flaminglips.lnk.to/AssassinsofYouth" TargetMode="External"/><Relationship Id="rId11" Type="http://schemas.openxmlformats.org/officeDocument/2006/relationships/hyperlink" Target="http://www.flaminglips.com/" TargetMode="External"/><Relationship Id="rId5" Type="http://schemas.openxmlformats.org/officeDocument/2006/relationships/image" Target="media/image1.png"/><Relationship Id="rId15" Type="http://schemas.openxmlformats.org/officeDocument/2006/relationships/hyperlink" Target="https://www.facebook.com/flaminglips/" TargetMode="External"/><Relationship Id="rId10" Type="http://schemas.openxmlformats.org/officeDocument/2006/relationships/hyperlink" Target="mailto:Rick.Gershon@warnerrecords.com" TargetMode="External"/><Relationship Id="rId19" Type="http://schemas.openxmlformats.org/officeDocument/2006/relationships/fontTable" Target="fontTable.xml"/><Relationship Id="rId4" Type="http://schemas.openxmlformats.org/officeDocument/2006/relationships/hyperlink" Target="https://flaminglips.lnk.to/AssassinsofYouth" TargetMode="External"/><Relationship Id="rId9" Type="http://schemas.openxmlformats.org/officeDocument/2006/relationships/hyperlink" Target="https://www.youtube.com/watch?v=MkKYLILiSDo" TargetMode="External"/><Relationship Id="rId14" Type="http://schemas.openxmlformats.org/officeDocument/2006/relationships/hyperlink" Target="https://www.instagram.com/waynecoyne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584</Words>
  <Characters>3332</Characters>
  <Application>Microsoft Office Word</Application>
  <DocSecurity>0</DocSecurity>
  <Lines>27</Lines>
  <Paragraphs>7</Paragraphs>
  <ScaleCrop>false</ScaleCrop>
  <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Flores, Breanne</dc:creator>
  <cp:keywords/>
  <dc:description/>
  <cp:lastModifiedBy>Flores, Breanne</cp:lastModifiedBy>
  <cp:revision>6</cp:revision>
  <dcterms:created xsi:type="dcterms:W3CDTF">2020-10-27T22:29:00Z</dcterms:created>
  <dcterms:modified xsi:type="dcterms:W3CDTF">2020-10-27T23:13:00Z</dcterms:modified>
</cp:coreProperties>
</file>