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3015FE" w:rsidRPr="003015FE" w14:paraId="0A1C73E2" w14:textId="77777777" w:rsidTr="003015FE">
        <w:tc>
          <w:tcPr>
            <w:tcW w:w="0" w:type="auto"/>
            <w:vAlign w:val="center"/>
            <w:hideMark/>
          </w:tcPr>
          <w:p w14:paraId="790684AA" w14:textId="77777777" w:rsidR="003015FE" w:rsidRPr="003015FE" w:rsidRDefault="003015FE" w:rsidP="003015FE">
            <w:pPr>
              <w:rPr>
                <w:rFonts w:ascii="Times New Roman" w:eastAsia="Times New Roman" w:hAnsi="Times New Roman" w:cs="Times New Roman"/>
              </w:rPr>
            </w:pPr>
          </w:p>
        </w:tc>
      </w:tr>
      <w:tr w:rsidR="003015FE" w:rsidRPr="003015FE" w14:paraId="367EB82F" w14:textId="77777777" w:rsidTr="003015FE">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3015FE" w:rsidRPr="003015FE" w14:paraId="18607F0B"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3015FE" w:rsidRPr="003015FE" w14:paraId="088A5E4F"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3015FE" w:rsidRPr="003015FE" w14:paraId="6B9DF45A"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3015FE" w:rsidRPr="003015FE" w14:paraId="53F8E171"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3015FE" w:rsidRPr="003015FE" w14:paraId="162A859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3015FE" w:rsidRPr="003015FE" w14:paraId="2DC33098" w14:textId="77777777">
                                            <w:tc>
                                              <w:tcPr>
                                                <w:tcW w:w="0" w:type="auto"/>
                                                <w:tcMar>
                                                  <w:top w:w="150" w:type="dxa"/>
                                                  <w:left w:w="300" w:type="dxa"/>
                                                  <w:bottom w:w="150" w:type="dxa"/>
                                                  <w:right w:w="300" w:type="dxa"/>
                                                </w:tcMar>
                                                <w:hideMark/>
                                              </w:tcPr>
                                              <w:p w14:paraId="00965DFA" w14:textId="77777777" w:rsidR="003015FE" w:rsidRPr="003015FE" w:rsidRDefault="003015FE" w:rsidP="003015FE">
                                                <w:pPr>
                                                  <w:jc w:val="center"/>
                                                  <w:rPr>
                                                    <w:rFonts w:ascii="Calibri" w:eastAsia="Times New Roman" w:hAnsi="Calibri" w:cs="Calibri"/>
                                                    <w:color w:val="403F42"/>
                                                    <w:sz w:val="18"/>
                                                    <w:szCs w:val="18"/>
                                                  </w:rPr>
                                                </w:pPr>
                                                <w:r w:rsidRPr="003015FE">
                                                  <w:rPr>
                                                    <w:rFonts w:ascii="Calibri" w:eastAsia="Times New Roman" w:hAnsi="Calibri" w:cs="Calibri"/>
                                                    <w:b/>
                                                    <w:bCs/>
                                                    <w:color w:val="000000"/>
                                                    <w:sz w:val="30"/>
                                                    <w:szCs w:val="30"/>
                                                  </w:rPr>
                                                  <w:t>TORONTO RAPPER SMILEY DROPS NEW TRACK AND VIDEO “MOVING DIFFERENT” ON WARNER RECORDS</w:t>
                                                </w:r>
                                              </w:p>
                                              <w:p w14:paraId="239FEE21" w14:textId="77777777" w:rsidR="003015FE" w:rsidRPr="003015FE" w:rsidRDefault="003015FE" w:rsidP="003015FE">
                                                <w:pPr>
                                                  <w:jc w:val="center"/>
                                                  <w:rPr>
                                                    <w:rFonts w:ascii="Calibri" w:eastAsia="Times New Roman" w:hAnsi="Calibri" w:cs="Calibri"/>
                                                    <w:color w:val="403F42"/>
                                                    <w:sz w:val="18"/>
                                                    <w:szCs w:val="18"/>
                                                  </w:rPr>
                                                </w:pPr>
                                              </w:p>
                                              <w:p w14:paraId="497F2535" w14:textId="77777777" w:rsidR="003015FE" w:rsidRPr="003015FE" w:rsidRDefault="003015FE" w:rsidP="003015FE">
                                                <w:pPr>
                                                  <w:jc w:val="center"/>
                                                  <w:rPr>
                                                    <w:rFonts w:ascii="Calibri" w:eastAsia="Times New Roman" w:hAnsi="Calibri" w:cs="Calibri"/>
                                                    <w:color w:val="403F42"/>
                                                    <w:sz w:val="18"/>
                                                    <w:szCs w:val="18"/>
                                                  </w:rPr>
                                                </w:pPr>
                                                <w:r w:rsidRPr="003015FE">
                                                  <w:rPr>
                                                    <w:rFonts w:ascii="Calibri" w:eastAsia="Times New Roman" w:hAnsi="Calibri" w:cs="Calibri"/>
                                                    <w:b/>
                                                    <w:bCs/>
                                                    <w:color w:val="000000"/>
                                                    <w:sz w:val="30"/>
                                                    <w:szCs w:val="30"/>
                                                  </w:rPr>
                                                  <w:t>WATCH </w:t>
                                                </w:r>
                                                <w:hyperlink r:id="rId4" w:tgtFrame="_blank" w:history="1">
                                                  <w:r w:rsidRPr="003015FE">
                                                    <w:rPr>
                                                      <w:rFonts w:ascii="Calibri" w:eastAsia="Times New Roman" w:hAnsi="Calibri" w:cs="Calibri"/>
                                                      <w:b/>
                                                      <w:bCs/>
                                                      <w:color w:val="0815FF"/>
                                                      <w:sz w:val="30"/>
                                                      <w:szCs w:val="30"/>
                                                      <w:u w:val="single"/>
                                                    </w:rPr>
                                                    <w:t>HERE</w:t>
                                                  </w:r>
                                                </w:hyperlink>
                                                <w:r w:rsidRPr="003015FE">
                                                  <w:rPr>
                                                    <w:rFonts w:ascii="Calibri" w:eastAsia="Times New Roman" w:hAnsi="Calibri" w:cs="Calibri"/>
                                                    <w:b/>
                                                    <w:bCs/>
                                                    <w:color w:val="000000"/>
                                                    <w:sz w:val="30"/>
                                                    <w:szCs w:val="30"/>
                                                  </w:rPr>
                                                  <w:t> - LISTEN </w:t>
                                                </w:r>
                                                <w:hyperlink r:id="rId5" w:tgtFrame="_blank" w:history="1">
                                                  <w:r w:rsidRPr="003015FE">
                                                    <w:rPr>
                                                      <w:rFonts w:ascii="Calibri" w:eastAsia="Times New Roman" w:hAnsi="Calibri" w:cs="Calibri"/>
                                                      <w:b/>
                                                      <w:bCs/>
                                                      <w:color w:val="0815FF"/>
                                                      <w:sz w:val="30"/>
                                                      <w:szCs w:val="30"/>
                                                      <w:u w:val="single"/>
                                                    </w:rPr>
                                                    <w:t>HERE</w:t>
                                                  </w:r>
                                                </w:hyperlink>
                                              </w:p>
                                            </w:tc>
                                          </w:tr>
                                        </w:tbl>
                                        <w:p w14:paraId="342BFA35" w14:textId="77777777" w:rsidR="003015FE" w:rsidRPr="003015FE" w:rsidRDefault="003015FE" w:rsidP="003015FE">
                                          <w:pPr>
                                            <w:rPr>
                                              <w:rFonts w:ascii="Times New Roman" w:eastAsia="Times New Roman" w:hAnsi="Times New Roman" w:cs="Times New Roman"/>
                                            </w:rPr>
                                          </w:pPr>
                                        </w:p>
                                      </w:tc>
                                    </w:tr>
                                  </w:tbl>
                                  <w:p w14:paraId="7852DBFF" w14:textId="77777777" w:rsidR="003015FE" w:rsidRPr="003015FE" w:rsidRDefault="003015FE" w:rsidP="003015F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3015FE" w:rsidRPr="003015FE" w14:paraId="2D555D7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3015FE" w:rsidRPr="003015FE" w14:paraId="1EEAAD7A" w14:textId="77777777" w:rsidTr="003015FE">
                                            <w:tc>
                                              <w:tcPr>
                                                <w:tcW w:w="0" w:type="auto"/>
                                                <w:tcMar>
                                                  <w:top w:w="150" w:type="dxa"/>
                                                  <w:left w:w="0" w:type="dxa"/>
                                                  <w:bottom w:w="150" w:type="dxa"/>
                                                  <w:right w:w="0" w:type="dxa"/>
                                                </w:tcMar>
                                                <w:hideMark/>
                                              </w:tcPr>
                                              <w:p w14:paraId="1DCEBB0D" w14:textId="1B0950E0" w:rsidR="003015FE" w:rsidRPr="003015FE" w:rsidRDefault="003015FE" w:rsidP="003015FE">
                                                <w:pPr>
                                                  <w:jc w:val="center"/>
                                                  <w:rPr>
                                                    <w:rFonts w:ascii="Times New Roman" w:eastAsia="Times New Roman" w:hAnsi="Times New Roman" w:cs="Times New Roman"/>
                                                  </w:rPr>
                                                </w:pPr>
                                                <w:r w:rsidRPr="003015FE">
                                                  <w:rPr>
                                                    <w:rFonts w:ascii="Times New Roman" w:eastAsia="Times New Roman" w:hAnsi="Times New Roman" w:cs="Times New Roman"/>
                                                  </w:rPr>
                                                  <w:fldChar w:fldCharType="begin"/>
                                                </w:r>
                                                <w:r w:rsidRPr="003015FE">
                                                  <w:rPr>
                                                    <w:rFonts w:ascii="Times New Roman" w:eastAsia="Times New Roman" w:hAnsi="Times New Roman" w:cs="Times New Roman"/>
                                                  </w:rPr>
                                                  <w:instrText xml:space="preserve"> INCLUDEPICTURE "https://files.constantcontact.com/338ff164101/3689ddd0-889d-428f-8a1a-5569eb415122.jpg" \* MERGEFORMATINET </w:instrText>
                                                </w:r>
                                                <w:r w:rsidRPr="003015FE">
                                                  <w:rPr>
                                                    <w:rFonts w:ascii="Times New Roman" w:eastAsia="Times New Roman" w:hAnsi="Times New Roman" w:cs="Times New Roman"/>
                                                  </w:rPr>
                                                  <w:fldChar w:fldCharType="separate"/>
                                                </w:r>
                                                <w:r w:rsidRPr="003015FE">
                                                  <w:rPr>
                                                    <w:rFonts w:ascii="Times New Roman" w:eastAsia="Times New Roman" w:hAnsi="Times New Roman" w:cs="Times New Roman"/>
                                                    <w:noProof/>
                                                  </w:rPr>
                                                  <w:drawing>
                                                    <wp:inline distT="0" distB="0" distL="0" distR="0" wp14:anchorId="449DD2BE" wp14:editId="336A9600">
                                                      <wp:extent cx="5052060" cy="5052060"/>
                                                      <wp:effectExtent l="0" t="0" r="2540" b="254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2060" cy="5052060"/>
                                                              </a:xfrm>
                                                              <a:prstGeom prst="rect">
                                                                <a:avLst/>
                                                              </a:prstGeom>
                                                              <a:noFill/>
                                                              <a:ln>
                                                                <a:noFill/>
                                                              </a:ln>
                                                            </pic:spPr>
                                                          </pic:pic>
                                                        </a:graphicData>
                                                      </a:graphic>
                                                    </wp:inline>
                                                  </w:drawing>
                                                </w:r>
                                                <w:r w:rsidRPr="003015FE">
                                                  <w:rPr>
                                                    <w:rFonts w:ascii="Times New Roman" w:eastAsia="Times New Roman" w:hAnsi="Times New Roman" w:cs="Times New Roman"/>
                                                  </w:rPr>
                                                  <w:fldChar w:fldCharType="end"/>
                                                </w:r>
                                              </w:p>
                                            </w:tc>
                                          </w:tr>
                                        </w:tbl>
                                        <w:p w14:paraId="2C0DED4D" w14:textId="77777777" w:rsidR="003015FE" w:rsidRPr="003015FE" w:rsidRDefault="003015FE" w:rsidP="003015FE">
                                          <w:pPr>
                                            <w:rPr>
                                              <w:rFonts w:ascii="Times New Roman" w:eastAsia="Times New Roman" w:hAnsi="Times New Roman" w:cs="Times New Roman"/>
                                            </w:rPr>
                                          </w:pPr>
                                        </w:p>
                                      </w:tc>
                                    </w:tr>
                                  </w:tbl>
                                  <w:p w14:paraId="3EF07F4B" w14:textId="77777777" w:rsidR="003015FE" w:rsidRPr="003015FE" w:rsidRDefault="003015FE" w:rsidP="003015F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3015FE" w:rsidRPr="003015FE" w14:paraId="0B9002A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3015FE" w:rsidRPr="003015FE" w14:paraId="3F3036E8" w14:textId="77777777" w:rsidTr="003015FE">
                                            <w:tc>
                                              <w:tcPr>
                                                <w:tcW w:w="0" w:type="auto"/>
                                                <w:tcMar>
                                                  <w:top w:w="150" w:type="dxa"/>
                                                  <w:left w:w="300" w:type="dxa"/>
                                                  <w:bottom w:w="150" w:type="dxa"/>
                                                  <w:right w:w="300" w:type="dxa"/>
                                                </w:tcMar>
                                                <w:hideMark/>
                                              </w:tcPr>
                                              <w:p w14:paraId="2B5035E4" w14:textId="77777777" w:rsidR="003015FE" w:rsidRPr="003015FE" w:rsidRDefault="003015FE" w:rsidP="003015FE">
                                                <w:pPr>
                                                  <w:jc w:val="center"/>
                                                  <w:rPr>
                                                    <w:rFonts w:ascii="Calibri" w:eastAsia="Times New Roman" w:hAnsi="Calibri" w:cs="Calibri"/>
                                                    <w:color w:val="403F42"/>
                                                    <w:sz w:val="18"/>
                                                    <w:szCs w:val="18"/>
                                                  </w:rPr>
                                                </w:pPr>
                                                <w:hyperlink r:id="rId7" w:tgtFrame="_blank" w:history="1">
                                                  <w:r w:rsidRPr="003015FE">
                                                    <w:rPr>
                                                      <w:rFonts w:ascii="Calibri" w:eastAsia="Times New Roman" w:hAnsi="Calibri" w:cs="Calibri"/>
                                                      <w:color w:val="0815FF"/>
                                                      <w:sz w:val="18"/>
                                                      <w:szCs w:val="18"/>
                                                      <w:u w:val="single"/>
                                                    </w:rPr>
                                                    <w:t>DOWNLOAD ARTWORK</w:t>
                                                  </w:r>
                                                </w:hyperlink>
                                              </w:p>
                                            </w:tc>
                                          </w:tr>
                                        </w:tbl>
                                        <w:p w14:paraId="37B73C45" w14:textId="77777777" w:rsidR="003015FE" w:rsidRPr="003015FE" w:rsidRDefault="003015FE" w:rsidP="003015FE">
                                          <w:pPr>
                                            <w:rPr>
                                              <w:rFonts w:ascii="Times New Roman" w:eastAsia="Times New Roman" w:hAnsi="Times New Roman" w:cs="Times New Roman"/>
                                            </w:rPr>
                                          </w:pPr>
                                        </w:p>
                                      </w:tc>
                                    </w:tr>
                                  </w:tbl>
                                  <w:p w14:paraId="2EC377FF" w14:textId="77777777" w:rsidR="003015FE" w:rsidRPr="003015FE" w:rsidRDefault="003015FE" w:rsidP="003015F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3015FE" w:rsidRPr="003015FE" w14:paraId="6B82878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3015FE" w:rsidRPr="003015FE" w14:paraId="63D59794" w14:textId="77777777" w:rsidTr="003015FE">
                                            <w:tc>
                                              <w:tcPr>
                                                <w:tcW w:w="0" w:type="auto"/>
                                                <w:tcMar>
                                                  <w:top w:w="150" w:type="dxa"/>
                                                  <w:left w:w="300" w:type="dxa"/>
                                                  <w:bottom w:w="150" w:type="dxa"/>
                                                  <w:right w:w="300" w:type="dxa"/>
                                                </w:tcMar>
                                                <w:hideMark/>
                                              </w:tcPr>
                                              <w:p w14:paraId="1BDF409D" w14:textId="77777777" w:rsidR="003015FE" w:rsidRPr="003015FE" w:rsidRDefault="003015FE" w:rsidP="003015FE">
                                                <w:pPr>
                                                  <w:rPr>
                                                    <w:rFonts w:ascii="Calibri" w:eastAsia="Times New Roman" w:hAnsi="Calibri" w:cs="Calibri"/>
                                                    <w:color w:val="403F42"/>
                                                    <w:sz w:val="18"/>
                                                    <w:szCs w:val="18"/>
                                                  </w:rPr>
                                                </w:pPr>
                                                <w:r w:rsidRPr="003015FE">
                                                  <w:rPr>
                                                    <w:rFonts w:ascii="Calibri" w:eastAsia="Times New Roman" w:hAnsi="Calibri" w:cs="Calibri"/>
                                                    <w:b/>
                                                    <w:bCs/>
                                                    <w:color w:val="201F1E"/>
                                                    <w:sz w:val="21"/>
                                                    <w:szCs w:val="21"/>
                                                  </w:rPr>
                                                  <w:t>June 4th, 2021 (Toronto, Ont.)</w:t>
                                                </w:r>
                                                <w:r w:rsidRPr="003015FE">
                                                  <w:rPr>
                                                    <w:rFonts w:ascii="Calibri" w:eastAsia="Times New Roman" w:hAnsi="Calibri" w:cs="Calibri"/>
                                                    <w:color w:val="201F1E"/>
                                                    <w:sz w:val="21"/>
                                                    <w:szCs w:val="21"/>
                                                  </w:rPr>
                                                  <w:t> – Continuing to heat up 2021, Toronto's </w:t>
                                                </w:r>
                                                <w:r w:rsidRPr="003015FE">
                                                  <w:rPr>
                                                    <w:rFonts w:ascii="Calibri" w:eastAsia="Times New Roman" w:hAnsi="Calibri" w:cs="Calibri"/>
                                                    <w:b/>
                                                    <w:bCs/>
                                                    <w:color w:val="201F1E"/>
                                                    <w:sz w:val="21"/>
                                                    <w:szCs w:val="21"/>
                                                  </w:rPr>
                                                  <w:t>Smiley </w:t>
                                                </w:r>
                                                <w:r w:rsidRPr="003015FE">
                                                  <w:rPr>
                                                    <w:rFonts w:ascii="Calibri" w:eastAsia="Times New Roman" w:hAnsi="Calibri" w:cs="Calibri"/>
                                                    <w:color w:val="201F1E"/>
                                                    <w:sz w:val="21"/>
                                                    <w:szCs w:val="21"/>
                                                  </w:rPr>
                                                  <w:t>releases the boastful track titled "</w:t>
                                                </w:r>
                                                <w:r w:rsidRPr="003015FE">
                                                  <w:rPr>
                                                    <w:rFonts w:ascii="Calibri" w:eastAsia="Times New Roman" w:hAnsi="Calibri" w:cs="Calibri"/>
                                                    <w:b/>
                                                    <w:bCs/>
                                                    <w:color w:val="201F1E"/>
                                                    <w:sz w:val="21"/>
                                                    <w:szCs w:val="21"/>
                                                  </w:rPr>
                                                  <w:t>Moving Different</w:t>
                                                </w:r>
                                                <w:r w:rsidRPr="003015FE">
                                                  <w:rPr>
                                                    <w:rFonts w:ascii="Calibri" w:eastAsia="Times New Roman" w:hAnsi="Calibri" w:cs="Calibri"/>
                                                    <w:color w:val="201F1E"/>
                                                    <w:sz w:val="21"/>
                                                    <w:szCs w:val="21"/>
                                                  </w:rPr>
                                                  <w:t>" accompanied by a video showcasing his esteem and rise to success. Watch </w:t>
                                                </w:r>
                                                <w:hyperlink r:id="rId8" w:tgtFrame="_blank" w:history="1">
                                                  <w:r w:rsidRPr="003015FE">
                                                    <w:rPr>
                                                      <w:rFonts w:ascii="Calibri" w:eastAsia="Times New Roman" w:hAnsi="Calibri" w:cs="Calibri"/>
                                                      <w:color w:val="0815FF"/>
                                                      <w:sz w:val="21"/>
                                                      <w:szCs w:val="21"/>
                                                      <w:u w:val="single"/>
                                                    </w:rPr>
                                                    <w:t>HERE</w:t>
                                                  </w:r>
                                                </w:hyperlink>
                                                <w:r w:rsidRPr="003015FE">
                                                  <w:rPr>
                                                    <w:rFonts w:ascii="Calibri" w:eastAsia="Times New Roman" w:hAnsi="Calibri" w:cs="Calibri"/>
                                                    <w:color w:val="201F1E"/>
                                                    <w:sz w:val="21"/>
                                                    <w:szCs w:val="21"/>
                                                  </w:rPr>
                                                  <w:t>.</w:t>
                                                </w:r>
                                              </w:p>
                                              <w:p w14:paraId="5EBE8BBE" w14:textId="77777777" w:rsidR="003015FE" w:rsidRPr="003015FE" w:rsidRDefault="003015FE" w:rsidP="003015FE">
                                                <w:pPr>
                                                  <w:rPr>
                                                    <w:rFonts w:ascii="Calibri" w:eastAsia="Times New Roman" w:hAnsi="Calibri" w:cs="Calibri"/>
                                                    <w:color w:val="403F42"/>
                                                    <w:sz w:val="18"/>
                                                    <w:szCs w:val="18"/>
                                                  </w:rPr>
                                                </w:pPr>
                                              </w:p>
                                              <w:p w14:paraId="4F03E784" w14:textId="77777777" w:rsidR="003015FE" w:rsidRPr="003015FE" w:rsidRDefault="003015FE" w:rsidP="003015FE">
                                                <w:pPr>
                                                  <w:rPr>
                                                    <w:rFonts w:ascii="Calibri" w:eastAsia="Times New Roman" w:hAnsi="Calibri" w:cs="Calibri"/>
                                                    <w:color w:val="403F42"/>
                                                    <w:sz w:val="18"/>
                                                    <w:szCs w:val="18"/>
                                                  </w:rPr>
                                                </w:pPr>
                                                <w:r w:rsidRPr="003015FE">
                                                  <w:rPr>
                                                    <w:rFonts w:ascii="Calibri" w:eastAsia="Times New Roman" w:hAnsi="Calibri" w:cs="Calibri"/>
                                                    <w:color w:val="201F1E"/>
                                                    <w:sz w:val="21"/>
                                                    <w:szCs w:val="21"/>
                                                  </w:rPr>
                                                  <w:t>"</w:t>
                                                </w:r>
                                                <w:r w:rsidRPr="003015FE">
                                                  <w:rPr>
                                                    <w:rFonts w:ascii="Calibri" w:eastAsia="Times New Roman" w:hAnsi="Calibri" w:cs="Calibri"/>
                                                    <w:b/>
                                                    <w:bCs/>
                                                    <w:color w:val="201F1E"/>
                                                    <w:sz w:val="21"/>
                                                    <w:szCs w:val="21"/>
                                                  </w:rPr>
                                                  <w:t>Moving Different</w:t>
                                                </w:r>
                                                <w:r w:rsidRPr="003015FE">
                                                  <w:rPr>
                                                    <w:rFonts w:ascii="Calibri" w:eastAsia="Times New Roman" w:hAnsi="Calibri" w:cs="Calibri"/>
                                                    <w:color w:val="201F1E"/>
                                                    <w:sz w:val="21"/>
                                                    <w:szCs w:val="21"/>
                                                  </w:rPr>
                                                  <w:t>" is an example of </w:t>
                                                </w:r>
                                                <w:r w:rsidRPr="003015FE">
                                                  <w:rPr>
                                                    <w:rFonts w:ascii="Calibri" w:eastAsia="Times New Roman" w:hAnsi="Calibri" w:cs="Calibri"/>
                                                    <w:b/>
                                                    <w:bCs/>
                                                    <w:color w:val="201F1E"/>
                                                    <w:sz w:val="21"/>
                                                    <w:szCs w:val="21"/>
                                                  </w:rPr>
                                                  <w:t>Smiley</w:t>
                                                </w:r>
                                                <w:r w:rsidRPr="003015FE">
                                                  <w:rPr>
                                                    <w:rFonts w:ascii="Calibri" w:eastAsia="Times New Roman" w:hAnsi="Calibri" w:cs="Calibri"/>
                                                    <w:color w:val="201F1E"/>
                                                    <w:sz w:val="21"/>
                                                    <w:szCs w:val="21"/>
                                                  </w:rPr>
                                                  <w:t xml:space="preserve">'s unique technique and approach to music. The video establishes him at a new place in life where he is comfortably surrounded by beautiful women </w:t>
                                                </w:r>
                                                <w:r w:rsidRPr="003015FE">
                                                  <w:rPr>
                                                    <w:rFonts w:ascii="Calibri" w:eastAsia="Times New Roman" w:hAnsi="Calibri" w:cs="Calibri"/>
                                                    <w:color w:val="201F1E"/>
                                                    <w:sz w:val="21"/>
                                                    <w:szCs w:val="21"/>
                                                  </w:rPr>
                                                  <w:lastRenderedPageBreak/>
                                                  <w:t>with his crew in the hills. This new status is visualized while the lyrics reflect his complex backstory. The calming grittiness reveals another layer of his versatility in wordplay and production. </w:t>
                                                </w:r>
                                                <w:r w:rsidRPr="003015FE">
                                                  <w:rPr>
                                                    <w:rFonts w:ascii="Calibri" w:eastAsia="Times New Roman" w:hAnsi="Calibri" w:cs="Calibri"/>
                                                    <w:b/>
                                                    <w:bCs/>
                                                    <w:color w:val="201F1E"/>
                                                    <w:sz w:val="21"/>
                                                    <w:szCs w:val="21"/>
                                                  </w:rPr>
                                                  <w:t>Smiley</w:t>
                                                </w:r>
                                                <w:r w:rsidRPr="003015FE">
                                                  <w:rPr>
                                                    <w:rFonts w:ascii="Calibri" w:eastAsia="Times New Roman" w:hAnsi="Calibri" w:cs="Calibri"/>
                                                    <w:color w:val="201F1E"/>
                                                    <w:sz w:val="21"/>
                                                    <w:szCs w:val="21"/>
                                                  </w:rPr>
                                                  <w:t>'s rising dominance continues with the approval from the 6 and major coverage from </w:t>
                                                </w:r>
                                                <w:r w:rsidRPr="003015FE">
                                                  <w:rPr>
                                                    <w:rFonts w:ascii="Calibri" w:eastAsia="Times New Roman" w:hAnsi="Calibri" w:cs="Calibri"/>
                                                    <w:i/>
                                                    <w:iCs/>
                                                    <w:color w:val="201F1E"/>
                                                    <w:sz w:val="21"/>
                                                    <w:szCs w:val="21"/>
                                                  </w:rPr>
                                                  <w:t>FADER</w:t>
                                                </w:r>
                                                <w:r w:rsidRPr="003015FE">
                                                  <w:rPr>
                                                    <w:rFonts w:ascii="Calibri" w:eastAsia="Times New Roman" w:hAnsi="Calibri" w:cs="Calibri"/>
                                                    <w:color w:val="201F1E"/>
                                                    <w:sz w:val="21"/>
                                                    <w:szCs w:val="21"/>
                                                  </w:rPr>
                                                  <w:t>, </w:t>
                                                </w:r>
                                                <w:proofErr w:type="spellStart"/>
                                                <w:r w:rsidRPr="003015FE">
                                                  <w:rPr>
                                                    <w:rFonts w:ascii="Calibri" w:eastAsia="Times New Roman" w:hAnsi="Calibri" w:cs="Calibri"/>
                                                    <w:i/>
                                                    <w:iCs/>
                                                    <w:color w:val="201F1E"/>
                                                    <w:sz w:val="21"/>
                                                    <w:szCs w:val="21"/>
                                                  </w:rPr>
                                                  <w:t>HotNewHipHop</w:t>
                                                </w:r>
                                                <w:proofErr w:type="spellEnd"/>
                                                <w:r w:rsidRPr="003015FE">
                                                  <w:rPr>
                                                    <w:rFonts w:ascii="Calibri" w:eastAsia="Times New Roman" w:hAnsi="Calibri" w:cs="Calibri"/>
                                                    <w:color w:val="201F1E"/>
                                                    <w:sz w:val="21"/>
                                                    <w:szCs w:val="21"/>
                                                  </w:rPr>
                                                  <w:t>, </w:t>
                                                </w:r>
                                                <w:r w:rsidRPr="003015FE">
                                                  <w:rPr>
                                                    <w:rFonts w:ascii="Calibri" w:eastAsia="Times New Roman" w:hAnsi="Calibri" w:cs="Calibri"/>
                                                    <w:i/>
                                                    <w:iCs/>
                                                    <w:color w:val="201F1E"/>
                                                    <w:sz w:val="21"/>
                                                    <w:szCs w:val="21"/>
                                                  </w:rPr>
                                                  <w:t>COMPLEX</w:t>
                                                </w:r>
                                                <w:r w:rsidRPr="003015FE">
                                                  <w:rPr>
                                                    <w:rFonts w:ascii="Calibri" w:eastAsia="Times New Roman" w:hAnsi="Calibri" w:cs="Calibri"/>
                                                    <w:color w:val="201F1E"/>
                                                    <w:sz w:val="21"/>
                                                    <w:szCs w:val="21"/>
                                                  </w:rPr>
                                                  <w:t> and more.</w:t>
                                                </w:r>
                                              </w:p>
                                            </w:tc>
                                          </w:tr>
                                        </w:tbl>
                                        <w:p w14:paraId="142506CC" w14:textId="77777777" w:rsidR="003015FE" w:rsidRPr="003015FE" w:rsidRDefault="003015FE" w:rsidP="003015FE">
                                          <w:pPr>
                                            <w:rPr>
                                              <w:rFonts w:ascii="Times New Roman" w:eastAsia="Times New Roman" w:hAnsi="Times New Roman" w:cs="Times New Roman"/>
                                            </w:rPr>
                                          </w:pPr>
                                        </w:p>
                                      </w:tc>
                                    </w:tr>
                                  </w:tbl>
                                  <w:p w14:paraId="0995B0C4" w14:textId="77777777" w:rsidR="003015FE" w:rsidRPr="003015FE" w:rsidRDefault="003015FE" w:rsidP="003015F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3015FE" w:rsidRPr="003015FE" w14:paraId="1238A3F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3015FE" w:rsidRPr="003015FE" w14:paraId="13F40378" w14:textId="77777777" w:rsidTr="003015FE">
                                            <w:tc>
                                              <w:tcPr>
                                                <w:tcW w:w="0" w:type="auto"/>
                                                <w:hideMark/>
                                              </w:tcPr>
                                              <w:p w14:paraId="4EAB1290" w14:textId="590C598E" w:rsidR="003015FE" w:rsidRPr="003015FE" w:rsidRDefault="003015FE" w:rsidP="003015FE">
                                                <w:pPr>
                                                  <w:jc w:val="center"/>
                                                  <w:rPr>
                                                    <w:rFonts w:ascii="Times New Roman" w:eastAsia="Times New Roman" w:hAnsi="Times New Roman" w:cs="Times New Roman"/>
                                                  </w:rPr>
                                                </w:pPr>
                                                <w:r w:rsidRPr="003015FE">
                                                  <w:rPr>
                                                    <w:rFonts w:ascii="Times New Roman" w:eastAsia="Times New Roman" w:hAnsi="Times New Roman" w:cs="Times New Roman"/>
                                                  </w:rPr>
                                                  <w:fldChar w:fldCharType="begin"/>
                                                </w:r>
                                                <w:r w:rsidRPr="003015FE">
                                                  <w:rPr>
                                                    <w:rFonts w:ascii="Times New Roman" w:eastAsia="Times New Roman" w:hAnsi="Times New Roman" w:cs="Times New Roman"/>
                                                  </w:rPr>
                                                  <w:instrText xml:space="preserve"> INCLUDEPICTURE "https://files.constantcontact.com/338ff164101/0a265256-22af-4e1f-8f09-9eef05834758.jpg" \* MERGEFORMATINET </w:instrText>
                                                </w:r>
                                                <w:r w:rsidRPr="003015FE">
                                                  <w:rPr>
                                                    <w:rFonts w:ascii="Times New Roman" w:eastAsia="Times New Roman" w:hAnsi="Times New Roman" w:cs="Times New Roman"/>
                                                  </w:rPr>
                                                  <w:fldChar w:fldCharType="separate"/>
                                                </w:r>
                                                <w:r w:rsidRPr="003015FE">
                                                  <w:rPr>
                                                    <w:rFonts w:ascii="Times New Roman" w:eastAsia="Times New Roman" w:hAnsi="Times New Roman" w:cs="Times New Roman"/>
                                                    <w:noProof/>
                                                  </w:rPr>
                                                  <w:drawing>
                                                    <wp:inline distT="0" distB="0" distL="0" distR="0" wp14:anchorId="75AA9105" wp14:editId="15D2F4F7">
                                                      <wp:extent cx="4137660" cy="5169535"/>
                                                      <wp:effectExtent l="0" t="0" r="2540" b="0"/>
                                                      <wp:docPr id="2" name="Picture 2" descr="A person holding a cu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7660" cy="5169535"/>
                                                              </a:xfrm>
                                                              <a:prstGeom prst="rect">
                                                                <a:avLst/>
                                                              </a:prstGeom>
                                                              <a:noFill/>
                                                              <a:ln>
                                                                <a:noFill/>
                                                              </a:ln>
                                                            </pic:spPr>
                                                          </pic:pic>
                                                        </a:graphicData>
                                                      </a:graphic>
                                                    </wp:inline>
                                                  </w:drawing>
                                                </w:r>
                                                <w:r w:rsidRPr="003015FE">
                                                  <w:rPr>
                                                    <w:rFonts w:ascii="Times New Roman" w:eastAsia="Times New Roman" w:hAnsi="Times New Roman" w:cs="Times New Roman"/>
                                                  </w:rPr>
                                                  <w:fldChar w:fldCharType="end"/>
                                                </w:r>
                                              </w:p>
                                            </w:tc>
                                          </w:tr>
                                        </w:tbl>
                                        <w:p w14:paraId="1335CE51" w14:textId="77777777" w:rsidR="003015FE" w:rsidRPr="003015FE" w:rsidRDefault="003015FE" w:rsidP="003015FE">
                                          <w:pPr>
                                            <w:rPr>
                                              <w:rFonts w:ascii="Times New Roman" w:eastAsia="Times New Roman" w:hAnsi="Times New Roman" w:cs="Times New Roman"/>
                                            </w:rPr>
                                          </w:pPr>
                                        </w:p>
                                      </w:tc>
                                    </w:tr>
                                  </w:tbl>
                                  <w:p w14:paraId="21F7DAFB" w14:textId="77777777" w:rsidR="003015FE" w:rsidRPr="003015FE" w:rsidRDefault="003015FE" w:rsidP="003015F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3015FE" w:rsidRPr="003015FE" w14:paraId="5F4690F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3015FE" w:rsidRPr="003015FE" w14:paraId="4648CBFC" w14:textId="77777777" w:rsidTr="003015FE">
                                            <w:tc>
                                              <w:tcPr>
                                                <w:tcW w:w="0" w:type="auto"/>
                                                <w:tcMar>
                                                  <w:top w:w="150" w:type="dxa"/>
                                                  <w:left w:w="300" w:type="dxa"/>
                                                  <w:bottom w:w="150" w:type="dxa"/>
                                                  <w:right w:w="300" w:type="dxa"/>
                                                </w:tcMar>
                                                <w:hideMark/>
                                              </w:tcPr>
                                              <w:p w14:paraId="3C98A042" w14:textId="77777777" w:rsidR="003015FE" w:rsidRPr="003015FE" w:rsidRDefault="003015FE" w:rsidP="003015FE">
                                                <w:pPr>
                                                  <w:jc w:val="center"/>
                                                  <w:rPr>
                                                    <w:rFonts w:ascii="Calibri" w:eastAsia="Times New Roman" w:hAnsi="Calibri" w:cs="Calibri"/>
                                                    <w:color w:val="403F42"/>
                                                    <w:sz w:val="18"/>
                                                    <w:szCs w:val="18"/>
                                                  </w:rPr>
                                                </w:pPr>
                                                <w:hyperlink r:id="rId10" w:tgtFrame="_blank" w:history="1">
                                                  <w:r w:rsidRPr="003015FE">
                                                    <w:rPr>
                                                      <w:rFonts w:ascii="Calibri" w:eastAsia="Times New Roman" w:hAnsi="Calibri" w:cs="Calibri"/>
                                                      <w:color w:val="3661BD"/>
                                                      <w:sz w:val="18"/>
                                                      <w:szCs w:val="18"/>
                                                      <w:u w:val="single"/>
                                                    </w:rPr>
                                                    <w:t>DOWNLOAD PHOTO HERE [CREDIT: STRVNGE FILMS]</w:t>
                                                  </w:r>
                                                </w:hyperlink>
                                              </w:p>
                                            </w:tc>
                                          </w:tr>
                                        </w:tbl>
                                        <w:p w14:paraId="71C64B60" w14:textId="77777777" w:rsidR="003015FE" w:rsidRPr="003015FE" w:rsidRDefault="003015FE" w:rsidP="003015FE">
                                          <w:pPr>
                                            <w:rPr>
                                              <w:rFonts w:ascii="Times New Roman" w:eastAsia="Times New Roman" w:hAnsi="Times New Roman" w:cs="Times New Roman"/>
                                            </w:rPr>
                                          </w:pPr>
                                        </w:p>
                                      </w:tc>
                                    </w:tr>
                                  </w:tbl>
                                  <w:p w14:paraId="31354880" w14:textId="77777777" w:rsidR="003015FE" w:rsidRPr="003015FE" w:rsidRDefault="003015FE" w:rsidP="003015F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3015FE" w:rsidRPr="003015FE" w14:paraId="7F8AC6C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3015FE" w:rsidRPr="003015FE" w14:paraId="58318D75" w14:textId="77777777" w:rsidTr="003015FE">
                                            <w:tc>
                                              <w:tcPr>
                                                <w:tcW w:w="0" w:type="auto"/>
                                                <w:tcMar>
                                                  <w:top w:w="150" w:type="dxa"/>
                                                  <w:left w:w="300" w:type="dxa"/>
                                                  <w:bottom w:w="150" w:type="dxa"/>
                                                  <w:right w:w="300" w:type="dxa"/>
                                                </w:tcMar>
                                                <w:hideMark/>
                                              </w:tcPr>
                                              <w:p w14:paraId="642B2360" w14:textId="77777777" w:rsidR="003015FE" w:rsidRPr="003015FE" w:rsidRDefault="003015FE" w:rsidP="003015FE">
                                                <w:pPr>
                                                  <w:rPr>
                                                    <w:rFonts w:ascii="Calibri" w:eastAsia="Times New Roman" w:hAnsi="Calibri" w:cs="Calibri"/>
                                                    <w:color w:val="403F42"/>
                                                    <w:sz w:val="18"/>
                                                    <w:szCs w:val="18"/>
                                                  </w:rPr>
                                                </w:pPr>
                                                <w:r w:rsidRPr="003015FE">
                                                  <w:rPr>
                                                    <w:rFonts w:ascii="Calibri" w:eastAsia="Times New Roman" w:hAnsi="Calibri" w:cs="Calibri"/>
                                                    <w:b/>
                                                    <w:bCs/>
                                                    <w:color w:val="000000"/>
                                                    <w:sz w:val="21"/>
                                                    <w:szCs w:val="21"/>
                                                  </w:rPr>
                                                  <w:t>ABOUT SMILEY</w:t>
                                                </w:r>
                                              </w:p>
                                              <w:p w14:paraId="65F901A6" w14:textId="77777777" w:rsidR="003015FE" w:rsidRPr="003015FE" w:rsidRDefault="003015FE" w:rsidP="003015FE">
                                                <w:pPr>
                                                  <w:rPr>
                                                    <w:rFonts w:ascii="Calibri" w:eastAsia="Times New Roman" w:hAnsi="Calibri" w:cs="Calibri"/>
                                                    <w:color w:val="403F42"/>
                                                    <w:sz w:val="18"/>
                                                    <w:szCs w:val="18"/>
                                                  </w:rPr>
                                                </w:pPr>
                                                <w:r w:rsidRPr="003015FE">
                                                  <w:rPr>
                                                    <w:rFonts w:ascii="Calibri" w:eastAsia="Times New Roman" w:hAnsi="Calibri" w:cs="Calibri"/>
                                                    <w:color w:val="000000"/>
                                                    <w:sz w:val="21"/>
                                                    <w:szCs w:val="21"/>
                                                  </w:rPr>
                                                  <w:t>A product of the streets of Toronto, Smiley turns danger into art. He began releasing music in 2018 with his street classic </w:t>
                                                </w:r>
                                                <w:r w:rsidRPr="003015FE">
                                                  <w:rPr>
                                                    <w:rFonts w:ascii="Calibri" w:eastAsia="Times New Roman" w:hAnsi="Calibri" w:cs="Calibri"/>
                                                    <w:i/>
                                                    <w:iCs/>
                                                    <w:color w:val="000000"/>
                                                    <w:sz w:val="21"/>
                                                    <w:szCs w:val="21"/>
                                                  </w:rPr>
                                                  <w:t>Buy. or. Bye </w:t>
                                                </w:r>
                                                <w:r w:rsidRPr="003015FE">
                                                  <w:rPr>
                                                    <w:rFonts w:ascii="Calibri" w:eastAsia="Times New Roman" w:hAnsi="Calibri" w:cs="Calibri"/>
                                                    <w:color w:val="000000"/>
                                                    <w:sz w:val="21"/>
                                                    <w:szCs w:val="21"/>
                                                  </w:rPr>
                                                  <w:t>and built a buzz around his originality, backed with street credibility and the ability to bring his first-person experiences to life in his music. He followed that project with </w:t>
                                                </w:r>
                                                <w:r w:rsidRPr="003015FE">
                                                  <w:rPr>
                                                    <w:rFonts w:ascii="Calibri" w:eastAsia="Times New Roman" w:hAnsi="Calibri" w:cs="Calibri"/>
                                                    <w:i/>
                                                    <w:iCs/>
                                                    <w:color w:val="000000"/>
                                                    <w:sz w:val="21"/>
                                                    <w:szCs w:val="21"/>
                                                  </w:rPr>
                                                  <w:t xml:space="preserve">A Tape </w:t>
                                                </w:r>
                                                <w:proofErr w:type="gramStart"/>
                                                <w:r w:rsidRPr="003015FE">
                                                  <w:rPr>
                                                    <w:rFonts w:ascii="Calibri" w:eastAsia="Times New Roman" w:hAnsi="Calibri" w:cs="Calibri"/>
                                                    <w:i/>
                                                    <w:iCs/>
                                                    <w:color w:val="000000"/>
                                                    <w:sz w:val="21"/>
                                                    <w:szCs w:val="21"/>
                                                  </w:rPr>
                                                  <w:t>To</w:t>
                                                </w:r>
                                                <w:proofErr w:type="gramEnd"/>
                                                <w:r w:rsidRPr="003015FE">
                                                  <w:rPr>
                                                    <w:rFonts w:ascii="Calibri" w:eastAsia="Times New Roman" w:hAnsi="Calibri" w:cs="Calibri"/>
                                                    <w:i/>
                                                    <w:iCs/>
                                                    <w:color w:val="000000"/>
                                                    <w:sz w:val="21"/>
                                                    <w:szCs w:val="21"/>
                                                  </w:rPr>
                                                  <w:t xml:space="preserve"> Remember</w:t>
                                                </w:r>
                                                <w:r w:rsidRPr="003015FE">
                                                  <w:rPr>
                                                    <w:rFonts w:ascii="Calibri" w:eastAsia="Times New Roman" w:hAnsi="Calibri" w:cs="Calibri"/>
                                                    <w:color w:val="000000"/>
                                                    <w:sz w:val="21"/>
                                                    <w:szCs w:val="21"/>
                                                  </w:rPr>
                                                  <w:t> and </w:t>
                                                </w:r>
                                                <w:r w:rsidRPr="003015FE">
                                                  <w:rPr>
                                                    <w:rFonts w:ascii="Calibri" w:eastAsia="Times New Roman" w:hAnsi="Calibri" w:cs="Calibri"/>
                                                    <w:i/>
                                                    <w:iCs/>
                                                    <w:color w:val="000000"/>
                                                    <w:sz w:val="21"/>
                                                    <w:szCs w:val="21"/>
                                                  </w:rPr>
                                                  <w:t>Road To Buy or Bye 2 (The Playlist), </w:t>
                                                </w:r>
                                                <w:r w:rsidRPr="003015FE">
                                                  <w:rPr>
                                                    <w:rFonts w:ascii="Calibri" w:eastAsia="Times New Roman" w:hAnsi="Calibri" w:cs="Calibri"/>
                                                    <w:color w:val="000000"/>
                                                    <w:sz w:val="21"/>
                                                    <w:szCs w:val="21"/>
                                                  </w:rPr>
                                                  <w:t xml:space="preserve">blazing a trail for himself as he fed the appetite of the streets with new music. Narrating his story in real-time </w:t>
                                                </w:r>
                                                <w:r w:rsidRPr="003015FE">
                                                  <w:rPr>
                                                    <w:rFonts w:ascii="Calibri" w:eastAsia="Times New Roman" w:hAnsi="Calibri" w:cs="Calibri"/>
                                                    <w:color w:val="000000"/>
                                                    <w:sz w:val="21"/>
                                                    <w:szCs w:val="21"/>
                                                  </w:rPr>
                                                  <w:lastRenderedPageBreak/>
                                                  <w:t>Smiley’s influence also has been touted by </w:t>
                                                </w:r>
                                                <w:r w:rsidRPr="003015FE">
                                                  <w:rPr>
                                                    <w:rFonts w:ascii="Calibri" w:eastAsia="Times New Roman" w:hAnsi="Calibri" w:cs="Calibri"/>
                                                    <w:i/>
                                                    <w:iCs/>
                                                    <w:color w:val="000000"/>
                                                    <w:sz w:val="21"/>
                                                    <w:szCs w:val="21"/>
                                                  </w:rPr>
                                                  <w:t>The FADER</w:t>
                                                </w:r>
                                                <w:r w:rsidRPr="003015FE">
                                                  <w:rPr>
                                                    <w:rFonts w:ascii="Calibri" w:eastAsia="Times New Roman" w:hAnsi="Calibri" w:cs="Calibri"/>
                                                    <w:color w:val="000000"/>
                                                    <w:sz w:val="21"/>
                                                    <w:szCs w:val="21"/>
                                                  </w:rPr>
                                                  <w:t> and hometown hero Drake, as well as revered amongst the community in the burgeoning Toronto music scene.</w:t>
                                                </w:r>
                                              </w:p>
                                              <w:p w14:paraId="1CC12D1A" w14:textId="77777777" w:rsidR="003015FE" w:rsidRPr="003015FE" w:rsidRDefault="003015FE" w:rsidP="003015FE">
                                                <w:pPr>
                                                  <w:jc w:val="center"/>
                                                  <w:rPr>
                                                    <w:rFonts w:ascii="Calibri" w:eastAsia="Times New Roman" w:hAnsi="Calibri" w:cs="Calibri"/>
                                                    <w:color w:val="403F42"/>
                                                    <w:sz w:val="18"/>
                                                    <w:szCs w:val="18"/>
                                                  </w:rPr>
                                                </w:pPr>
                                              </w:p>
                                              <w:p w14:paraId="39EBF239" w14:textId="77777777" w:rsidR="003015FE" w:rsidRPr="003015FE" w:rsidRDefault="003015FE" w:rsidP="003015FE">
                                                <w:pPr>
                                                  <w:jc w:val="center"/>
                                                  <w:rPr>
                                                    <w:rFonts w:ascii="Calibri" w:eastAsia="Times New Roman" w:hAnsi="Calibri" w:cs="Calibri"/>
                                                    <w:color w:val="403F42"/>
                                                    <w:sz w:val="18"/>
                                                    <w:szCs w:val="18"/>
                                                  </w:rPr>
                                                </w:pPr>
                                                <w:r w:rsidRPr="003015FE">
                                                  <w:rPr>
                                                    <w:rFonts w:ascii="Calibri" w:eastAsia="Times New Roman" w:hAnsi="Calibri" w:cs="Calibri"/>
                                                    <w:b/>
                                                    <w:bCs/>
                                                    <w:color w:val="1A191A"/>
                                                    <w:sz w:val="21"/>
                                                    <w:szCs w:val="21"/>
                                                  </w:rPr>
                                                  <w:t>FOLLOW SMILEY:</w:t>
                                                </w:r>
                                              </w:p>
                                              <w:p w14:paraId="2BB83BE4" w14:textId="77777777" w:rsidR="003015FE" w:rsidRPr="003015FE" w:rsidRDefault="003015FE" w:rsidP="003015FE">
                                                <w:pPr>
                                                  <w:jc w:val="center"/>
                                                  <w:rPr>
                                                    <w:rFonts w:ascii="Calibri" w:eastAsia="Times New Roman" w:hAnsi="Calibri" w:cs="Calibri"/>
                                                    <w:color w:val="403F42"/>
                                                    <w:sz w:val="18"/>
                                                    <w:szCs w:val="18"/>
                                                  </w:rPr>
                                                </w:pPr>
                                                <w:hyperlink r:id="rId11" w:tgtFrame="_blank" w:history="1">
                                                  <w:r w:rsidRPr="003015FE">
                                                    <w:rPr>
                                                      <w:rFonts w:ascii="Calibri" w:eastAsia="Times New Roman" w:hAnsi="Calibri" w:cs="Calibri"/>
                                                      <w:color w:val="3661BD"/>
                                                      <w:sz w:val="21"/>
                                                      <w:szCs w:val="21"/>
                                                      <w:u w:val="single"/>
                                                      <w:shd w:val="clear" w:color="auto" w:fill="FFFFFF"/>
                                                    </w:rPr>
                                                    <w:t>Instagram</w:t>
                                                  </w:r>
                                                </w:hyperlink>
                                                <w:r w:rsidRPr="003015FE">
                                                  <w:rPr>
                                                    <w:rFonts w:ascii="Calibri" w:eastAsia="Times New Roman" w:hAnsi="Calibri" w:cs="Calibri"/>
                                                    <w:color w:val="403F42"/>
                                                    <w:sz w:val="21"/>
                                                    <w:szCs w:val="21"/>
                                                  </w:rPr>
                                                  <w:t> </w:t>
                                                </w:r>
                                                <w:r w:rsidRPr="003015FE">
                                                  <w:rPr>
                                                    <w:rFonts w:ascii="Calibri" w:eastAsia="Times New Roman" w:hAnsi="Calibri" w:cs="Calibri"/>
                                                    <w:color w:val="000000"/>
                                                    <w:sz w:val="21"/>
                                                    <w:szCs w:val="21"/>
                                                  </w:rPr>
                                                  <w:t>|</w:t>
                                                </w:r>
                                                <w:r w:rsidRPr="003015FE">
                                                  <w:rPr>
                                                    <w:rFonts w:ascii="Calibri" w:eastAsia="Times New Roman" w:hAnsi="Calibri" w:cs="Calibri"/>
                                                    <w:color w:val="403F42"/>
                                                    <w:sz w:val="21"/>
                                                    <w:szCs w:val="21"/>
                                                  </w:rPr>
                                                  <w:t> </w:t>
                                                </w:r>
                                                <w:hyperlink r:id="rId12" w:tgtFrame="_blank" w:history="1">
                                                  <w:r w:rsidRPr="003015FE">
                                                    <w:rPr>
                                                      <w:rFonts w:ascii="Calibri" w:eastAsia="Times New Roman" w:hAnsi="Calibri" w:cs="Calibri"/>
                                                      <w:color w:val="3661BD"/>
                                                      <w:sz w:val="21"/>
                                                      <w:szCs w:val="21"/>
                                                      <w:u w:val="single"/>
                                                      <w:shd w:val="clear" w:color="auto" w:fill="FFFFFF"/>
                                                    </w:rPr>
                                                    <w:t>Twitter</w:t>
                                                  </w:r>
                                                </w:hyperlink>
                                                <w:r w:rsidRPr="003015FE">
                                                  <w:rPr>
                                                    <w:rFonts w:ascii="Calibri" w:eastAsia="Times New Roman" w:hAnsi="Calibri" w:cs="Calibri"/>
                                                    <w:color w:val="3661BD"/>
                                                    <w:sz w:val="21"/>
                                                    <w:szCs w:val="21"/>
                                                  </w:rPr>
                                                  <w:t> </w:t>
                                                </w:r>
                                                <w:r w:rsidRPr="003015FE">
                                                  <w:rPr>
                                                    <w:rFonts w:ascii="Calibri" w:eastAsia="Times New Roman" w:hAnsi="Calibri" w:cs="Calibri"/>
                                                    <w:color w:val="000000"/>
                                                    <w:sz w:val="21"/>
                                                    <w:szCs w:val="21"/>
                                                  </w:rPr>
                                                  <w:t>|</w:t>
                                                </w:r>
                                                <w:r w:rsidRPr="003015FE">
                                                  <w:rPr>
                                                    <w:rFonts w:ascii="Calibri" w:eastAsia="Times New Roman" w:hAnsi="Calibri" w:cs="Calibri"/>
                                                    <w:color w:val="403F42"/>
                                                    <w:sz w:val="21"/>
                                                    <w:szCs w:val="21"/>
                                                  </w:rPr>
                                                  <w:t> </w:t>
                                                </w:r>
                                                <w:hyperlink r:id="rId13" w:tgtFrame="_blank" w:history="1">
                                                  <w:r w:rsidRPr="003015FE">
                                                    <w:rPr>
                                                      <w:rFonts w:ascii="Calibri" w:eastAsia="Times New Roman" w:hAnsi="Calibri" w:cs="Calibri"/>
                                                      <w:color w:val="3661BD"/>
                                                      <w:sz w:val="21"/>
                                                      <w:szCs w:val="21"/>
                                                      <w:u w:val="single"/>
                                                      <w:shd w:val="clear" w:color="auto" w:fill="FFFFFF"/>
                                                    </w:rPr>
                                                    <w:t>YouTube</w:t>
                                                  </w:r>
                                                </w:hyperlink>
                                              </w:p>
                                              <w:p w14:paraId="55DE62BB" w14:textId="77777777" w:rsidR="003015FE" w:rsidRPr="003015FE" w:rsidRDefault="003015FE" w:rsidP="003015FE">
                                                <w:pPr>
                                                  <w:rPr>
                                                    <w:rFonts w:ascii="Calibri" w:eastAsia="Times New Roman" w:hAnsi="Calibri" w:cs="Calibri"/>
                                                    <w:color w:val="403F42"/>
                                                    <w:sz w:val="18"/>
                                                    <w:szCs w:val="18"/>
                                                  </w:rPr>
                                                </w:pPr>
                                              </w:p>
                                              <w:p w14:paraId="4F7E9605" w14:textId="77777777" w:rsidR="003015FE" w:rsidRPr="003015FE" w:rsidRDefault="003015FE" w:rsidP="003015FE">
                                                <w:pPr>
                                                  <w:rPr>
                                                    <w:rFonts w:ascii="Calibri" w:eastAsia="Times New Roman" w:hAnsi="Calibri" w:cs="Calibri"/>
                                                    <w:color w:val="403F42"/>
                                                    <w:sz w:val="18"/>
                                                    <w:szCs w:val="18"/>
                                                  </w:rPr>
                                                </w:pPr>
                                              </w:p>
                                              <w:p w14:paraId="464E21D8" w14:textId="77777777" w:rsidR="003015FE" w:rsidRPr="003015FE" w:rsidRDefault="003015FE" w:rsidP="003015FE">
                                                <w:pPr>
                                                  <w:jc w:val="center"/>
                                                  <w:rPr>
                                                    <w:rFonts w:ascii="Calibri" w:eastAsia="Times New Roman" w:hAnsi="Calibri" w:cs="Calibri"/>
                                                    <w:color w:val="403F42"/>
                                                    <w:sz w:val="18"/>
                                                    <w:szCs w:val="18"/>
                                                  </w:rPr>
                                                </w:pPr>
                                                <w:r w:rsidRPr="003015FE">
                                                  <w:rPr>
                                                    <w:rFonts w:ascii="Calibri" w:eastAsia="Times New Roman" w:hAnsi="Calibri" w:cs="Calibri"/>
                                                    <w:b/>
                                                    <w:bCs/>
                                                    <w:color w:val="000000"/>
                                                    <w:sz w:val="21"/>
                                                    <w:szCs w:val="21"/>
                                                  </w:rPr>
                                                  <w:t>For more information, please contact: </w:t>
                                                </w:r>
                                              </w:p>
                                              <w:p w14:paraId="3E75481D" w14:textId="77777777" w:rsidR="003015FE" w:rsidRPr="003015FE" w:rsidRDefault="003015FE" w:rsidP="003015FE">
                                                <w:pPr>
                                                  <w:jc w:val="center"/>
                                                  <w:rPr>
                                                    <w:rFonts w:ascii="Calibri" w:eastAsia="Times New Roman" w:hAnsi="Calibri" w:cs="Calibri"/>
                                                    <w:color w:val="403F42"/>
                                                    <w:sz w:val="18"/>
                                                    <w:szCs w:val="18"/>
                                                  </w:rPr>
                                                </w:pPr>
                                                <w:r w:rsidRPr="003015FE">
                                                  <w:rPr>
                                                    <w:rFonts w:ascii="Calibri" w:eastAsia="Times New Roman" w:hAnsi="Calibri" w:cs="Calibri"/>
                                                    <w:color w:val="000000"/>
                                                    <w:sz w:val="21"/>
                                                    <w:szCs w:val="21"/>
                                                  </w:rPr>
                                                  <w:t>Yash Zadeh | Warner Records</w:t>
                                                </w:r>
                                              </w:p>
                                              <w:p w14:paraId="345C68E9" w14:textId="77777777" w:rsidR="003015FE" w:rsidRPr="003015FE" w:rsidRDefault="003015FE" w:rsidP="003015FE">
                                                <w:pPr>
                                                  <w:jc w:val="center"/>
                                                  <w:rPr>
                                                    <w:rFonts w:ascii="Calibri" w:eastAsia="Times New Roman" w:hAnsi="Calibri" w:cs="Calibri"/>
                                                    <w:color w:val="403F42"/>
                                                    <w:sz w:val="18"/>
                                                    <w:szCs w:val="18"/>
                                                  </w:rPr>
                                                </w:pPr>
                                                <w:hyperlink r:id="rId14" w:tgtFrame="_blank" w:history="1">
                                                  <w:r w:rsidRPr="003015FE">
                                                    <w:rPr>
                                                      <w:rFonts w:ascii="Calibri" w:eastAsia="Times New Roman" w:hAnsi="Calibri" w:cs="Calibri"/>
                                                      <w:color w:val="3661BD"/>
                                                      <w:sz w:val="21"/>
                                                      <w:szCs w:val="21"/>
                                                      <w:u w:val="single"/>
                                                    </w:rPr>
                                                    <w:t>Yashar.Zadeh@warnerrecords.com</w:t>
                                                  </w:r>
                                                </w:hyperlink>
                                              </w:p>
                                            </w:tc>
                                          </w:tr>
                                        </w:tbl>
                                        <w:p w14:paraId="000CA10B" w14:textId="77777777" w:rsidR="003015FE" w:rsidRPr="003015FE" w:rsidRDefault="003015FE" w:rsidP="003015FE">
                                          <w:pPr>
                                            <w:rPr>
                                              <w:rFonts w:ascii="Times New Roman" w:eastAsia="Times New Roman" w:hAnsi="Times New Roman" w:cs="Times New Roman"/>
                                            </w:rPr>
                                          </w:pPr>
                                        </w:p>
                                      </w:tc>
                                    </w:tr>
                                  </w:tbl>
                                  <w:p w14:paraId="09F9ECAA" w14:textId="77777777" w:rsidR="003015FE" w:rsidRPr="003015FE" w:rsidRDefault="003015FE" w:rsidP="003015FE">
                                    <w:pPr>
                                      <w:jc w:val="center"/>
                                      <w:rPr>
                                        <w:rFonts w:ascii="Times New Roman" w:eastAsia="Times New Roman" w:hAnsi="Times New Roman" w:cs="Times New Roman"/>
                                      </w:rPr>
                                    </w:pPr>
                                  </w:p>
                                </w:tc>
                              </w:tr>
                            </w:tbl>
                            <w:p w14:paraId="0DED81EC" w14:textId="77777777" w:rsidR="003015FE" w:rsidRPr="003015FE" w:rsidRDefault="003015FE" w:rsidP="003015FE">
                              <w:pPr>
                                <w:jc w:val="center"/>
                                <w:rPr>
                                  <w:rFonts w:ascii="Times New Roman" w:eastAsia="Times New Roman" w:hAnsi="Times New Roman" w:cs="Times New Roman"/>
                                </w:rPr>
                              </w:pPr>
                            </w:p>
                          </w:tc>
                        </w:tr>
                      </w:tbl>
                      <w:p w14:paraId="25B414B0" w14:textId="77777777" w:rsidR="003015FE" w:rsidRPr="003015FE" w:rsidRDefault="003015FE" w:rsidP="003015FE">
                        <w:pPr>
                          <w:jc w:val="center"/>
                          <w:rPr>
                            <w:rFonts w:ascii="Times New Roman" w:eastAsia="Times New Roman" w:hAnsi="Times New Roman" w:cs="Times New Roman"/>
                          </w:rPr>
                        </w:pPr>
                      </w:p>
                    </w:tc>
                  </w:tr>
                </w:tbl>
                <w:p w14:paraId="3F50C348" w14:textId="77777777" w:rsidR="003015FE" w:rsidRPr="003015FE" w:rsidRDefault="003015FE" w:rsidP="003015FE">
                  <w:pPr>
                    <w:jc w:val="center"/>
                    <w:rPr>
                      <w:rFonts w:ascii="Times New Roman" w:eastAsia="Times New Roman" w:hAnsi="Times New Roman" w:cs="Times New Roman"/>
                    </w:rPr>
                  </w:pPr>
                </w:p>
              </w:tc>
            </w:tr>
          </w:tbl>
          <w:p w14:paraId="48F69353" w14:textId="77777777" w:rsidR="003015FE" w:rsidRPr="003015FE" w:rsidRDefault="003015FE" w:rsidP="003015FE">
            <w:pPr>
              <w:shd w:val="clear" w:color="auto" w:fill="FFFFFF"/>
              <w:jc w:val="center"/>
              <w:rPr>
                <w:rFonts w:ascii="Times" w:eastAsia="Times New Roman" w:hAnsi="Times" w:cs="Times New Roman"/>
                <w:color w:val="000000"/>
                <w:sz w:val="27"/>
                <w:szCs w:val="27"/>
              </w:rPr>
            </w:pPr>
          </w:p>
        </w:tc>
      </w:tr>
      <w:tr w:rsidR="003015FE" w:rsidRPr="003015FE" w14:paraId="05E2BFD0" w14:textId="77777777" w:rsidTr="003015FE">
        <w:tc>
          <w:tcPr>
            <w:tcW w:w="0" w:type="auto"/>
            <w:vAlign w:val="center"/>
            <w:hideMark/>
          </w:tcPr>
          <w:p w14:paraId="366CC588" w14:textId="77777777" w:rsidR="003015FE" w:rsidRPr="003015FE" w:rsidRDefault="003015FE" w:rsidP="003015FE">
            <w:pPr>
              <w:jc w:val="center"/>
              <w:rPr>
                <w:rFonts w:ascii="Times New Roman" w:eastAsia="Times New Roman" w:hAnsi="Times New Roman" w:cs="Times New Roman"/>
                <w:sz w:val="20"/>
                <w:szCs w:val="20"/>
              </w:rPr>
            </w:pPr>
          </w:p>
        </w:tc>
      </w:tr>
    </w:tbl>
    <w:p w14:paraId="66E53406" w14:textId="77777777" w:rsidR="003015FE" w:rsidRPr="003015FE" w:rsidRDefault="003015FE" w:rsidP="003015FE">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015FE" w:rsidRPr="003015FE" w14:paraId="38C51A8E" w14:textId="77777777" w:rsidTr="003015FE">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3015FE" w:rsidRPr="003015FE" w14:paraId="19A60E79" w14:textId="77777777" w:rsidTr="003015FE">
              <w:trPr>
                <w:trHeight w:val="1020"/>
                <w:jc w:val="center"/>
              </w:trPr>
              <w:tc>
                <w:tcPr>
                  <w:tcW w:w="0" w:type="auto"/>
                  <w:tcMar>
                    <w:top w:w="240" w:type="dxa"/>
                    <w:left w:w="0" w:type="dxa"/>
                    <w:bottom w:w="240" w:type="dxa"/>
                    <w:right w:w="0" w:type="dxa"/>
                  </w:tcMar>
                  <w:hideMark/>
                </w:tcPr>
                <w:p w14:paraId="4E61D144" w14:textId="77777777" w:rsidR="003015FE" w:rsidRPr="003015FE" w:rsidRDefault="003015FE" w:rsidP="003015FE">
                  <w:pPr>
                    <w:jc w:val="center"/>
                    <w:rPr>
                      <w:rFonts w:ascii="Times New Roman" w:eastAsia="Times New Roman" w:hAnsi="Times New Roman" w:cs="Times New Roman"/>
                    </w:rPr>
                  </w:pPr>
                </w:p>
              </w:tc>
            </w:tr>
          </w:tbl>
          <w:p w14:paraId="1285F999" w14:textId="77777777" w:rsidR="003015FE" w:rsidRPr="003015FE" w:rsidRDefault="003015FE" w:rsidP="003015FE">
            <w:pPr>
              <w:jc w:val="center"/>
              <w:rPr>
                <w:rFonts w:ascii="Times" w:eastAsia="Times New Roman" w:hAnsi="Times" w:cs="Times New Roman"/>
                <w:color w:val="000000"/>
                <w:sz w:val="27"/>
                <w:szCs w:val="27"/>
              </w:rPr>
            </w:pPr>
          </w:p>
        </w:tc>
      </w:tr>
    </w:tbl>
    <w:p w14:paraId="644A7F0B" w14:textId="77777777" w:rsidR="002C48C2" w:rsidRDefault="003015FE"/>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5FE"/>
    <w:rsid w:val="003015FE"/>
    <w:rsid w:val="005321EC"/>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E11FFD"/>
  <w15:chartTrackingRefBased/>
  <w15:docId w15:val="{56257CFA-D7EC-014C-B20C-F08EB3AF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15FE"/>
    <w:rPr>
      <w:color w:val="0000FF"/>
      <w:u w:val="single"/>
    </w:rPr>
  </w:style>
  <w:style w:type="character" w:customStyle="1" w:styleId="footer-column">
    <w:name w:val="footer-column"/>
    <w:basedOn w:val="DefaultParagraphFont"/>
    <w:rsid w:val="003015FE"/>
  </w:style>
  <w:style w:type="character" w:customStyle="1" w:styleId="footer-mobile-hidden">
    <w:name w:val="footer-mobile-hidden"/>
    <w:basedOn w:val="DefaultParagraphFont"/>
    <w:rsid w:val="00301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517272">
      <w:bodyDiv w:val="1"/>
      <w:marLeft w:val="0"/>
      <w:marRight w:val="0"/>
      <w:marTop w:val="0"/>
      <w:marBottom w:val="0"/>
      <w:divBdr>
        <w:top w:val="none" w:sz="0" w:space="0" w:color="auto"/>
        <w:left w:val="none" w:sz="0" w:space="0" w:color="auto"/>
        <w:bottom w:val="none" w:sz="0" w:space="0" w:color="auto"/>
        <w:right w:val="none" w:sz="0" w:space="0" w:color="auto"/>
      </w:divBdr>
      <w:divsChild>
        <w:div w:id="555512888">
          <w:marLeft w:val="0"/>
          <w:marRight w:val="0"/>
          <w:marTop w:val="0"/>
          <w:marBottom w:val="0"/>
          <w:divBdr>
            <w:top w:val="none" w:sz="0" w:space="0" w:color="auto"/>
            <w:left w:val="none" w:sz="0" w:space="0" w:color="auto"/>
            <w:bottom w:val="none" w:sz="0" w:space="0" w:color="auto"/>
            <w:right w:val="none" w:sz="0" w:space="0" w:color="auto"/>
          </w:divBdr>
          <w:divsChild>
            <w:div w:id="788819026">
              <w:marLeft w:val="0"/>
              <w:marRight w:val="0"/>
              <w:marTop w:val="0"/>
              <w:marBottom w:val="0"/>
              <w:divBdr>
                <w:top w:val="none" w:sz="0" w:space="0" w:color="auto"/>
                <w:left w:val="none" w:sz="0" w:space="0" w:color="auto"/>
                <w:bottom w:val="none" w:sz="0" w:space="0" w:color="auto"/>
                <w:right w:val="none" w:sz="0" w:space="0" w:color="auto"/>
              </w:divBdr>
            </w:div>
          </w:divsChild>
        </w:div>
        <w:div w:id="1170371195">
          <w:marLeft w:val="0"/>
          <w:marRight w:val="0"/>
          <w:marTop w:val="0"/>
          <w:marBottom w:val="0"/>
          <w:divBdr>
            <w:top w:val="none" w:sz="0" w:space="0" w:color="auto"/>
            <w:left w:val="none" w:sz="0" w:space="0" w:color="auto"/>
            <w:bottom w:val="none" w:sz="0" w:space="0" w:color="auto"/>
            <w:right w:val="none" w:sz="0" w:space="0" w:color="auto"/>
          </w:divBdr>
          <w:divsChild>
            <w:div w:id="539830058">
              <w:marLeft w:val="0"/>
              <w:marRight w:val="0"/>
              <w:marTop w:val="0"/>
              <w:marBottom w:val="0"/>
              <w:divBdr>
                <w:top w:val="none" w:sz="0" w:space="0" w:color="auto"/>
                <w:left w:val="none" w:sz="0" w:space="0" w:color="auto"/>
                <w:bottom w:val="none" w:sz="0" w:space="0" w:color="auto"/>
                <w:right w:val="none" w:sz="0" w:space="0" w:color="auto"/>
              </w:divBdr>
            </w:div>
          </w:divsChild>
        </w:div>
        <w:div w:id="737943051">
          <w:marLeft w:val="0"/>
          <w:marRight w:val="0"/>
          <w:marTop w:val="0"/>
          <w:marBottom w:val="0"/>
          <w:divBdr>
            <w:top w:val="none" w:sz="0" w:space="0" w:color="auto"/>
            <w:left w:val="none" w:sz="0" w:space="0" w:color="auto"/>
            <w:bottom w:val="none" w:sz="0" w:space="0" w:color="auto"/>
            <w:right w:val="none" w:sz="0" w:space="0" w:color="auto"/>
          </w:divBdr>
          <w:divsChild>
            <w:div w:id="967198264">
              <w:marLeft w:val="0"/>
              <w:marRight w:val="0"/>
              <w:marTop w:val="0"/>
              <w:marBottom w:val="0"/>
              <w:divBdr>
                <w:top w:val="none" w:sz="0" w:space="0" w:color="auto"/>
                <w:left w:val="none" w:sz="0" w:space="0" w:color="auto"/>
                <w:bottom w:val="none" w:sz="0" w:space="0" w:color="auto"/>
                <w:right w:val="none" w:sz="0" w:space="0" w:color="auto"/>
              </w:divBdr>
              <w:divsChild>
                <w:div w:id="613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4130">
          <w:marLeft w:val="0"/>
          <w:marRight w:val="0"/>
          <w:marTop w:val="0"/>
          <w:marBottom w:val="0"/>
          <w:divBdr>
            <w:top w:val="none" w:sz="0" w:space="0" w:color="auto"/>
            <w:left w:val="none" w:sz="0" w:space="0" w:color="auto"/>
            <w:bottom w:val="none" w:sz="0" w:space="0" w:color="auto"/>
            <w:right w:val="none" w:sz="0" w:space="0" w:color="auto"/>
          </w:divBdr>
          <w:divsChild>
            <w:div w:id="175006318">
              <w:marLeft w:val="0"/>
              <w:marRight w:val="0"/>
              <w:marTop w:val="0"/>
              <w:marBottom w:val="0"/>
              <w:divBdr>
                <w:top w:val="none" w:sz="0" w:space="0" w:color="auto"/>
                <w:left w:val="none" w:sz="0" w:space="0" w:color="auto"/>
                <w:bottom w:val="none" w:sz="0" w:space="0" w:color="auto"/>
                <w:right w:val="none" w:sz="0" w:space="0" w:color="auto"/>
              </w:divBdr>
              <w:divsChild>
                <w:div w:id="1724795803">
                  <w:marLeft w:val="0"/>
                  <w:marRight w:val="0"/>
                  <w:marTop w:val="0"/>
                  <w:marBottom w:val="0"/>
                  <w:divBdr>
                    <w:top w:val="none" w:sz="0" w:space="0" w:color="auto"/>
                    <w:left w:val="none" w:sz="0" w:space="0" w:color="auto"/>
                    <w:bottom w:val="none" w:sz="0" w:space="0" w:color="auto"/>
                    <w:right w:val="none" w:sz="0" w:space="0" w:color="auto"/>
                  </w:divBdr>
                  <w:divsChild>
                    <w:div w:id="811873653">
                      <w:marLeft w:val="0"/>
                      <w:marRight w:val="0"/>
                      <w:marTop w:val="0"/>
                      <w:marBottom w:val="0"/>
                      <w:divBdr>
                        <w:top w:val="none" w:sz="0" w:space="0" w:color="auto"/>
                        <w:left w:val="none" w:sz="0" w:space="0" w:color="auto"/>
                        <w:bottom w:val="none" w:sz="0" w:space="0" w:color="auto"/>
                        <w:right w:val="none" w:sz="0" w:space="0" w:color="auto"/>
                      </w:divBdr>
                    </w:div>
                    <w:div w:id="1418358391">
                      <w:marLeft w:val="0"/>
                      <w:marRight w:val="0"/>
                      <w:marTop w:val="0"/>
                      <w:marBottom w:val="0"/>
                      <w:divBdr>
                        <w:top w:val="none" w:sz="0" w:space="0" w:color="auto"/>
                        <w:left w:val="none" w:sz="0" w:space="0" w:color="auto"/>
                        <w:bottom w:val="none" w:sz="0" w:space="0" w:color="auto"/>
                        <w:right w:val="none" w:sz="0" w:space="0" w:color="auto"/>
                      </w:divBdr>
                    </w:div>
                    <w:div w:id="18423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9982">
          <w:marLeft w:val="0"/>
          <w:marRight w:val="0"/>
          <w:marTop w:val="0"/>
          <w:marBottom w:val="0"/>
          <w:divBdr>
            <w:top w:val="none" w:sz="0" w:space="0" w:color="auto"/>
            <w:left w:val="none" w:sz="0" w:space="0" w:color="auto"/>
            <w:bottom w:val="none" w:sz="0" w:space="0" w:color="auto"/>
            <w:right w:val="none" w:sz="0" w:space="0" w:color="auto"/>
          </w:divBdr>
          <w:divsChild>
            <w:div w:id="310328950">
              <w:marLeft w:val="0"/>
              <w:marRight w:val="0"/>
              <w:marTop w:val="0"/>
              <w:marBottom w:val="0"/>
              <w:divBdr>
                <w:top w:val="none" w:sz="0" w:space="0" w:color="auto"/>
                <w:left w:val="none" w:sz="0" w:space="0" w:color="auto"/>
                <w:bottom w:val="none" w:sz="0" w:space="0" w:color="auto"/>
                <w:right w:val="none" w:sz="0" w:space="0" w:color="auto"/>
              </w:divBdr>
            </w:div>
          </w:divsChild>
        </w:div>
        <w:div w:id="1461799480">
          <w:marLeft w:val="0"/>
          <w:marRight w:val="0"/>
          <w:marTop w:val="0"/>
          <w:marBottom w:val="0"/>
          <w:divBdr>
            <w:top w:val="none" w:sz="0" w:space="0" w:color="auto"/>
            <w:left w:val="none" w:sz="0" w:space="0" w:color="auto"/>
            <w:bottom w:val="none" w:sz="0" w:space="0" w:color="auto"/>
            <w:right w:val="none" w:sz="0" w:space="0" w:color="auto"/>
          </w:divBdr>
          <w:divsChild>
            <w:div w:id="560793952">
              <w:marLeft w:val="0"/>
              <w:marRight w:val="0"/>
              <w:marTop w:val="0"/>
              <w:marBottom w:val="0"/>
              <w:divBdr>
                <w:top w:val="none" w:sz="0" w:space="0" w:color="auto"/>
                <w:left w:val="none" w:sz="0" w:space="0" w:color="auto"/>
                <w:bottom w:val="none" w:sz="0" w:space="0" w:color="auto"/>
                <w:right w:val="none" w:sz="0" w:space="0" w:color="auto"/>
              </w:divBdr>
              <w:divsChild>
                <w:div w:id="16550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1436">
          <w:marLeft w:val="0"/>
          <w:marRight w:val="0"/>
          <w:marTop w:val="0"/>
          <w:marBottom w:val="0"/>
          <w:divBdr>
            <w:top w:val="none" w:sz="0" w:space="0" w:color="auto"/>
            <w:left w:val="none" w:sz="0" w:space="0" w:color="auto"/>
            <w:bottom w:val="none" w:sz="0" w:space="0" w:color="auto"/>
            <w:right w:val="none" w:sz="0" w:space="0" w:color="auto"/>
          </w:divBdr>
          <w:divsChild>
            <w:div w:id="1023551682">
              <w:marLeft w:val="0"/>
              <w:marRight w:val="0"/>
              <w:marTop w:val="0"/>
              <w:marBottom w:val="0"/>
              <w:divBdr>
                <w:top w:val="none" w:sz="0" w:space="0" w:color="auto"/>
                <w:left w:val="none" w:sz="0" w:space="0" w:color="auto"/>
                <w:bottom w:val="none" w:sz="0" w:space="0" w:color="auto"/>
                <w:right w:val="none" w:sz="0" w:space="0" w:color="auto"/>
              </w:divBdr>
              <w:divsChild>
                <w:div w:id="1639415348">
                  <w:marLeft w:val="0"/>
                  <w:marRight w:val="0"/>
                  <w:marTop w:val="0"/>
                  <w:marBottom w:val="0"/>
                  <w:divBdr>
                    <w:top w:val="none" w:sz="0" w:space="0" w:color="auto"/>
                    <w:left w:val="none" w:sz="0" w:space="0" w:color="auto"/>
                    <w:bottom w:val="none" w:sz="0" w:space="0" w:color="auto"/>
                    <w:right w:val="none" w:sz="0" w:space="0" w:color="auto"/>
                  </w:divBdr>
                  <w:divsChild>
                    <w:div w:id="243801562">
                      <w:marLeft w:val="0"/>
                      <w:marRight w:val="0"/>
                      <w:marTop w:val="0"/>
                      <w:marBottom w:val="0"/>
                      <w:divBdr>
                        <w:top w:val="none" w:sz="0" w:space="0" w:color="auto"/>
                        <w:left w:val="none" w:sz="0" w:space="0" w:color="auto"/>
                        <w:bottom w:val="none" w:sz="0" w:space="0" w:color="auto"/>
                        <w:right w:val="none" w:sz="0" w:space="0" w:color="auto"/>
                      </w:divBdr>
                    </w:div>
                    <w:div w:id="1464041379">
                      <w:marLeft w:val="0"/>
                      <w:marRight w:val="0"/>
                      <w:marTop w:val="0"/>
                      <w:marBottom w:val="0"/>
                      <w:divBdr>
                        <w:top w:val="none" w:sz="0" w:space="0" w:color="auto"/>
                        <w:left w:val="none" w:sz="0" w:space="0" w:color="auto"/>
                        <w:bottom w:val="none" w:sz="0" w:space="0" w:color="auto"/>
                        <w:right w:val="none" w:sz="0" w:space="0" w:color="auto"/>
                      </w:divBdr>
                    </w:div>
                    <w:div w:id="902830041">
                      <w:marLeft w:val="0"/>
                      <w:marRight w:val="0"/>
                      <w:marTop w:val="0"/>
                      <w:marBottom w:val="0"/>
                      <w:divBdr>
                        <w:top w:val="none" w:sz="0" w:space="0" w:color="auto"/>
                        <w:left w:val="none" w:sz="0" w:space="0" w:color="auto"/>
                        <w:bottom w:val="none" w:sz="0" w:space="0" w:color="auto"/>
                        <w:right w:val="none" w:sz="0" w:space="0" w:color="auto"/>
                      </w:divBdr>
                    </w:div>
                    <w:div w:id="18655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7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smileymusic.lnk.to%2FMovingDifferentVideo&amp;data=04%7C01%7CDionte.Williams%40warnerrecords.com%7Cfe8a86cdf87d47bd26fe08d925eeb5f3%7C8367939002ec4ba1ad3d69da3fdd637e%7C0%7C0%7C637582529450947407%7CUnknown%7CTWFpbGZsb3d8eyJWIjoiMC4wLjAwMDAiLCJQIjoiV2luMzIiLCJBTiI6Ik1haWwiLCJXVCI6Mn0%3D%7C1000&amp;sdata=msHyRmDgUC91ulFxaVg1blTngYD2AmOA2Y0uLGm0zws%3D&amp;reserved=0" TargetMode="External"/><Relationship Id="rId13" Type="http://schemas.openxmlformats.org/officeDocument/2006/relationships/hyperlink" Target="https://www.youtube.com/channel/UCjbNrAti_aC1I0CxV09yj2A/featured" TargetMode="External"/><Relationship Id="rId3" Type="http://schemas.openxmlformats.org/officeDocument/2006/relationships/webSettings" Target="webSettings.xml"/><Relationship Id="rId7" Type="http://schemas.openxmlformats.org/officeDocument/2006/relationships/hyperlink" Target="https://wmg.sharepoint.com/sites/US.WBR.Publicity/Shared%20Documents/Forms/AllItems.aspx?viewid=bd3b8f23%2D9484%2D4e39%2D8dd2%2D6569440302b2&amp;id=%2Fsites%2FUS%2EWBR%2EPublicity%2FShared%20Documents%2FARTISTS%2FSmiley%2FMOVINGDIFFERENT%2Epsd&amp;parent=%2Fsites%2FUS%2EWBR%2EPublicity%2FShared%20Documents%2FARTISTS%2FSmiley" TargetMode="External"/><Relationship Id="rId12" Type="http://schemas.openxmlformats.org/officeDocument/2006/relationships/hyperlink" Target="https://twitter.com/smiley61st?lang=e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nstagram.com/thareal_smiley/?hl=en" TargetMode="External"/><Relationship Id="rId5" Type="http://schemas.openxmlformats.org/officeDocument/2006/relationships/hyperlink" Target="https://nam04.safelinks.protection.outlook.com/?url=https%3A%2F%2Fsmileymusic.lnk.to%2FMovingDifferent&amp;data=04%7C01%7CDionte.Williams%40warnerrecords.com%7Cfe8a86cdf87d47bd26fe08d925eeb5f3%7C8367939002ec4ba1ad3d69da3fdd637e%7C0%7C0%7C637582529450937411%7CUnknown%7CTWFpbGZsb3d8eyJWIjoiMC4wLjAwMDAiLCJQIjoiV2luMzIiLCJBTiI6Ik1haWwiLCJXVCI6Mn0%3D%7C1000&amp;sdata=PtF%2B0oP4VJtl%2BStiGCzOkOYloaKaaUYDAqWDo9vh%2F0U%3D&amp;reserved=0" TargetMode="External"/><Relationship Id="rId15" Type="http://schemas.openxmlformats.org/officeDocument/2006/relationships/fontTable" Target="fontTable.xml"/><Relationship Id="rId10" Type="http://schemas.openxmlformats.org/officeDocument/2006/relationships/hyperlink" Target="https://press.warnerrecords.com/wp-content/uploads/2021/04/Smiley-credit-StrvngeFilms.jpeg" TargetMode="External"/><Relationship Id="rId4" Type="http://schemas.openxmlformats.org/officeDocument/2006/relationships/hyperlink" Target="https://nam04.safelinks.protection.outlook.com/?url=https%3A%2F%2Fsmileymusic.lnk.to%2FMovingDifferentVideo&amp;data=04%7C01%7CDionte.Williams%40warnerrecords.com%7Cfe8a86cdf87d47bd26fe08d925eeb5f3%7C8367939002ec4ba1ad3d69da3fdd637e%7C0%7C0%7C637582529450947407%7CUnknown%7CTWFpbGZsb3d8eyJWIjoiMC4wLjAwMDAiLCJQIjoiV2luMzIiLCJBTiI6Ik1haWwiLCJXVCI6Mn0%3D%7C1000&amp;sdata=msHyRmDgUC91ulFxaVg1blTngYD2AmOA2Y0uLGm0zws%3D&amp;reserved=0" TargetMode="External"/><Relationship Id="rId9" Type="http://schemas.openxmlformats.org/officeDocument/2006/relationships/image" Target="media/image2.jpeg"/><Relationship Id="rId14" Type="http://schemas.openxmlformats.org/officeDocument/2006/relationships/hyperlink" Target="mailto:Yashar.Zadeh@warner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2021-06-04T00:47:00Z</dcterms:created>
  <dcterms:modified xsi:type="dcterms:W3CDTF">2021-06-04T00:48:00Z</dcterms:modified>
</cp:coreProperties>
</file>