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FC4C7" w14:textId="64E5B18B" w:rsid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fldChar w:fldCharType="begin"/>
      </w:r>
      <w:r w:rsidRPr="00D76B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"/var/folders/77/lz0mxhq11k3cll3fvsc5yzz00000gp/T/com.microsoft.Word/WebArchiveCopyPasteTempFiles/cidimage001.png@01D62E8C.5E7D56E0" \* MERGEFORMATINET </w:instrText>
      </w:r>
      <w:r w:rsidRPr="00D76B1E">
        <w:rPr>
          <w:rFonts w:ascii="Calibri" w:eastAsia="Times New Roman" w:hAnsi="Calibri" w:cs="Calibri"/>
          <w:color w:val="000000"/>
        </w:rPr>
        <w:fldChar w:fldCharType="separate"/>
      </w:r>
      <w:r w:rsidRPr="00D76B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8D3BF3F" wp14:editId="10443AC0">
            <wp:extent cx="2197100" cy="10414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1E">
        <w:rPr>
          <w:rFonts w:ascii="Calibri" w:eastAsia="Times New Roman" w:hAnsi="Calibri" w:cs="Calibri"/>
          <w:color w:val="000000"/>
        </w:rPr>
        <w:fldChar w:fldCharType="end"/>
      </w:r>
    </w:p>
    <w:p w14:paraId="5AD9114A" w14:textId="50BA1198" w:rsidR="007D07CD" w:rsidRPr="00D76B1E" w:rsidRDefault="007D07CD" w:rsidP="00D76B1E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May 18, 2020 </w:t>
      </w:r>
      <w:bookmarkStart w:id="0" w:name="_GoBack"/>
      <w:bookmarkEnd w:id="0"/>
    </w:p>
    <w:p w14:paraId="2D2CF39D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t> </w:t>
      </w:r>
    </w:p>
    <w:p w14:paraId="308AA866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i/>
          <w:iCs/>
          <w:color w:val="000000"/>
        </w:rPr>
        <w:t>“[‘Dem Times’ is] </w:t>
      </w:r>
      <w:r w:rsidRPr="00D76B1E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a conglomeration of lyrical prowess</w:t>
      </w:r>
      <w:r w:rsidRPr="00D76B1E">
        <w:rPr>
          <w:rFonts w:ascii="Calibri" w:eastAsia="Times New Roman" w:hAnsi="Calibri" w:cs="Calibri"/>
          <w:i/>
          <w:iCs/>
          <w:color w:val="000000"/>
        </w:rPr>
        <w:t>.”</w:t>
      </w:r>
      <w:r w:rsidRPr="00D76B1E">
        <w:rPr>
          <w:rFonts w:ascii="Calibri" w:eastAsia="Times New Roman" w:hAnsi="Calibri" w:cs="Calibri"/>
          <w:color w:val="000000"/>
        </w:rPr>
        <w:t> – V Man</w:t>
      </w:r>
    </w:p>
    <w:p w14:paraId="526B2D24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t> </w:t>
      </w:r>
    </w:p>
    <w:p w14:paraId="74AFA0FB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76B1E">
          <w:rPr>
            <w:rFonts w:ascii="Calibri" w:eastAsia="Times New Roman" w:hAnsi="Calibri" w:cs="Calibri"/>
            <w:color w:val="0563C1"/>
            <w:u w:val="single"/>
          </w:rPr>
          <w:t>https://vman.com/article/roy-woods-releases-new-ep-dem-times/</w:t>
        </w:r>
      </w:hyperlink>
    </w:p>
    <w:p w14:paraId="10BFB466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t> </w:t>
      </w:r>
    </w:p>
    <w:p w14:paraId="2578603C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t> </w:t>
      </w:r>
    </w:p>
    <w:p w14:paraId="16109399" w14:textId="70F4D52C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fldChar w:fldCharType="begin"/>
      </w:r>
      <w:r w:rsidRPr="00D76B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"/var/folders/77/lz0mxhq11k3cll3fvsc5yzz00000gp/T/com.microsoft.Word/WebArchiveCopyPasteTempFiles/cidimage002.png@01D62E8C.5E7D56E0" \* MERGEFORMATINET </w:instrText>
      </w:r>
      <w:r w:rsidRPr="00D76B1E">
        <w:rPr>
          <w:rFonts w:ascii="Calibri" w:eastAsia="Times New Roman" w:hAnsi="Calibri" w:cs="Calibri"/>
          <w:color w:val="000000"/>
        </w:rPr>
        <w:fldChar w:fldCharType="separate"/>
      </w:r>
      <w:r w:rsidRPr="00D76B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E5CAD59" wp14:editId="7D56407C">
            <wp:extent cx="5943600" cy="3601085"/>
            <wp:effectExtent l="0" t="0" r="0" b="5715"/>
            <wp:docPr id="4" name="Picture 4" descr="A picture containing person, indoor, woma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indoor, woman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1E">
        <w:rPr>
          <w:rFonts w:ascii="Calibri" w:eastAsia="Times New Roman" w:hAnsi="Calibri" w:cs="Calibri"/>
          <w:color w:val="000000"/>
        </w:rPr>
        <w:fldChar w:fldCharType="end"/>
      </w:r>
    </w:p>
    <w:p w14:paraId="14FB1818" w14:textId="069B62D8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fldChar w:fldCharType="begin"/>
      </w:r>
      <w:r w:rsidRPr="00D76B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"/var/folders/77/lz0mxhq11k3cll3fvsc5yzz00000gp/T/com.microsoft.Word/WebArchiveCopyPasteTempFiles/cidimage003.png@01D62E8C.5E7D56E0" \* MERGEFORMATINET </w:instrText>
      </w:r>
      <w:r w:rsidRPr="00D76B1E">
        <w:rPr>
          <w:rFonts w:ascii="Calibri" w:eastAsia="Times New Roman" w:hAnsi="Calibri" w:cs="Calibri"/>
          <w:color w:val="000000"/>
        </w:rPr>
        <w:fldChar w:fldCharType="separate"/>
      </w:r>
      <w:r w:rsidRPr="00D76B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4732AE4" wp14:editId="3FCBC041">
            <wp:extent cx="5562600" cy="622300"/>
            <wp:effectExtent l="0" t="0" r="0" b="0"/>
            <wp:docPr id="3" name="Picture 3" descr="/var/folders/0q/d8hqq6lx4q91pl3h_s_htc9r0000gp/T/com.microsoft.Outlook/WebArchiveCopyPasteTempFiles/cidimage003.png@01D62E8A.917F1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0q/d8hqq6lx4q91pl3h_s_htc9r0000gp/T/com.microsoft.Outlook/WebArchiveCopyPasteTempFiles/cidimage003.png@01D62E8A.917F1E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1E">
        <w:rPr>
          <w:rFonts w:ascii="Calibri" w:eastAsia="Times New Roman" w:hAnsi="Calibri" w:cs="Calibri"/>
          <w:color w:val="000000"/>
        </w:rPr>
        <w:fldChar w:fldCharType="end"/>
      </w:r>
    </w:p>
    <w:p w14:paraId="7FD81D71" w14:textId="77777777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t> </w:t>
      </w:r>
    </w:p>
    <w:p w14:paraId="20EE7841" w14:textId="2F9E55CE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6B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"/var/folders/77/lz0mxhq11k3cll3fvsc5yzz00000gp/T/com.microsoft.Word/WebArchiveCopyPasteTempFiles/cidimage004.png@01D62E8C.5E7D56E0" \* MERGEFORMATINET </w:instrText>
      </w:r>
      <w:r w:rsidRPr="00D76B1E">
        <w:rPr>
          <w:rFonts w:ascii="Calibri" w:eastAsia="Times New Roman" w:hAnsi="Calibri" w:cs="Calibri"/>
          <w:color w:val="000000"/>
        </w:rPr>
        <w:fldChar w:fldCharType="separate"/>
      </w:r>
      <w:r w:rsidRPr="00D76B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1413475" wp14:editId="687A1C58">
            <wp:extent cx="5867400" cy="7505700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1E">
        <w:rPr>
          <w:rFonts w:ascii="Calibri" w:eastAsia="Times New Roman" w:hAnsi="Calibri" w:cs="Calibri"/>
          <w:color w:val="000000"/>
        </w:rPr>
        <w:fldChar w:fldCharType="end"/>
      </w:r>
    </w:p>
    <w:p w14:paraId="7788275B" w14:textId="367288A2" w:rsidR="00D76B1E" w:rsidRPr="00D76B1E" w:rsidRDefault="00D76B1E" w:rsidP="00D76B1E">
      <w:pPr>
        <w:jc w:val="center"/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6B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"/var/folders/77/lz0mxhq11k3cll3fvsc5yzz00000gp/T/com.microsoft.Word/WebArchiveCopyPasteTempFiles/cidimage005.png@01D62E8C.5E7D56E0" \* MERGEFORMATINET </w:instrText>
      </w:r>
      <w:r w:rsidRPr="00D76B1E">
        <w:rPr>
          <w:rFonts w:ascii="Calibri" w:eastAsia="Times New Roman" w:hAnsi="Calibri" w:cs="Calibri"/>
          <w:color w:val="000000"/>
        </w:rPr>
        <w:fldChar w:fldCharType="separate"/>
      </w:r>
      <w:r w:rsidRPr="00D76B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D865F37" wp14:editId="399579E8">
            <wp:extent cx="5930900" cy="3492500"/>
            <wp:effectExtent l="0" t="0" r="0" b="0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1E">
        <w:rPr>
          <w:rFonts w:ascii="Calibri" w:eastAsia="Times New Roman" w:hAnsi="Calibri" w:cs="Calibri"/>
          <w:color w:val="000000"/>
        </w:rPr>
        <w:fldChar w:fldCharType="end"/>
      </w:r>
    </w:p>
    <w:p w14:paraId="3D5AD4C8" w14:textId="77777777" w:rsidR="00D76B1E" w:rsidRPr="00D76B1E" w:rsidRDefault="00D76B1E" w:rsidP="00D76B1E">
      <w:pPr>
        <w:rPr>
          <w:rFonts w:ascii="Calibri" w:eastAsia="Times New Roman" w:hAnsi="Calibri" w:cs="Calibri"/>
          <w:color w:val="000000"/>
        </w:rPr>
      </w:pPr>
      <w:r w:rsidRPr="00D76B1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E91A09" w14:textId="77777777" w:rsidR="00CE6815" w:rsidRDefault="007D07C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1E"/>
    <w:rsid w:val="00005046"/>
    <w:rsid w:val="0048027C"/>
    <w:rsid w:val="007D07CD"/>
    <w:rsid w:val="00BD4EA9"/>
    <w:rsid w:val="00D76B1E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428905"/>
  <w15:chartTrackingRefBased/>
  <w15:docId w15:val="{8E9E9D04-4D3C-B441-9EBA-90F81DC2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6B1E"/>
  </w:style>
  <w:style w:type="character" w:styleId="Hyperlink">
    <w:name w:val="Hyperlink"/>
    <w:basedOn w:val="DefaultParagraphFont"/>
    <w:uiPriority w:val="99"/>
    <w:semiHidden/>
    <w:unhideWhenUsed/>
    <w:rsid w:val="00D76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vman.com%2Farticle%2Froy-woods-releases-new-ep-dem-times%2F&amp;data=02%7C01%7CSamantha.Lorenzo%40warnerrecords.com%7C7d4db46982ce4539a20d08d7fcde31d0%7C8367939002ec4ba1ad3d69da3fdd637e%7C0%7C0%7C637255903655186292&amp;sdata=MFAnTO6dXx8m3LpwTfC%2BZjTXfmbnDMx57OIhATr2xu4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2020-05-20T16:53:00Z</dcterms:created>
  <dcterms:modified xsi:type="dcterms:W3CDTF">2020-05-20T16:54:00Z</dcterms:modified>
</cp:coreProperties>
</file>