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C1EFB80" w14:textId="16906FE6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"/var/folders/77/lz0mxhq11k3cll3fvsc5yzz00000gp/T/com.microsoft.Word/WebArchiveCopyPasteTempFiles/cidimage001.png@01D68FFB.42BA09A0"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373FAF77" wp14:editId="7A227286">
            <wp:extent cx="1790700" cy="1092200"/>
            <wp:effectExtent l="0" t="0" r="0" b="0"/>
            <wp:docPr id="24" name="Picture 2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close 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6BA3195E" w14:textId="77777777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6B110A01" w14:textId="77777777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September 21, 2020</w:t>
      </w:r>
    </w:p>
    <w:p w14:paraId="7D16B701" w14:textId="77777777" w:rsidR="005C097C" w:rsidRDefault="005C097C" w:rsidP="005C097C">
      <w:pPr>
        <w:jc w:val="center"/>
        <w:rPr>
          <w:rFonts w:ascii="Calibri" w:hAnsi="Calibri" w:cs="Calibri"/>
          <w:color w:val="000000"/>
        </w:rPr>
      </w:pPr>
      <w:bookmarkStart w:id="0" w:name="_GoBack"/>
      <w:bookmarkEnd w:id="0"/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6B77ADC7" w14:textId="77777777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Read Here:</w:t>
      </w:r>
      <w:r>
        <w:rPr>
          <w:rStyle w:val="apple-converted-space"/>
          <w:rFonts w:ascii="Calibri" w:hAnsi="Calibri" w:cs="Calibri"/>
          <w:color w:val="000000"/>
          <w:sz w:val="22"/>
          <w:szCs w:val="22"/>
        </w:rPr>
        <w:t> </w:t>
      </w:r>
      <w:hyperlink r:id="rId5" w:history="1">
        <w:r>
          <w:rPr>
            <w:rStyle w:val="Hyperlink"/>
            <w:rFonts w:ascii="Calibri" w:hAnsi="Calibri" w:cs="Calibri"/>
            <w:color w:val="0563C1"/>
            <w:sz w:val="22"/>
            <w:szCs w:val="22"/>
          </w:rPr>
          <w:t>https://i-d.vice.com/en_uk/article/y3z9bg/keedron-bryant-interview-people-need-to-hear-black-peoples-cry</w:t>
        </w:r>
      </w:hyperlink>
    </w:p>
    <w:p w14:paraId="6952946A" w14:textId="77777777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2014A0B8" w14:textId="4DBF56B3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"/var/folders/77/lz0mxhq11k3cll3fvsc5yzz00000gp/T/com.microsoft.Word/WebArchiveCopyPasteTempFiles/cidimage002.png@01D68FFB.42BA09A0"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213B4CA3" wp14:editId="345F795B">
            <wp:extent cx="5943600" cy="3858260"/>
            <wp:effectExtent l="0" t="0" r="0" b="2540"/>
            <wp:docPr id="23" name="Picture 23" descr="A close 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close up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5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52667022" w14:textId="17520A0C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"/var/folders/77/lz0mxhq11k3cll3fvsc5yzz00000gp/T/com.microsoft.Word/WebArchiveCopyPasteTempFiles/cidimage003.png@01D68FFB.42BA09A0"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7AF7CBF9" wp14:editId="71B7129D">
            <wp:extent cx="5943600" cy="801370"/>
            <wp:effectExtent l="0" t="0" r="0" b="0"/>
            <wp:docPr id="22" name="Picture 22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picture containing knif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3EE8B885" w14:textId="4352EE98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"/var/folders/77/lz0mxhq11k3cll3fvsc5yzz00000gp/T/com.microsoft.Word/WebArchiveCopyPasteTempFiles/cidimage004.png@01D68FFB.42BA09A0"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0F590998" wp14:editId="74ED012C">
            <wp:extent cx="5943600" cy="3731260"/>
            <wp:effectExtent l="0" t="0" r="0" b="2540"/>
            <wp:docPr id="21" name="Picture 2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screenshot of a social media po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00FB9CF0" w14:textId="2FD1E43C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"/var/folders/77/lz0mxhq11k3cll3fvsc5yzz00000gp/T/com.microsoft.Word/WebArchiveCopyPasteTempFiles/cidimage005.png@01D68FFB.42BA09A0"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65D1C2B1" wp14:editId="1D21AC0B">
            <wp:extent cx="5943600" cy="2219960"/>
            <wp:effectExtent l="0" t="0" r="0" b="2540"/>
            <wp:docPr id="20" name="Picture 2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4FC055C3" w14:textId="6E49FC5C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"/var/folders/77/lz0mxhq11k3cll3fvsc5yzz00000gp/T/com.microsoft.Word/WebArchiveCopyPasteTempFiles/cidimage006.png@01D68FFB.42BA09A0"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3B26DC2A" wp14:editId="34A9B9CF">
            <wp:extent cx="5466080" cy="8229600"/>
            <wp:effectExtent l="0" t="0" r="0" b="0"/>
            <wp:docPr id="19" name="Picture 19" descr="A person sitting on a ben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person sitting on a ben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20A70AFC" w14:textId="42CF0316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"/var/folders/77/lz0mxhq11k3cll3fvsc5yzz00000gp/T/com.microsoft.Word/WebArchiveCopyPasteTempFiles/cidimage007.png@01D68FFB.42BA09A0"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5CD90542" wp14:editId="755B18B0">
            <wp:extent cx="5943600" cy="3171190"/>
            <wp:effectExtent l="0" t="0" r="0" b="3810"/>
            <wp:docPr id="18" name="Picture 1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 screenshot of a social media po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435D2F20" w14:textId="17FF6865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"/var/folders/77/lz0mxhq11k3cll3fvsc5yzz00000gp/T/com.microsoft.Word/WebArchiveCopyPasteTempFiles/cidimage008.png@01D68FFB.42BA09A0"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0CAB9231" wp14:editId="1E46AA49">
            <wp:extent cx="5598160" cy="8229600"/>
            <wp:effectExtent l="0" t="0" r="2540" b="0"/>
            <wp:docPr id="17" name="Picture 17" descr="A picture containing person, indoor, person, loo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picture containing person, indoor, person, loo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68E5C6B3" w14:textId="52A706F8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"/var/folders/77/lz0mxhq11k3cll3fvsc5yzz00000gp/T/com.microsoft.Word/WebArchiveCopyPasteTempFiles/cidimage009.png@01D68FFB.42BA09A0"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2D1413C8" wp14:editId="5F22BC84">
            <wp:extent cx="5943600" cy="3930015"/>
            <wp:effectExtent l="0" t="0" r="0" b="0"/>
            <wp:docPr id="16" name="Picture 1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5204A654" w14:textId="423D061F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"/var/folders/77/lz0mxhq11k3cll3fvsc5yzz00000gp/T/com.microsoft.Word/WebArchiveCopyPasteTempFiles/cidimage010.png@01D68FFB.42BA09A0"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7647990C" wp14:editId="7D97C3BC">
            <wp:extent cx="5507355" cy="8229600"/>
            <wp:effectExtent l="0" t="0" r="4445" b="0"/>
            <wp:docPr id="15" name="Picture 15" descr="A person in a blu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person in a blue sh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176DD489" w14:textId="5DA2BC08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"/var/folders/77/lz0mxhq11k3cll3fvsc5yzz00000gp/T/com.microsoft.Word/WebArchiveCopyPasteTempFiles/cidimage011.png@01D68FFB.42BA09A0"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33C766CF" wp14:editId="29131F41">
            <wp:extent cx="5499100" cy="8229600"/>
            <wp:effectExtent l="0" t="0" r="0" b="0"/>
            <wp:docPr id="14" name="Picture 14" descr="A picture containing person, outdoor, person, ho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picture containing person, outdoor, person, ho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6B7F5473" w14:textId="613CEAA2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lastRenderedPageBreak/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"/var/folders/77/lz0mxhq11k3cll3fvsc5yzz00000gp/T/com.microsoft.Word/WebArchiveCopyPasteTempFiles/cidimage012.png@01D68FFB.42BA09A0"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03BFDA03" wp14:editId="543DC860">
            <wp:extent cx="5943600" cy="1167130"/>
            <wp:effectExtent l="0" t="0" r="0" b="1270"/>
            <wp:docPr id="13" name="Picture 1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lose 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0ED7A0F6" w14:textId="0D9850F2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fldChar w:fldCharType="begin"/>
      </w:r>
      <w:r>
        <w:rPr>
          <w:rFonts w:ascii="Calibri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"/var/folders/77/lz0mxhq11k3cll3fvsc5yzz00000gp/T/com.microsoft.Word/WebArchiveCopyPasteTempFiles/cidimage013.png@01D68FFB.42BA09A0" \* MERGEFORMATINET </w:instrText>
      </w:r>
      <w:r>
        <w:rPr>
          <w:rFonts w:ascii="Calibri" w:hAnsi="Calibri" w:cs="Calibri"/>
          <w:color w:val="000000"/>
          <w:sz w:val="22"/>
          <w:szCs w:val="22"/>
        </w:rPr>
        <w:fldChar w:fldCharType="separate"/>
      </w:r>
      <w:r>
        <w:rPr>
          <w:rFonts w:ascii="Calibri" w:hAnsi="Calibri" w:cs="Calibri"/>
          <w:noProof/>
          <w:color w:val="000000"/>
          <w:sz w:val="22"/>
          <w:szCs w:val="22"/>
        </w:rPr>
        <w:drawing>
          <wp:inline distT="0" distB="0" distL="0" distR="0" wp14:anchorId="721B4B27" wp14:editId="713B5E29">
            <wp:extent cx="5943600" cy="1127760"/>
            <wp:effectExtent l="0" t="0" r="0" b="2540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2"/>
          <w:szCs w:val="22"/>
        </w:rPr>
        <w:fldChar w:fldCharType="end"/>
      </w:r>
    </w:p>
    <w:p w14:paraId="0146C77A" w14:textId="77777777" w:rsidR="005C097C" w:rsidRDefault="005C097C" w:rsidP="005C097C">
      <w:pPr>
        <w:jc w:val="center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135F3916" w14:textId="77777777" w:rsidR="005C097C" w:rsidRDefault="005C097C" w:rsidP="005C097C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  <w:sz w:val="22"/>
          <w:szCs w:val="22"/>
        </w:rPr>
        <w:t> </w:t>
      </w:r>
    </w:p>
    <w:p w14:paraId="471DC973" w14:textId="77777777" w:rsidR="005C097C" w:rsidRDefault="005C097C" w:rsidP="005C097C">
      <w:pPr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 </w:t>
      </w:r>
    </w:p>
    <w:p w14:paraId="2EE5201F" w14:textId="77777777" w:rsidR="00CE6815" w:rsidRDefault="005C097C"/>
    <w:sectPr w:rsidR="00CE6815" w:rsidSect="004802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63BA"/>
    <w:rsid w:val="00005046"/>
    <w:rsid w:val="000763BA"/>
    <w:rsid w:val="0048027C"/>
    <w:rsid w:val="005C097C"/>
    <w:rsid w:val="00BD4EA9"/>
    <w:rsid w:val="00F42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164D5CB"/>
  <w15:chartTrackingRefBased/>
  <w15:docId w15:val="{87FF1CBC-4134-784F-8521-93287C991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0763BA"/>
  </w:style>
  <w:style w:type="character" w:styleId="Hyperlink">
    <w:name w:val="Hyperlink"/>
    <w:basedOn w:val="DefaultParagraphFont"/>
    <w:uiPriority w:val="99"/>
    <w:semiHidden/>
    <w:unhideWhenUsed/>
    <w:rsid w:val="000763B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026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56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hyperlink" Target="https://nam04.safelinks.protection.outlook.com/?url=https%3A%2F%2Fi-d.vice.com%2Fen_uk%2Farticle%2Fy3z9bg%2Fkeedron-bryant-interview-people-need-to-hear-black-peoples-cry&amp;data=02%7C01%7CSamantha.Lorenzo%40warnerrecords.com%7C388d52120be44fee19d508d85e4d2128%7C8367939002ec4ba1ad3d69da3fdd637e%7C0%7C0%7C637363032740553810&amp;sdata=tLNEnpZC3mbcxkEMxtOuOoYg1g5uh8uUnUBMSQ0M92U%3D&amp;reserved=0" TargetMode="External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417</Words>
  <Characters>2382</Characters>
  <Application>Microsoft Office Word</Application>
  <DocSecurity>0</DocSecurity>
  <Lines>19</Lines>
  <Paragraphs>5</Paragraphs>
  <ScaleCrop>false</ScaleCrop>
  <Company/>
  <LinksUpToDate>false</LinksUpToDate>
  <CharactersWithSpaces>2794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Lorenzo, Samantha</dc:creator>
  <cp:keywords/>
  <dc:description/>
  <cp:lastModifiedBy>Lorenzo, Samantha</cp:lastModifiedBy>
  <cp:revision>2</cp:revision>
  <dcterms:created xsi:type="dcterms:W3CDTF">2020-09-21T16:51:00Z</dcterms:created>
  <dcterms:modified xsi:type="dcterms:W3CDTF">2020-09-21T16:53:00Z</dcterms:modified>
</cp:coreProperties>
</file>