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5CDDB" w14:textId="22D40EFD" w:rsidR="008B4A96" w:rsidRDefault="008B4A96" w:rsidP="008B4A96">
      <w:pPr>
        <w:jc w:val="center"/>
      </w:pPr>
      <w:r w:rsidRPr="000A1A46">
        <w:rPr>
          <w:noProof/>
          <w:sz w:val="21"/>
          <w:szCs w:val="21"/>
        </w:rPr>
        <w:drawing>
          <wp:inline distT="0" distB="0" distL="0" distR="0" wp14:anchorId="59E49ADD" wp14:editId="1A860755">
            <wp:extent cx="4307080" cy="462032"/>
            <wp:effectExtent l="0" t="0" r="0" b="0"/>
            <wp:docPr id="77211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15102" name="Picture 7721151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88" cy="4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C1D9" w14:textId="5ACC75AD" w:rsidR="008B4A96" w:rsidRDefault="008B4A96" w:rsidP="008B4A96">
      <w:pPr>
        <w:jc w:val="center"/>
      </w:pPr>
    </w:p>
    <w:p w14:paraId="70CB5180" w14:textId="2C5D4448" w:rsidR="008B4A96" w:rsidRPr="00427343" w:rsidRDefault="008B4A96" w:rsidP="008B4A96">
      <w:pPr>
        <w:jc w:val="center"/>
        <w:rPr>
          <w:rFonts w:ascii="Arial" w:hAnsi="Arial" w:cs="Arial"/>
          <w:b/>
          <w:bCs/>
        </w:rPr>
      </w:pPr>
      <w:r w:rsidRPr="00427343">
        <w:rPr>
          <w:rFonts w:ascii="Arial" w:hAnsi="Arial" w:cs="Arial"/>
          <w:b/>
          <w:bCs/>
        </w:rPr>
        <w:t>SHARE NEW SINGLE “PULL ME THROUGH”</w:t>
      </w:r>
    </w:p>
    <w:p w14:paraId="111142F2" w14:textId="609172D3" w:rsidR="008B4A96" w:rsidRPr="00427343" w:rsidRDefault="008B4A96" w:rsidP="008B4A96">
      <w:pPr>
        <w:jc w:val="center"/>
        <w:rPr>
          <w:rFonts w:ascii="Arial" w:hAnsi="Arial" w:cs="Arial"/>
          <w:b/>
          <w:bCs/>
          <w:color w:val="FF0000"/>
        </w:rPr>
      </w:pPr>
      <w:r w:rsidRPr="00427343">
        <w:rPr>
          <w:rFonts w:ascii="Arial" w:hAnsi="Arial" w:cs="Arial"/>
          <w:b/>
          <w:bCs/>
        </w:rPr>
        <w:t xml:space="preserve">LISTEN </w:t>
      </w:r>
      <w:hyperlink r:id="rId5" w:history="1">
        <w:r w:rsidRPr="009B472A">
          <w:rPr>
            <w:rStyle w:val="Hyperlink"/>
            <w:rFonts w:ascii="Arial" w:hAnsi="Arial" w:cs="Arial"/>
            <w:b/>
            <w:bCs/>
          </w:rPr>
          <w:t>HERE</w:t>
        </w:r>
      </w:hyperlink>
      <w:r w:rsidRPr="00427343">
        <w:rPr>
          <w:rFonts w:ascii="Arial" w:hAnsi="Arial" w:cs="Arial"/>
          <w:b/>
          <w:bCs/>
          <w:color w:val="FF0000"/>
        </w:rPr>
        <w:t xml:space="preserve"> </w:t>
      </w:r>
      <w:r w:rsidRPr="00427343">
        <w:rPr>
          <w:rFonts w:ascii="Arial" w:hAnsi="Arial" w:cs="Arial"/>
          <w:b/>
          <w:bCs/>
        </w:rPr>
        <w:t xml:space="preserve">/ WATCH </w:t>
      </w:r>
      <w:hyperlink r:id="rId6" w:history="1">
        <w:r w:rsidRPr="009B472A">
          <w:rPr>
            <w:rStyle w:val="Hyperlink"/>
            <w:rFonts w:ascii="Arial" w:hAnsi="Arial" w:cs="Arial"/>
            <w:b/>
            <w:bCs/>
          </w:rPr>
          <w:t>HERE</w:t>
        </w:r>
      </w:hyperlink>
    </w:p>
    <w:p w14:paraId="39B3825B" w14:textId="369C9CAD" w:rsidR="008B4A96" w:rsidRDefault="008B4A96" w:rsidP="008B4A96">
      <w:pPr>
        <w:jc w:val="center"/>
        <w:rPr>
          <w:b/>
          <w:bCs/>
          <w:color w:val="FF0000"/>
          <w:sz w:val="28"/>
          <w:szCs w:val="28"/>
        </w:rPr>
      </w:pPr>
    </w:p>
    <w:p w14:paraId="31336B7F" w14:textId="05490B34" w:rsidR="008B4A96" w:rsidRPr="00427343" w:rsidRDefault="008B4A96" w:rsidP="008B4A96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2734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FROM THE NEW ALBUM </w:t>
      </w:r>
      <w:r w:rsidRPr="00427343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BACK TO THE WATER BELOW</w:t>
      </w:r>
    </w:p>
    <w:p w14:paraId="5E3F88FB" w14:textId="269D68F9" w:rsidR="008B4A96" w:rsidRPr="00427343" w:rsidRDefault="008B4A96" w:rsidP="008B4A96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27343">
        <w:rPr>
          <w:rFonts w:ascii="Arial" w:hAnsi="Arial" w:cs="Arial"/>
          <w:b/>
          <w:bCs/>
          <w:color w:val="000000" w:themeColor="text1"/>
          <w:sz w:val="22"/>
          <w:szCs w:val="22"/>
        </w:rPr>
        <w:t>NEW RELEASE DATE SEPTEMBER 1</w:t>
      </w:r>
    </w:p>
    <w:p w14:paraId="7FD0E15C" w14:textId="7125CB3D" w:rsidR="008B4A96" w:rsidRPr="00427343" w:rsidRDefault="008B4A96" w:rsidP="008B4A96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2734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PRE-ORDER </w:t>
      </w:r>
      <w:hyperlink r:id="rId7" w:history="1">
        <w:r w:rsidRPr="00427343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</w:p>
    <w:p w14:paraId="51F2E2D7" w14:textId="6DF524E6" w:rsidR="008B4A96" w:rsidRDefault="008B4A96" w:rsidP="008B4A96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709580BD" w14:textId="5ED134BA" w:rsidR="008B4A96" w:rsidRDefault="008B4A96" w:rsidP="008B4A96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noProof/>
          <w:color w:val="FF0000"/>
          <w:sz w:val="21"/>
          <w:szCs w:val="21"/>
        </w:rPr>
        <w:drawing>
          <wp:inline distT="0" distB="0" distL="0" distR="0" wp14:anchorId="60BCB457" wp14:editId="425F5874">
            <wp:extent cx="2743200" cy="2743200"/>
            <wp:effectExtent l="0" t="0" r="0" b="0"/>
            <wp:docPr id="1297367756" name="Picture 2" descr="A white background with brow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7756" name="Picture 2" descr="A white background with brown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B491" w14:textId="63D51B02" w:rsidR="008B4A96" w:rsidRPr="00427343" w:rsidRDefault="008B4A96" w:rsidP="008B4A96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Hi-res download </w:t>
      </w:r>
      <w:hyperlink r:id="rId9" w:history="1">
        <w:r w:rsidRPr="00427343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</w:p>
    <w:p w14:paraId="4871A4E8" w14:textId="4AD02F7F" w:rsidR="008B4A96" w:rsidRDefault="008B4A96" w:rsidP="008B4A96">
      <w:pPr>
        <w:jc w:val="center"/>
        <w:rPr>
          <w:color w:val="FF0000"/>
          <w:sz w:val="20"/>
          <w:szCs w:val="20"/>
        </w:rPr>
      </w:pPr>
    </w:p>
    <w:p w14:paraId="2FBB0576" w14:textId="2BF76679" w:rsidR="008B4A96" w:rsidRPr="00427343" w:rsidRDefault="008B4A96" w:rsidP="00427343">
      <w:pPr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July 13, 2023 (Los Angeles, CA) —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Today,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Royal Blood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unveil their new single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“Pull Me Through”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— listen </w:t>
      </w:r>
      <w:hyperlink r:id="rId10" w:history="1">
        <w:r w:rsidRPr="009B472A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and watch the official video </w:t>
      </w:r>
      <w:hyperlink r:id="rId11" w:history="1">
        <w:r w:rsidRPr="009B472A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.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The track previews their eagerly anticipated fourth album </w:t>
      </w:r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Back </w:t>
      </w:r>
      <w:proofErr w:type="gramStart"/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To</w:t>
      </w:r>
      <w:proofErr w:type="gramEnd"/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The Water Below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, which follows on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September 1,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a week earlier than previously stated.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“Pull Me Through”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comes in the wake of breakout single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>“</w:t>
      </w:r>
      <w:hyperlink r:id="rId12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Mountains </w:t>
        </w:r>
        <w:proofErr w:type="gramStart"/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At</w:t>
        </w:r>
        <w:proofErr w:type="gramEnd"/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 Midnight</w:t>
        </w:r>
      </w:hyperlink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>.”</w:t>
      </w:r>
    </w:p>
    <w:p w14:paraId="5EF4F4B4" w14:textId="765C9965" w:rsidR="00CC3919" w:rsidRPr="00427343" w:rsidRDefault="00CC3919" w:rsidP="008B4A96">
      <w:pPr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975A922" w14:textId="2BD23975" w:rsidR="00CC3919" w:rsidRPr="00427343" w:rsidRDefault="00CC3919" w:rsidP="00427343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“Pull Me Through”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is indicative of the broader palette of sounds that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Royal Blood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explore throughout </w:t>
      </w:r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Back </w:t>
      </w:r>
      <w:proofErr w:type="gramStart"/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To</w:t>
      </w:r>
      <w:proofErr w:type="gramEnd"/>
      <w:r w:rsidRPr="00427343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The Water Below.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A step apart from anything they have previously released, the song builds upwards from its initial melancholic piano melody before erupting with a full-blooded denouement that ensures this stylistic shift is still resolutely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Royal Blood.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Themes of guilt and recrimination lurk ominously in </w:t>
      </w:r>
      <w:r w:rsidRPr="0042734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Mike Kerr’s </w:t>
      </w:r>
      <w:r w:rsidRPr="00427343">
        <w:rPr>
          <w:rFonts w:ascii="Arial" w:hAnsi="Arial" w:cs="Arial"/>
          <w:color w:val="000000" w:themeColor="text1"/>
          <w:sz w:val="20"/>
          <w:szCs w:val="20"/>
        </w:rPr>
        <w:t xml:space="preserve">words, notably with the arresting lyric, </w:t>
      </w:r>
      <w:r w:rsidRPr="00427343">
        <w:rPr>
          <w:rFonts w:ascii="Arial" w:hAnsi="Arial" w:cs="Arial"/>
          <w:i/>
          <w:iCs/>
          <w:color w:val="000000" w:themeColor="text1"/>
          <w:sz w:val="20"/>
          <w:szCs w:val="20"/>
        </w:rPr>
        <w:t>“On a bed made of ‘What have you done?’”</w:t>
      </w:r>
    </w:p>
    <w:p w14:paraId="3AF311F3" w14:textId="1A0465F4" w:rsidR="00CC3919" w:rsidRPr="00427343" w:rsidRDefault="00CC3919" w:rsidP="00427343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14:paraId="573AE1B8" w14:textId="4DB90A4E" w:rsidR="00CC3919" w:rsidRPr="00427343" w:rsidRDefault="00CC3919" w:rsidP="00427343">
      <w:pPr>
        <w:jc w:val="both"/>
        <w:rPr>
          <w:rFonts w:ascii="Arial" w:hAnsi="Arial" w:cs="Arial"/>
          <w:i/>
          <w:iCs/>
          <w:color w:val="212121"/>
          <w:sz w:val="20"/>
          <w:szCs w:val="20"/>
        </w:rPr>
      </w:pPr>
      <w:r w:rsidRPr="00427343">
        <w:rPr>
          <w:rFonts w:ascii="Arial" w:hAnsi="Arial" w:cs="Arial"/>
          <w:b/>
          <w:bCs/>
          <w:color w:val="212121"/>
          <w:sz w:val="20"/>
          <w:szCs w:val="20"/>
        </w:rPr>
        <w:t>Kerr</w:t>
      </w:r>
      <w:r w:rsidRPr="00427343">
        <w:rPr>
          <w:rFonts w:ascii="Arial" w:hAnsi="Arial" w:cs="Arial"/>
          <w:color w:val="212121"/>
          <w:sz w:val="20"/>
          <w:szCs w:val="20"/>
        </w:rPr>
        <w:t xml:space="preserve"> says,</w:t>
      </w:r>
      <w:r w:rsidRPr="00427343">
        <w:rPr>
          <w:rFonts w:ascii="Arial" w:hAnsi="Arial" w:cs="Arial"/>
          <w:i/>
          <w:iCs/>
          <w:color w:val="212121"/>
          <w:sz w:val="20"/>
          <w:szCs w:val="20"/>
        </w:rPr>
        <w:t xml:space="preserve"> “</w:t>
      </w:r>
      <w:r w:rsidRPr="00427343">
        <w:rPr>
          <w:rFonts w:ascii="Arial" w:hAnsi="Arial" w:cs="Arial"/>
          <w:b/>
          <w:bCs/>
          <w:i/>
          <w:iCs/>
          <w:color w:val="212121"/>
          <w:sz w:val="20"/>
          <w:szCs w:val="20"/>
        </w:rPr>
        <w:t>‘Pull Me Through’</w:t>
      </w:r>
      <w:r w:rsidRPr="00427343">
        <w:rPr>
          <w:rFonts w:ascii="Arial" w:hAnsi="Arial" w:cs="Arial"/>
          <w:i/>
          <w:iCs/>
          <w:color w:val="212121"/>
          <w:sz w:val="20"/>
          <w:szCs w:val="20"/>
        </w:rPr>
        <w:t xml:space="preserve"> is ultimately about giving up on persevering alone and finding strength in asking for help. It’s a song that is driven by the lyrics and melody, as opposed to the riffs doing the heavy lifting. Despite being piano led, it feels very much like a missing limb to our artillery and a track we’ve been eager to perform live.”</w:t>
      </w:r>
    </w:p>
    <w:p w14:paraId="3858A214" w14:textId="3B4E9D60" w:rsidR="00CC3919" w:rsidRPr="00427343" w:rsidRDefault="00CC3919" w:rsidP="00427343">
      <w:pPr>
        <w:jc w:val="both"/>
        <w:rPr>
          <w:rFonts w:ascii="Arial" w:hAnsi="Arial" w:cs="Arial"/>
          <w:i/>
          <w:iCs/>
          <w:color w:val="212121"/>
          <w:sz w:val="20"/>
          <w:szCs w:val="20"/>
        </w:rPr>
      </w:pPr>
    </w:p>
    <w:p w14:paraId="3D3B27C8" w14:textId="1129F14A" w:rsidR="00CC3919" w:rsidRPr="00427343" w:rsidRDefault="00CC3919" w:rsidP="00427343">
      <w:pPr>
        <w:jc w:val="both"/>
        <w:rPr>
          <w:rFonts w:ascii="Arial" w:hAnsi="Arial" w:cs="Arial"/>
          <w:b/>
          <w:bCs/>
          <w:color w:val="212121"/>
          <w:sz w:val="20"/>
          <w:szCs w:val="20"/>
        </w:rPr>
      </w:pPr>
      <w:r w:rsidRPr="00427343">
        <w:rPr>
          <w:rFonts w:ascii="Arial" w:hAnsi="Arial" w:cs="Arial"/>
          <w:b/>
          <w:bCs/>
          <w:color w:val="212121"/>
          <w:sz w:val="20"/>
          <w:szCs w:val="20"/>
        </w:rPr>
        <w:t xml:space="preserve">“Pull Me Through” </w:t>
      </w:r>
      <w:r w:rsidRPr="00427343">
        <w:rPr>
          <w:rFonts w:ascii="Arial" w:hAnsi="Arial" w:cs="Arial"/>
          <w:color w:val="212121"/>
          <w:sz w:val="20"/>
          <w:szCs w:val="20"/>
        </w:rPr>
        <w:t xml:space="preserve">comes with a visually arresting accompanying video with a powerful narrative directed by filmmaker and photographer </w:t>
      </w:r>
      <w:hyperlink r:id="rId13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Polocho</w:t>
        </w:r>
      </w:hyperlink>
      <w:r w:rsidRPr="00427343">
        <w:rPr>
          <w:rFonts w:ascii="Arial" w:hAnsi="Arial" w:cs="Arial"/>
          <w:b/>
          <w:bCs/>
          <w:color w:val="212121"/>
          <w:sz w:val="20"/>
          <w:szCs w:val="20"/>
        </w:rPr>
        <w:t xml:space="preserve"> </w:t>
      </w:r>
      <w:r w:rsidRPr="00427343">
        <w:rPr>
          <w:rFonts w:ascii="Arial" w:hAnsi="Arial" w:cs="Arial"/>
          <w:color w:val="212121"/>
          <w:sz w:val="20"/>
          <w:szCs w:val="20"/>
        </w:rPr>
        <w:t>via</w:t>
      </w:r>
      <w:r w:rsidRPr="00427343">
        <w:rPr>
          <w:rFonts w:ascii="Arial" w:hAnsi="Arial" w:cs="Arial"/>
          <w:b/>
          <w:bCs/>
          <w:color w:val="212121"/>
          <w:sz w:val="20"/>
          <w:szCs w:val="20"/>
        </w:rPr>
        <w:t xml:space="preserve"> </w:t>
      </w:r>
      <w:hyperlink r:id="rId14" w:history="1">
        <w:r w:rsidRPr="00427343">
          <w:rPr>
            <w:rStyle w:val="Hyperlink"/>
            <w:rFonts w:ascii="Arial" w:hAnsi="Arial" w:cs="Arial"/>
            <w:sz w:val="20"/>
            <w:szCs w:val="20"/>
          </w:rPr>
          <w:t>https://www.saygoodnightfilms.com</w:t>
        </w:r>
      </w:hyperlink>
      <w:r w:rsidRPr="00427343">
        <w:rPr>
          <w:rFonts w:ascii="Arial" w:hAnsi="Arial" w:cs="Arial"/>
          <w:b/>
          <w:bCs/>
          <w:color w:val="212121"/>
          <w:sz w:val="20"/>
          <w:szCs w:val="20"/>
        </w:rPr>
        <w:t xml:space="preserve">. </w:t>
      </w:r>
      <w:r w:rsidRPr="00427343">
        <w:rPr>
          <w:rFonts w:ascii="Arial" w:hAnsi="Arial" w:cs="Arial"/>
          <w:color w:val="212121"/>
          <w:sz w:val="20"/>
          <w:szCs w:val="20"/>
        </w:rPr>
        <w:t>Watch it</w:t>
      </w:r>
      <w:r w:rsidRPr="00427343">
        <w:rPr>
          <w:rFonts w:ascii="Arial" w:hAnsi="Arial" w:cs="Arial"/>
          <w:b/>
          <w:bCs/>
          <w:color w:val="212121"/>
          <w:sz w:val="20"/>
          <w:szCs w:val="20"/>
        </w:rPr>
        <w:t xml:space="preserve"> </w:t>
      </w:r>
      <w:hyperlink r:id="rId15" w:history="1">
        <w:r w:rsidRPr="009B472A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427343">
        <w:rPr>
          <w:rFonts w:ascii="Arial" w:hAnsi="Arial" w:cs="Arial"/>
          <w:b/>
          <w:bCs/>
          <w:color w:val="212121"/>
          <w:sz w:val="20"/>
          <w:szCs w:val="20"/>
        </w:rPr>
        <w:t>.</w:t>
      </w:r>
    </w:p>
    <w:p w14:paraId="2171F854" w14:textId="1C30329F" w:rsidR="00CC3919" w:rsidRPr="00427343" w:rsidRDefault="00CC3919" w:rsidP="00427343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color w:val="FF0000"/>
          <w:sz w:val="20"/>
          <w:szCs w:val="20"/>
        </w:rPr>
        <w:br/>
      </w:r>
      <w:r w:rsidRPr="00427343">
        <w:rPr>
          <w:rFonts w:ascii="Arial" w:hAnsi="Arial" w:cs="Arial"/>
          <w:sz w:val="20"/>
          <w:szCs w:val="20"/>
        </w:rPr>
        <w:t xml:space="preserve">As with the rest of </w:t>
      </w:r>
      <w:r w:rsidRPr="00427343">
        <w:rPr>
          <w:rFonts w:ascii="Arial" w:hAnsi="Arial" w:cs="Arial"/>
          <w:b/>
          <w:bCs/>
          <w:i/>
          <w:iCs/>
          <w:sz w:val="20"/>
          <w:szCs w:val="20"/>
        </w:rPr>
        <w:t xml:space="preserve">Back </w:t>
      </w:r>
      <w:proofErr w:type="gramStart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>To</w:t>
      </w:r>
      <w:proofErr w:type="gramEnd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 xml:space="preserve"> The Water Below</w:t>
      </w:r>
      <w:r w:rsidRPr="00427343">
        <w:rPr>
          <w:rFonts w:ascii="Arial" w:hAnsi="Arial" w:cs="Arial"/>
          <w:sz w:val="20"/>
          <w:szCs w:val="20"/>
        </w:rPr>
        <w:t xml:space="preserve">, </w:t>
      </w:r>
      <w:r w:rsidRPr="00427343">
        <w:rPr>
          <w:rFonts w:ascii="Arial" w:hAnsi="Arial" w:cs="Arial"/>
          <w:b/>
          <w:bCs/>
          <w:sz w:val="20"/>
          <w:szCs w:val="20"/>
        </w:rPr>
        <w:t>“Pull Me Through”</w:t>
      </w:r>
      <w:r w:rsidRPr="00427343">
        <w:rPr>
          <w:rFonts w:ascii="Arial" w:hAnsi="Arial" w:cs="Arial"/>
          <w:sz w:val="20"/>
          <w:szCs w:val="20"/>
        </w:rPr>
        <w:t xml:space="preserve"> was solely written and produced by </w:t>
      </w:r>
      <w:r w:rsidRPr="00427343">
        <w:rPr>
          <w:rFonts w:ascii="Arial" w:hAnsi="Arial" w:cs="Arial"/>
          <w:b/>
          <w:bCs/>
          <w:sz w:val="20"/>
          <w:szCs w:val="20"/>
        </w:rPr>
        <w:t>Royal Blood</w:t>
      </w:r>
      <w:r w:rsidRPr="00427343">
        <w:rPr>
          <w:rFonts w:ascii="Arial" w:hAnsi="Arial" w:cs="Arial"/>
          <w:sz w:val="20"/>
          <w:szCs w:val="20"/>
        </w:rPr>
        <w:t>.</w:t>
      </w:r>
    </w:p>
    <w:p w14:paraId="2C506BBC" w14:textId="77777777" w:rsidR="00CC3919" w:rsidRPr="00427343" w:rsidRDefault="00CC3919" w:rsidP="00427343">
      <w:pPr>
        <w:jc w:val="both"/>
        <w:rPr>
          <w:rFonts w:ascii="Arial" w:hAnsi="Arial" w:cs="Arial"/>
          <w:sz w:val="20"/>
          <w:szCs w:val="20"/>
        </w:rPr>
      </w:pPr>
    </w:p>
    <w:p w14:paraId="2441CE23" w14:textId="5A72A3EC" w:rsidR="00CC3919" w:rsidRPr="00427343" w:rsidRDefault="00CC3919" w:rsidP="00427343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 xml:space="preserve">Back To </w:t>
      </w:r>
      <w:proofErr w:type="gramStart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>The</w:t>
      </w:r>
      <w:proofErr w:type="gramEnd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 xml:space="preserve"> Water Below</w:t>
      </w:r>
      <w:r w:rsidRPr="00427343">
        <w:rPr>
          <w:rFonts w:ascii="Arial" w:hAnsi="Arial" w:cs="Arial"/>
          <w:sz w:val="20"/>
          <w:szCs w:val="20"/>
        </w:rPr>
        <w:t xml:space="preserve"> is available to pre-order </w:t>
      </w:r>
      <w:hyperlink r:id="rId16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427343">
        <w:rPr>
          <w:rFonts w:ascii="Arial" w:hAnsi="Arial" w:cs="Arial"/>
          <w:sz w:val="20"/>
          <w:szCs w:val="20"/>
        </w:rPr>
        <w:t>. Remaining formats include signed black and deluxe marbled vinyl editions; signed CDs; and black and yellow cassettes, both of which feature alternate artwork.</w:t>
      </w:r>
    </w:p>
    <w:p w14:paraId="0B8DC918" w14:textId="77777777" w:rsidR="00CC3919" w:rsidRPr="00427343" w:rsidRDefault="00CC3919" w:rsidP="00427343">
      <w:pPr>
        <w:jc w:val="both"/>
        <w:rPr>
          <w:rFonts w:ascii="Arial" w:hAnsi="Arial" w:cs="Arial"/>
          <w:sz w:val="20"/>
          <w:szCs w:val="20"/>
        </w:rPr>
      </w:pPr>
    </w:p>
    <w:p w14:paraId="59684FEB" w14:textId="111A5A6F" w:rsidR="00CC3919" w:rsidRPr="00427343" w:rsidRDefault="00CC3919" w:rsidP="00427343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427343">
        <w:rPr>
          <w:rFonts w:ascii="Arial" w:hAnsi="Arial" w:cs="Arial"/>
          <w:sz w:val="20"/>
          <w:szCs w:val="20"/>
        </w:rPr>
        <w:t xml:space="preserve">The release of </w:t>
      </w:r>
      <w:r w:rsidRPr="00427343">
        <w:rPr>
          <w:rFonts w:ascii="Arial" w:hAnsi="Arial" w:cs="Arial"/>
          <w:b/>
          <w:bCs/>
          <w:i/>
          <w:iCs/>
          <w:sz w:val="20"/>
          <w:szCs w:val="20"/>
        </w:rPr>
        <w:t xml:space="preserve">Back </w:t>
      </w:r>
      <w:proofErr w:type="gramStart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>To</w:t>
      </w:r>
      <w:proofErr w:type="gramEnd"/>
      <w:r w:rsidRPr="00427343">
        <w:rPr>
          <w:rFonts w:ascii="Arial" w:hAnsi="Arial" w:cs="Arial"/>
          <w:b/>
          <w:bCs/>
          <w:i/>
          <w:iCs/>
          <w:sz w:val="20"/>
          <w:szCs w:val="20"/>
        </w:rPr>
        <w:t xml:space="preserve"> The Water Below </w:t>
      </w:r>
      <w:r w:rsidRPr="00427343">
        <w:rPr>
          <w:rFonts w:ascii="Arial" w:hAnsi="Arial" w:cs="Arial"/>
          <w:sz w:val="20"/>
          <w:szCs w:val="20"/>
        </w:rPr>
        <w:t xml:space="preserve">heralds a bold new chapter for </w:t>
      </w:r>
      <w:r w:rsidRPr="00427343">
        <w:rPr>
          <w:rFonts w:ascii="Arial" w:hAnsi="Arial" w:cs="Arial"/>
          <w:b/>
          <w:bCs/>
          <w:sz w:val="20"/>
          <w:szCs w:val="20"/>
        </w:rPr>
        <w:t>Royal Blood</w:t>
      </w:r>
      <w:r w:rsidRPr="00427343">
        <w:rPr>
          <w:rFonts w:ascii="Arial" w:hAnsi="Arial" w:cs="Arial"/>
          <w:sz w:val="20"/>
          <w:szCs w:val="20"/>
        </w:rPr>
        <w:t xml:space="preserve">. Their story is 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of two life-long friends,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Mike Kerr</w:t>
      </w:r>
      <w:r w:rsidR="003A55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</w:t>
      </w:r>
      <w:r w:rsidR="003A557B" w:rsidRP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(vocals,</w:t>
      </w:r>
      <w:r w:rsid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="003A557B" w:rsidRP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bass)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and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Ben Thatcher</w:t>
      </w:r>
      <w:r w:rsidR="003A55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</w:t>
      </w:r>
      <w:r w:rsidR="003A557B" w:rsidRP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(drums)</w:t>
      </w:r>
      <w:r w:rsidRP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whose shared passion for rousing, full-throttle hard rock has led them on an extraordinary adventure together – a story of such success that it has yet to be repeated, leading to a succession of achievements that are as rare as they are remarkable. Moving from the pub circuit in their native Brighton to topping the UK album charts, winning the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BRIT Award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for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Best British Group 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and garnering famous fans from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Lars Ulrich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to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Jimmy Page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. They’ve remained on a similar trajectory ever since, with their subsequent albums </w:t>
      </w:r>
      <w:r w:rsidRPr="0042734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  <w:t>How Did We Get So Dark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?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and </w:t>
      </w:r>
      <w:r w:rsidRPr="0042734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n-GB"/>
        </w:rPr>
        <w:t>Typhoons</w:t>
      </w:r>
      <w:r w:rsidRPr="00427343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 xml:space="preserve"> 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both racing straight to </w:t>
      </w: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#1</w:t>
      </w:r>
      <w:r w:rsidR="003A557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in the UK.</w:t>
      </w:r>
    </w:p>
    <w:p w14:paraId="11CEDF0A" w14:textId="77777777" w:rsidR="00CC3919" w:rsidRPr="00427343" w:rsidRDefault="00CC3919" w:rsidP="00427343">
      <w:pPr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</w:p>
    <w:p w14:paraId="484F2EFD" w14:textId="2A0336A9" w:rsidR="00CC3919" w:rsidRPr="00427343" w:rsidRDefault="00CC3919" w:rsidP="00427343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Royal </w:t>
      </w:r>
      <w:r w:rsidR="00D407FD" w:rsidRPr="004273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Blood </w:t>
      </w:r>
      <w:r w:rsidR="00D407FD"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will kick off 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their North American headline tour </w:t>
      </w:r>
      <w:r w:rsidR="00D407FD"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in September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. </w:t>
      </w:r>
      <w:r w:rsidR="00D407FD"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S</w:t>
      </w:r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ee </w:t>
      </w:r>
      <w:hyperlink r:id="rId17" w:history="1">
        <w:r w:rsidRPr="00427343">
          <w:rPr>
            <w:rStyle w:val="Hyperlink"/>
            <w:rFonts w:ascii="Arial" w:eastAsia="Times New Roman" w:hAnsi="Arial" w:cs="Arial"/>
            <w:b/>
            <w:bCs/>
            <w:sz w:val="20"/>
            <w:szCs w:val="20"/>
            <w:lang w:eastAsia="en-GB"/>
          </w:rPr>
          <w:t>HERE</w:t>
        </w:r>
      </w:hyperlink>
      <w:r w:rsidRPr="004273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for ticket information and a list of all international dates.</w:t>
      </w:r>
    </w:p>
    <w:p w14:paraId="5854B996" w14:textId="45609CED" w:rsidR="00D407FD" w:rsidRPr="00427343" w:rsidRDefault="00D407FD" w:rsidP="00427343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585DBBF4" w14:textId="5FC1A9CE" w:rsidR="00D407FD" w:rsidRPr="00427343" w:rsidRDefault="00D407FD" w:rsidP="00D407FD">
      <w:pP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427343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North American Tour Dates:</w:t>
      </w:r>
    </w:p>
    <w:p w14:paraId="239C3D72" w14:textId="77777777" w:rsidR="00D407FD" w:rsidRPr="00427343" w:rsidRDefault="00D407FD" w:rsidP="00D407FD">
      <w:pP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1F00743B" w14:textId="413DD864" w:rsidR="00D407FD" w:rsidRPr="00427343" w:rsidRDefault="00D407FD" w:rsidP="00D407FD">
      <w:pPr>
        <w:jc w:val="both"/>
        <w:rPr>
          <w:rFonts w:ascii="Arial" w:hAnsi="Arial" w:cs="Arial"/>
          <w:b/>
          <w:bCs/>
          <w:color w:val="0563C1" w:themeColor="hyperlink"/>
          <w:sz w:val="20"/>
          <w:szCs w:val="20"/>
        </w:rPr>
      </w:pPr>
      <w:r w:rsidRPr="00427343">
        <w:rPr>
          <w:rFonts w:ascii="Arial" w:hAnsi="Arial" w:cs="Arial"/>
          <w:color w:val="000000"/>
          <w:sz w:val="20"/>
          <w:szCs w:val="20"/>
        </w:rPr>
        <w:t>Sep 16</w:t>
      </w:r>
      <w:r w:rsidRPr="00427343">
        <w:rPr>
          <w:rFonts w:ascii="Arial" w:hAnsi="Arial" w:cs="Arial"/>
          <w:color w:val="000000"/>
          <w:sz w:val="20"/>
          <w:szCs w:val="20"/>
        </w:rPr>
        <w:tab/>
      </w:r>
      <w:r w:rsidRPr="00427343">
        <w:rPr>
          <w:rFonts w:ascii="Arial" w:hAnsi="Arial" w:cs="Arial"/>
          <w:color w:val="000000"/>
          <w:sz w:val="20"/>
          <w:szCs w:val="20"/>
        </w:rPr>
        <w:tab/>
        <w:t>Asbury Park, NJ</w:t>
      </w:r>
      <w:r w:rsidRPr="00427343">
        <w:rPr>
          <w:rFonts w:ascii="Arial" w:hAnsi="Arial" w:cs="Arial"/>
          <w:color w:val="000000"/>
          <w:sz w:val="20"/>
          <w:szCs w:val="20"/>
        </w:rPr>
        <w:tab/>
      </w:r>
      <w:hyperlink r:id="rId18" w:history="1">
        <w:r w:rsidRPr="00427343">
          <w:rPr>
            <w:rStyle w:val="Hyperlink"/>
            <w:rFonts w:ascii="Arial" w:hAnsi="Arial" w:cs="Arial"/>
            <w:sz w:val="20"/>
            <w:szCs w:val="20"/>
          </w:rPr>
          <w:t>Sea. Hear. Now Festival</w:t>
        </w:r>
      </w:hyperlink>
      <w:bookmarkStart w:id="0" w:name="_Hlk135985087"/>
    </w:p>
    <w:bookmarkEnd w:id="0"/>
    <w:p w14:paraId="6F77C72F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18: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Detroit, MI 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The Fillmore Detroit</w:t>
      </w:r>
    </w:p>
    <w:p w14:paraId="6121486A" w14:textId="77777777" w:rsidR="00D407FD" w:rsidRPr="00427343" w:rsidRDefault="00D407FD" w:rsidP="00D407FD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19: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Cleveland, OH 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Agora Theater </w:t>
      </w:r>
    </w:p>
    <w:p w14:paraId="54E3EB8A" w14:textId="3702F459" w:rsidR="00D407FD" w:rsidRPr="00427343" w:rsidRDefault="00D407FD" w:rsidP="00D407FD">
      <w:pPr>
        <w:jc w:val="both"/>
        <w:rPr>
          <w:rFonts w:ascii="Arial" w:hAnsi="Arial" w:cs="Arial"/>
          <w:color w:val="0563C1" w:themeColor="hyperlink"/>
          <w:sz w:val="20"/>
          <w:szCs w:val="20"/>
          <w:u w:val="single"/>
        </w:rPr>
      </w:pPr>
      <w:r w:rsidRPr="00427343">
        <w:rPr>
          <w:rFonts w:ascii="Arial" w:hAnsi="Arial" w:cs="Arial"/>
          <w:color w:val="000000"/>
          <w:sz w:val="20"/>
          <w:szCs w:val="20"/>
        </w:rPr>
        <w:t>Sep 21</w:t>
      </w:r>
      <w:r w:rsidRPr="00427343">
        <w:rPr>
          <w:rFonts w:ascii="Arial" w:hAnsi="Arial" w:cs="Arial"/>
          <w:color w:val="000000"/>
          <w:sz w:val="20"/>
          <w:szCs w:val="20"/>
        </w:rPr>
        <w:tab/>
      </w:r>
      <w:r w:rsidRPr="00427343">
        <w:rPr>
          <w:rFonts w:ascii="Arial" w:hAnsi="Arial" w:cs="Arial"/>
          <w:color w:val="000000"/>
          <w:sz w:val="20"/>
          <w:szCs w:val="20"/>
        </w:rPr>
        <w:tab/>
        <w:t>Louisville, KY</w:t>
      </w:r>
      <w:r w:rsidRPr="00427343">
        <w:rPr>
          <w:rFonts w:ascii="Arial" w:hAnsi="Arial" w:cs="Arial"/>
          <w:color w:val="000000"/>
          <w:sz w:val="20"/>
          <w:szCs w:val="20"/>
        </w:rPr>
        <w:tab/>
      </w:r>
      <w:r w:rsidRPr="00427343">
        <w:rPr>
          <w:rFonts w:ascii="Arial" w:hAnsi="Arial" w:cs="Arial"/>
          <w:color w:val="000000"/>
          <w:sz w:val="20"/>
          <w:szCs w:val="20"/>
        </w:rPr>
        <w:tab/>
      </w:r>
      <w:hyperlink r:id="rId19" w:history="1">
        <w:r w:rsidRPr="00427343">
          <w:rPr>
            <w:rStyle w:val="Hyperlink"/>
            <w:rFonts w:ascii="Arial" w:hAnsi="Arial" w:cs="Arial"/>
            <w:sz w:val="20"/>
            <w:szCs w:val="20"/>
          </w:rPr>
          <w:t>Louder Than Life Festival</w:t>
        </w:r>
      </w:hyperlink>
    </w:p>
    <w:p w14:paraId="46CFEF97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 xml:space="preserve">Sep 22: </w:t>
      </w:r>
      <w:r w:rsidRPr="00427343">
        <w:rPr>
          <w:rFonts w:ascii="Arial" w:hAnsi="Arial" w:cs="Arial"/>
          <w:sz w:val="20"/>
          <w:szCs w:val="20"/>
        </w:rPr>
        <w:tab/>
        <w:t xml:space="preserve">Saint Louis, MO </w:t>
      </w:r>
      <w:r w:rsidRPr="00427343">
        <w:rPr>
          <w:rFonts w:ascii="Arial" w:hAnsi="Arial" w:cs="Arial"/>
          <w:sz w:val="20"/>
          <w:szCs w:val="20"/>
        </w:rPr>
        <w:tab/>
        <w:t xml:space="preserve">The Pageant </w:t>
      </w:r>
    </w:p>
    <w:p w14:paraId="32274142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23: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Chicago, IL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Riviera Theatre</w:t>
      </w:r>
    </w:p>
    <w:p w14:paraId="26FF4CCE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25: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Toronto, ON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Queen Elizabeth Theatre</w:t>
      </w:r>
    </w:p>
    <w:p w14:paraId="2B324DC8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26: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Montreal, QC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MTELUS</w:t>
      </w:r>
    </w:p>
    <w:p w14:paraId="43DECE6B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27: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Boston, MA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Roadrunner</w:t>
      </w:r>
    </w:p>
    <w:p w14:paraId="55A1B3C4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29: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New Haven, CT </w:t>
      </w:r>
      <w:r w:rsidRPr="00427343">
        <w:rPr>
          <w:rFonts w:ascii="Arial" w:hAnsi="Arial" w:cs="Arial"/>
          <w:sz w:val="20"/>
          <w:szCs w:val="20"/>
        </w:rPr>
        <w:tab/>
        <w:t xml:space="preserve">College St. Music Hall </w:t>
      </w:r>
    </w:p>
    <w:p w14:paraId="377A3853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Sep 30: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Philadelphia, PA </w:t>
      </w:r>
      <w:r w:rsidRPr="00427343">
        <w:rPr>
          <w:rFonts w:ascii="Arial" w:hAnsi="Arial" w:cs="Arial"/>
          <w:sz w:val="20"/>
          <w:szCs w:val="20"/>
        </w:rPr>
        <w:tab/>
        <w:t>The Fillmore</w:t>
      </w:r>
    </w:p>
    <w:p w14:paraId="66CFA4FD" w14:textId="77777777" w:rsidR="00D407FD" w:rsidRPr="00427343" w:rsidRDefault="00D407FD" w:rsidP="00D407FD">
      <w:pPr>
        <w:jc w:val="both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14:paraId="46F959C6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Oct 02:</w:t>
      </w: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ab/>
      </w: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ab/>
      </w:r>
      <w:r w:rsidRPr="00427343">
        <w:rPr>
          <w:rFonts w:ascii="Arial" w:hAnsi="Arial" w:cs="Arial"/>
          <w:sz w:val="20"/>
          <w:szCs w:val="20"/>
        </w:rPr>
        <w:t>Brooklyn, NY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Brooklyn Steel</w:t>
      </w:r>
    </w:p>
    <w:p w14:paraId="66F5CEEE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Oct 03: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New York, NY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Webster Hall</w:t>
      </w:r>
    </w:p>
    <w:p w14:paraId="7F105DAB" w14:textId="77777777" w:rsidR="00D407FD" w:rsidRPr="00427343" w:rsidRDefault="00D407FD" w:rsidP="00D407FD">
      <w:pPr>
        <w:jc w:val="both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14:paraId="31E667D3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Nov 09:</w:t>
      </w: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ab/>
      </w:r>
      <w:r w:rsidRPr="0042734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ab/>
      </w:r>
      <w:r w:rsidRPr="00427343">
        <w:rPr>
          <w:rFonts w:ascii="Arial" w:hAnsi="Arial" w:cs="Arial"/>
          <w:sz w:val="20"/>
          <w:szCs w:val="20"/>
        </w:rPr>
        <w:t xml:space="preserve">Los Angeles, CA </w:t>
      </w:r>
      <w:r w:rsidRPr="00427343">
        <w:rPr>
          <w:rFonts w:ascii="Arial" w:hAnsi="Arial" w:cs="Arial"/>
          <w:sz w:val="20"/>
          <w:szCs w:val="20"/>
        </w:rPr>
        <w:tab/>
        <w:t>The Wiltern</w:t>
      </w:r>
    </w:p>
    <w:p w14:paraId="6F29E97C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10: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Oakland, CA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Fox Theater</w:t>
      </w:r>
    </w:p>
    <w:p w14:paraId="35EF201A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11: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Santa Cruz, CA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The Catalyst</w:t>
      </w:r>
    </w:p>
    <w:p w14:paraId="31AF4835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13: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Seattle, WA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Paramount Theatre</w:t>
      </w:r>
    </w:p>
    <w:p w14:paraId="2C71ED06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14: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Vancouver, BC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Queen Elizabeth Theatre</w:t>
      </w:r>
    </w:p>
    <w:p w14:paraId="299EDBDE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15: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Portland, OR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Crystal Ballroom</w:t>
      </w:r>
    </w:p>
    <w:p w14:paraId="4E65A193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17: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Salt Lake City, UT</w:t>
      </w:r>
      <w:r w:rsidRPr="00427343">
        <w:rPr>
          <w:rFonts w:ascii="Arial" w:hAnsi="Arial" w:cs="Arial"/>
          <w:sz w:val="20"/>
          <w:szCs w:val="20"/>
        </w:rPr>
        <w:tab/>
        <w:t>Union Event Center</w:t>
      </w:r>
    </w:p>
    <w:p w14:paraId="2BF45AA5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18: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Englewood, CO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Gothic Theatre</w:t>
      </w:r>
    </w:p>
    <w:p w14:paraId="58464867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20: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Tulsa, OK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Cain’s Ballroom</w:t>
      </w:r>
    </w:p>
    <w:p w14:paraId="1B5476CE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21: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Dallas, TX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South Side Ballroom</w:t>
      </w:r>
    </w:p>
    <w:p w14:paraId="125E7915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22: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Austin, TX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ACL Live at The Moody Theater</w:t>
      </w:r>
    </w:p>
    <w:p w14:paraId="4D57CF9A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25: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Albuquerque, NM</w:t>
      </w:r>
      <w:r w:rsidRPr="00427343">
        <w:rPr>
          <w:rFonts w:ascii="Arial" w:hAnsi="Arial" w:cs="Arial"/>
          <w:sz w:val="20"/>
          <w:szCs w:val="20"/>
        </w:rPr>
        <w:tab/>
        <w:t>Sunshine Theater</w:t>
      </w:r>
    </w:p>
    <w:p w14:paraId="3CC430E5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26: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Phoenix, AZ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 xml:space="preserve">The </w:t>
      </w:r>
      <w:proofErr w:type="gramStart"/>
      <w:r w:rsidRPr="00427343">
        <w:rPr>
          <w:rFonts w:ascii="Arial" w:hAnsi="Arial" w:cs="Arial"/>
          <w:sz w:val="20"/>
          <w:szCs w:val="20"/>
        </w:rPr>
        <w:t>Van</w:t>
      </w:r>
      <w:proofErr w:type="gramEnd"/>
      <w:r w:rsidRPr="00427343">
        <w:rPr>
          <w:rFonts w:ascii="Arial" w:hAnsi="Arial" w:cs="Arial"/>
          <w:sz w:val="20"/>
          <w:szCs w:val="20"/>
        </w:rPr>
        <w:t xml:space="preserve"> Buren</w:t>
      </w:r>
    </w:p>
    <w:p w14:paraId="4D9494E3" w14:textId="77777777" w:rsidR="00D407FD" w:rsidRPr="00427343" w:rsidRDefault="00D407FD" w:rsidP="00D407FD">
      <w:pPr>
        <w:jc w:val="both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Nov 27: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San Diego, CA</w:t>
      </w:r>
      <w:r w:rsidRPr="00427343">
        <w:rPr>
          <w:rFonts w:ascii="Arial" w:hAnsi="Arial" w:cs="Arial"/>
          <w:sz w:val="20"/>
          <w:szCs w:val="20"/>
        </w:rPr>
        <w:tab/>
      </w:r>
      <w:r w:rsidRPr="00427343">
        <w:rPr>
          <w:rFonts w:ascii="Arial" w:hAnsi="Arial" w:cs="Arial"/>
          <w:sz w:val="20"/>
          <w:szCs w:val="20"/>
        </w:rPr>
        <w:tab/>
        <w:t>The Sound</w:t>
      </w:r>
    </w:p>
    <w:p w14:paraId="267101C5" w14:textId="3586C9B3" w:rsidR="00D407FD" w:rsidRPr="00427343" w:rsidRDefault="00D407FD" w:rsidP="00CC3919">
      <w:pPr>
        <w:jc w:val="both"/>
        <w:rPr>
          <w:rFonts w:ascii="Arial" w:hAnsi="Arial" w:cs="Arial"/>
          <w:sz w:val="20"/>
          <w:szCs w:val="20"/>
        </w:rPr>
      </w:pPr>
    </w:p>
    <w:p w14:paraId="5878AFF0" w14:textId="77777777" w:rsidR="00D407FD" w:rsidRPr="00427343" w:rsidRDefault="00D407FD" w:rsidP="00D407FD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427343">
        <w:rPr>
          <w:rFonts w:ascii="Arial" w:hAnsi="Arial" w:cs="Arial"/>
          <w:b/>
          <w:bCs/>
          <w:color w:val="000000"/>
          <w:sz w:val="20"/>
          <w:szCs w:val="20"/>
        </w:rPr>
        <w:t># # #</w:t>
      </w:r>
    </w:p>
    <w:p w14:paraId="290265E7" w14:textId="77777777" w:rsidR="00D407FD" w:rsidRPr="00427343" w:rsidRDefault="00D407FD" w:rsidP="00D407FD">
      <w:pPr>
        <w:rPr>
          <w:rFonts w:ascii="Arial" w:hAnsi="Arial" w:cs="Arial"/>
          <w:sz w:val="20"/>
          <w:szCs w:val="20"/>
        </w:rPr>
      </w:pPr>
    </w:p>
    <w:p w14:paraId="5C0C0EFB" w14:textId="77777777" w:rsidR="00D407FD" w:rsidRPr="00427343" w:rsidRDefault="00D407FD" w:rsidP="00D407FD">
      <w:pPr>
        <w:jc w:val="center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b/>
          <w:sz w:val="20"/>
          <w:szCs w:val="20"/>
        </w:rPr>
        <w:t>For more information, please contact</w:t>
      </w:r>
      <w:r w:rsidRPr="00427343">
        <w:rPr>
          <w:rFonts w:ascii="Arial" w:hAnsi="Arial" w:cs="Arial"/>
          <w:sz w:val="20"/>
          <w:szCs w:val="20"/>
        </w:rPr>
        <w:t>:</w:t>
      </w:r>
    </w:p>
    <w:p w14:paraId="55A798A3" w14:textId="77777777" w:rsidR="00D407FD" w:rsidRPr="00427343" w:rsidRDefault="00D407FD" w:rsidP="00D407FD">
      <w:pPr>
        <w:jc w:val="center"/>
        <w:rPr>
          <w:rStyle w:val="Hyperlink"/>
          <w:rFonts w:ascii="Arial" w:hAnsi="Arial" w:cs="Arial"/>
          <w:b/>
          <w:bCs/>
          <w:sz w:val="20"/>
          <w:szCs w:val="20"/>
        </w:rPr>
      </w:pPr>
      <w:r w:rsidRPr="00427343">
        <w:rPr>
          <w:rFonts w:ascii="Arial" w:hAnsi="Arial" w:cs="Arial"/>
          <w:b/>
          <w:bCs/>
          <w:sz w:val="20"/>
          <w:szCs w:val="20"/>
        </w:rPr>
        <w:t xml:space="preserve">National: Rick Gershon </w:t>
      </w:r>
      <w:hyperlink r:id="rId20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Rick.Gershon@warnerrecords.com</w:t>
        </w:r>
      </w:hyperlink>
    </w:p>
    <w:p w14:paraId="19977CCF" w14:textId="77777777" w:rsidR="00D407FD" w:rsidRPr="00427343" w:rsidRDefault="00D407FD" w:rsidP="00D407FD">
      <w:pPr>
        <w:jc w:val="center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27343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Regional: Delanee Wilson </w:t>
      </w:r>
      <w:hyperlink r:id="rId21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Delanee.wilson@warnerrecords.com</w:t>
        </w:r>
      </w:hyperlink>
    </w:p>
    <w:p w14:paraId="639BD1A3" w14:textId="77777777" w:rsidR="00D407FD" w:rsidRPr="00427343" w:rsidRDefault="00D407FD" w:rsidP="00D407FD">
      <w:pPr>
        <w:rPr>
          <w:rStyle w:val="Hyperlink"/>
          <w:rFonts w:ascii="Arial" w:hAnsi="Arial" w:cs="Arial"/>
          <w:b/>
          <w:bCs/>
          <w:sz w:val="20"/>
          <w:szCs w:val="20"/>
        </w:rPr>
      </w:pPr>
    </w:p>
    <w:p w14:paraId="6BC63C25" w14:textId="77777777" w:rsidR="00D407FD" w:rsidRPr="00427343" w:rsidRDefault="00D407FD" w:rsidP="00D407F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27343">
        <w:rPr>
          <w:rFonts w:ascii="Arial" w:hAnsi="Arial" w:cs="Arial"/>
          <w:b/>
          <w:bCs/>
          <w:sz w:val="20"/>
          <w:szCs w:val="20"/>
        </w:rPr>
        <w:t>Follow Royal Blood:</w:t>
      </w:r>
    </w:p>
    <w:p w14:paraId="2EFE40CB" w14:textId="77777777" w:rsidR="00D407FD" w:rsidRPr="00427343" w:rsidRDefault="00000000" w:rsidP="00D407FD">
      <w:pPr>
        <w:jc w:val="center"/>
        <w:rPr>
          <w:rStyle w:val="Hyperlink"/>
          <w:rFonts w:ascii="Arial" w:hAnsi="Arial" w:cs="Arial"/>
          <w:b/>
          <w:color w:val="000000" w:themeColor="text1"/>
          <w:sz w:val="20"/>
          <w:szCs w:val="20"/>
          <w:u w:val="none"/>
        </w:rPr>
      </w:pPr>
      <w:hyperlink r:id="rId22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Website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3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Spotify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4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Apple Music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5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YouTube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6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Facebook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7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Instagram</w:t>
        </w:r>
      </w:hyperlink>
      <w:r w:rsidR="00D407FD" w:rsidRPr="00427343">
        <w:rPr>
          <w:rFonts w:ascii="Arial" w:hAnsi="Arial" w:cs="Arial"/>
          <w:b/>
          <w:sz w:val="20"/>
          <w:szCs w:val="20"/>
        </w:rPr>
        <w:t xml:space="preserve"> | </w:t>
      </w:r>
      <w:hyperlink r:id="rId28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Twitter</w:t>
        </w:r>
      </w:hyperlink>
      <w:r w:rsidR="00D407FD" w:rsidRPr="00427343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 xml:space="preserve"> | </w:t>
      </w:r>
      <w:hyperlink r:id="rId29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TikTok</w:t>
        </w:r>
      </w:hyperlink>
      <w:r w:rsidR="00D407FD" w:rsidRPr="00427343">
        <w:rPr>
          <w:rStyle w:val="Hyperlink"/>
          <w:rFonts w:ascii="Arial" w:hAnsi="Arial" w:cs="Arial"/>
          <w:b/>
          <w:sz w:val="20"/>
          <w:szCs w:val="20"/>
          <w:u w:val="none"/>
        </w:rPr>
        <w:t xml:space="preserve"> | </w:t>
      </w:r>
      <w:hyperlink r:id="rId30" w:history="1">
        <w:r w:rsidR="00D407FD" w:rsidRPr="00427343">
          <w:rPr>
            <w:rStyle w:val="Hyperlink"/>
            <w:rFonts w:ascii="Arial" w:hAnsi="Arial" w:cs="Arial"/>
            <w:b/>
            <w:sz w:val="20"/>
            <w:szCs w:val="20"/>
          </w:rPr>
          <w:t>Press Materials</w:t>
        </w:r>
      </w:hyperlink>
      <w:r w:rsidR="00D407FD" w:rsidRPr="00427343">
        <w:rPr>
          <w:rStyle w:val="Hyperlink"/>
          <w:rFonts w:ascii="Arial" w:hAnsi="Arial" w:cs="Arial"/>
          <w:b/>
          <w:color w:val="000000" w:themeColor="text1"/>
          <w:sz w:val="20"/>
          <w:szCs w:val="20"/>
          <w:u w:val="none"/>
        </w:rPr>
        <w:t xml:space="preserve"> </w:t>
      </w:r>
    </w:p>
    <w:p w14:paraId="6B086E35" w14:textId="77777777" w:rsidR="00D407FD" w:rsidRPr="00D407FD" w:rsidRDefault="00D407FD" w:rsidP="00D407FD">
      <w:pPr>
        <w:jc w:val="center"/>
        <w:rPr>
          <w:rStyle w:val="Hyperlink"/>
          <w:rFonts w:cstheme="minorHAnsi"/>
          <w:b/>
          <w:color w:val="000000" w:themeColor="text1"/>
          <w:sz w:val="22"/>
          <w:szCs w:val="22"/>
          <w:u w:val="none"/>
        </w:rPr>
      </w:pPr>
    </w:p>
    <w:p w14:paraId="3D78C584" w14:textId="62576FFE" w:rsidR="00D407FD" w:rsidRPr="00D407FD" w:rsidRDefault="009B472A" w:rsidP="00D407FD">
      <w:pPr>
        <w:jc w:val="center"/>
        <w:rPr>
          <w:rFonts w:cstheme="minorHAnsi"/>
          <w:b/>
          <w:sz w:val="22"/>
          <w:szCs w:val="22"/>
        </w:rPr>
      </w:pPr>
      <w:r w:rsidRPr="0084181F">
        <w:rPr>
          <w:noProof/>
          <w:color w:val="FF0000"/>
          <w:sz w:val="21"/>
          <w:szCs w:val="21"/>
        </w:rPr>
        <w:drawing>
          <wp:inline distT="0" distB="0" distL="0" distR="0" wp14:anchorId="4F705324" wp14:editId="23326D30">
            <wp:extent cx="2747113" cy="2149984"/>
            <wp:effectExtent l="0" t="0" r="0" b="0"/>
            <wp:docPr id="1070990636" name="Picture 1" descr="Two 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0636" name="Picture 1" descr="Two men posing for a pictur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0297" cy="2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1FE9" w14:textId="49CA3935" w:rsidR="00D407FD" w:rsidRPr="00427343" w:rsidRDefault="00D407FD" w:rsidP="00D407FD">
      <w:pPr>
        <w:jc w:val="center"/>
        <w:rPr>
          <w:rFonts w:ascii="Arial" w:hAnsi="Arial" w:cs="Arial"/>
          <w:sz w:val="20"/>
          <w:szCs w:val="20"/>
        </w:rPr>
      </w:pPr>
      <w:r w:rsidRPr="00427343">
        <w:rPr>
          <w:rFonts w:ascii="Arial" w:hAnsi="Arial" w:cs="Arial"/>
          <w:sz w:val="20"/>
          <w:szCs w:val="20"/>
        </w:rPr>
        <w:t>(Download high-res Royal Blood photo by Tom Beard</w:t>
      </w:r>
      <w:r w:rsidRPr="00427343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32" w:history="1">
        <w:r w:rsidRPr="00427343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427343">
        <w:rPr>
          <w:rStyle w:val="Hyperlink"/>
          <w:rFonts w:ascii="Arial" w:hAnsi="Arial" w:cs="Arial"/>
          <w:b/>
          <w:bCs/>
          <w:sz w:val="20"/>
          <w:szCs w:val="20"/>
        </w:rPr>
        <w:t xml:space="preserve">) </w:t>
      </w:r>
    </w:p>
    <w:p w14:paraId="335B0802" w14:textId="77777777" w:rsidR="00D407FD" w:rsidRDefault="00D407FD" w:rsidP="00D407FD">
      <w:pPr>
        <w:rPr>
          <w:b/>
          <w:bCs/>
        </w:rPr>
      </w:pPr>
    </w:p>
    <w:p w14:paraId="464F10D0" w14:textId="77777777" w:rsidR="00D407FD" w:rsidRPr="002F0E3C" w:rsidRDefault="00D407FD" w:rsidP="00D407FD">
      <w:pPr>
        <w:jc w:val="center"/>
        <w:rPr>
          <w:rFonts w:cstheme="minorHAnsi"/>
          <w:b/>
          <w:bCs/>
          <w:sz w:val="21"/>
          <w:szCs w:val="21"/>
        </w:rPr>
      </w:pPr>
      <w:r w:rsidRPr="00B158F0">
        <w:rPr>
          <w:rFonts w:eastAsia="Calibri"/>
          <w:noProof/>
          <w:sz w:val="21"/>
          <w:szCs w:val="21"/>
        </w:rPr>
        <w:drawing>
          <wp:inline distT="0" distB="0" distL="0" distR="0" wp14:anchorId="298E3284" wp14:editId="4F34C725">
            <wp:extent cx="1079500" cy="266700"/>
            <wp:effectExtent l="0" t="0" r="6350" b="0"/>
            <wp:docPr id="5" name="image1.png" descr="C:\Users\BenHopkins\AppData\Local\Microsoft\Windows\Temporary Internet Files\Content.Word\WMG_WARNER-RECORDS_DLVR_050319_LOGO-BLA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BenHopkins\AppData\Local\Microsoft\Windows\Temporary Internet Files\Content.Word\WMG_WARNER-RECORDS_DLVR_050319_LOGO-BLACK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641" cy="266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49805" w14:textId="77777777" w:rsidR="00D407FD" w:rsidRPr="008F3323" w:rsidRDefault="00D407FD" w:rsidP="00D407FD">
      <w:pPr>
        <w:jc w:val="center"/>
        <w:rPr>
          <w:sz w:val="21"/>
          <w:szCs w:val="21"/>
        </w:rPr>
      </w:pPr>
    </w:p>
    <w:p w14:paraId="51F849FC" w14:textId="77777777" w:rsidR="00CC3919" w:rsidRPr="00CC3919" w:rsidRDefault="00CC3919" w:rsidP="00CC3919">
      <w:pPr>
        <w:jc w:val="both"/>
        <w:rPr>
          <w:sz w:val="21"/>
          <w:szCs w:val="21"/>
        </w:rPr>
      </w:pPr>
    </w:p>
    <w:p w14:paraId="35C810D7" w14:textId="77777777" w:rsidR="00CC3919" w:rsidRPr="00CC3919" w:rsidRDefault="00CC3919" w:rsidP="008B4A96">
      <w:pPr>
        <w:rPr>
          <w:i/>
          <w:iCs/>
          <w:color w:val="000000" w:themeColor="text1"/>
          <w:sz w:val="22"/>
          <w:szCs w:val="22"/>
        </w:rPr>
      </w:pPr>
    </w:p>
    <w:sectPr w:rsidR="00CC3919" w:rsidRPr="00CC3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96"/>
    <w:rsid w:val="003A557B"/>
    <w:rsid w:val="00405458"/>
    <w:rsid w:val="00427343"/>
    <w:rsid w:val="00556880"/>
    <w:rsid w:val="00671C63"/>
    <w:rsid w:val="008B4A96"/>
    <w:rsid w:val="009B472A"/>
    <w:rsid w:val="00CC3919"/>
    <w:rsid w:val="00D407FD"/>
    <w:rsid w:val="00F2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B617B"/>
  <w15:chartTrackingRefBased/>
  <w15:docId w15:val="{F4D438CE-B62F-4744-B5FA-D5A44508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A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07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r3QW9qs_NC/?img_index=1" TargetMode="External"/><Relationship Id="rId18" Type="http://schemas.openxmlformats.org/officeDocument/2006/relationships/hyperlink" Target="https://www.seahearnowfestival.com/" TargetMode="External"/><Relationship Id="rId26" Type="http://schemas.openxmlformats.org/officeDocument/2006/relationships/hyperlink" Target="https://www.facebook.com/RoyalBloodU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Delanee.wilson@warnerrecords.co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oyalblood.lnk.to/BackToTheWaterBelow" TargetMode="External"/><Relationship Id="rId12" Type="http://schemas.openxmlformats.org/officeDocument/2006/relationships/hyperlink" Target="https://www.youtube.com/watch?v=ak-xJYNWfzE" TargetMode="External"/><Relationship Id="rId17" Type="http://schemas.openxmlformats.org/officeDocument/2006/relationships/hyperlink" Target="https://www.royalbloodband.com/live/" TargetMode="External"/><Relationship Id="rId25" Type="http://schemas.openxmlformats.org/officeDocument/2006/relationships/hyperlink" Target="https://www.youtube.com/user/royalblooduk" TargetMode="External"/><Relationship Id="rId33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royalblood.lnk.to/BackToTheWaterBelow" TargetMode="External"/><Relationship Id="rId20" Type="http://schemas.openxmlformats.org/officeDocument/2006/relationships/hyperlink" Target="mailto:Rick.Gershon@warnerrecords.com" TargetMode="External"/><Relationship Id="rId29" Type="http://schemas.openxmlformats.org/officeDocument/2006/relationships/hyperlink" Target="https://www.tiktok.com/@royalblooduk?lang=en" TargetMode="External"/><Relationship Id="rId1" Type="http://schemas.openxmlformats.org/officeDocument/2006/relationships/styles" Target="styles.xml"/><Relationship Id="rId6" Type="http://schemas.openxmlformats.org/officeDocument/2006/relationships/hyperlink" Target="http://royalblood.lnk.to/PMTvideo" TargetMode="External"/><Relationship Id="rId11" Type="http://schemas.openxmlformats.org/officeDocument/2006/relationships/hyperlink" Target="http://royalblood.lnk.to/PMTvideo" TargetMode="External"/><Relationship Id="rId24" Type="http://schemas.openxmlformats.org/officeDocument/2006/relationships/hyperlink" Target="https://music.apple.com/gb/artist/royal-blood/809772445" TargetMode="External"/><Relationship Id="rId32" Type="http://schemas.openxmlformats.org/officeDocument/2006/relationships/hyperlink" Target="https://drive.google.com/file/d/166wxTrPB7tcc6TLf8KXlG419aN9BIECE/view?usp=sharing" TargetMode="External"/><Relationship Id="rId5" Type="http://schemas.openxmlformats.org/officeDocument/2006/relationships/hyperlink" Target="http://royalblood.lnk.to/PMT" TargetMode="External"/><Relationship Id="rId15" Type="http://schemas.openxmlformats.org/officeDocument/2006/relationships/hyperlink" Target="http://royalblood.lnk.to/PMTvideo" TargetMode="External"/><Relationship Id="rId23" Type="http://schemas.openxmlformats.org/officeDocument/2006/relationships/hyperlink" Target="https://open.spotify.com/artist/2S5hlvw4CMtMGswFtfdK15" TargetMode="External"/><Relationship Id="rId28" Type="http://schemas.openxmlformats.org/officeDocument/2006/relationships/hyperlink" Target="https://twitter.com/royalblooduk" TargetMode="External"/><Relationship Id="rId10" Type="http://schemas.openxmlformats.org/officeDocument/2006/relationships/hyperlink" Target="http://royalblood.lnk.to/PMT" TargetMode="External"/><Relationship Id="rId19" Type="http://schemas.openxmlformats.org/officeDocument/2006/relationships/hyperlink" Target="https://louderthanlifefestival.com/" TargetMode="External"/><Relationship Id="rId31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s://drive.google.com/file/d/1NI-EaHvXXY4xjR-8RFWQoBFeA272PBgI/view?usp=sharing" TargetMode="External"/><Relationship Id="rId14" Type="http://schemas.openxmlformats.org/officeDocument/2006/relationships/hyperlink" Target="https://www.saygoodnightfilms.com" TargetMode="External"/><Relationship Id="rId22" Type="http://schemas.openxmlformats.org/officeDocument/2006/relationships/hyperlink" Target="http://www.royalbloodband.com/" TargetMode="External"/><Relationship Id="rId27" Type="http://schemas.openxmlformats.org/officeDocument/2006/relationships/hyperlink" Target="https://www.instagram.com/royalblooduk/" TargetMode="External"/><Relationship Id="rId30" Type="http://schemas.openxmlformats.org/officeDocument/2006/relationships/hyperlink" Target="https://press.warnerrecords.com/royalblood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2023-07-13T14:31:00Z</dcterms:created>
  <dcterms:modified xsi:type="dcterms:W3CDTF">2023-07-13T17:15:00Z</dcterms:modified>
</cp:coreProperties>
</file>