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16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858520</wp:posOffset>
            </wp:positionH>
            <wp:positionV relativeFrom="page">
              <wp:posOffset>146050</wp:posOffset>
            </wp:positionV>
            <wp:extent cx="6049010" cy="9912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6049010" cy="9912350"/>
                    </a:xfrm>
                    <a:prstGeom prst="rect">
                      <a:avLst/>
                    </a:prstGeom>
                    <a:noFill/>
                  </pic:spPr>
                </pic:pic>
              </a:graphicData>
            </a:graphic>
          </wp:anchor>
        </w:drawing>
      </w:r>
    </w:p>
    <w:p>
      <w:pPr>
        <w:jc w:val="center"/>
        <w:ind w:right="20"/>
        <w:spacing w:after="0"/>
        <w:rPr>
          <w:sz w:val="20"/>
          <w:szCs w:val="20"/>
          <w:color w:val="auto"/>
        </w:rPr>
      </w:pPr>
      <w:r>
        <w:rPr>
          <w:rFonts w:ascii="Arial" w:cs="Arial" w:eastAsia="Arial" w:hAnsi="Arial"/>
          <w:sz w:val="29"/>
          <w:szCs w:val="29"/>
          <w:b w:val="1"/>
          <w:bCs w:val="1"/>
          <w:color w:val="auto"/>
        </w:rPr>
        <w:t>VEEZE SHARES NEW SINGLE "POP YO SHIT"</w:t>
      </w:r>
    </w:p>
    <w:p>
      <w:pPr>
        <w:spacing w:after="0" w:line="45" w:lineRule="exact"/>
        <w:rPr>
          <w:sz w:val="24"/>
          <w:szCs w:val="24"/>
          <w:color w:val="auto"/>
        </w:rPr>
      </w:pPr>
    </w:p>
    <w:p>
      <w:pPr>
        <w:jc w:val="center"/>
        <w:ind w:right="-19"/>
        <w:spacing w:after="0"/>
        <w:rPr>
          <w:sz w:val="20"/>
          <w:szCs w:val="20"/>
          <w:color w:val="auto"/>
        </w:rPr>
      </w:pPr>
      <w:r>
        <w:rPr>
          <w:rFonts w:ascii="Arial" w:cs="Arial" w:eastAsia="Arial" w:hAnsi="Arial"/>
          <w:sz w:val="29"/>
          <w:szCs w:val="29"/>
          <w:b w:val="1"/>
          <w:bCs w:val="1"/>
          <w:color w:val="auto"/>
        </w:rPr>
        <w:t>AND VIDEO VIA NAVY WAVY / WARNER RECORDS</w:t>
      </w:r>
    </w:p>
    <w:p>
      <w:pPr>
        <w:spacing w:after="0" w:line="171" w:lineRule="exact"/>
        <w:rPr>
          <w:sz w:val="24"/>
          <w:szCs w:val="24"/>
          <w:color w:val="auto"/>
        </w:rPr>
      </w:pPr>
    </w:p>
    <w:p>
      <w:pPr>
        <w:jc w:val="center"/>
        <w:spacing w:after="0"/>
        <w:rPr>
          <w:rFonts w:ascii="Calibri" w:cs="Calibri" w:eastAsia="Calibri" w:hAnsi="Calibri"/>
          <w:sz w:val="29"/>
          <w:szCs w:val="29"/>
          <w:b w:val="1"/>
          <w:bCs w:val="1"/>
          <w:u w:val="single" w:color="auto"/>
          <w:color w:val="315FC3"/>
        </w:rPr>
      </w:pPr>
      <w:hyperlink r:id="rId13">
        <w:r>
          <w:rPr>
            <w:rFonts w:ascii="Calibri" w:cs="Calibri" w:eastAsia="Calibri" w:hAnsi="Calibri"/>
            <w:sz w:val="29"/>
            <w:szCs w:val="29"/>
            <w:b w:val="1"/>
            <w:bCs w:val="1"/>
            <w:u w:val="single" w:color="auto"/>
            <w:color w:val="315FC3"/>
          </w:rPr>
          <w:t>LISTEN HERE</w:t>
        </w:r>
        <w:r>
          <w:rPr>
            <w:rFonts w:ascii="Calibri" w:cs="Calibri" w:eastAsia="Calibri" w:hAnsi="Calibri"/>
            <w:sz w:val="29"/>
            <w:szCs w:val="29"/>
            <w:b w:val="1"/>
            <w:bCs w:val="1"/>
            <w:color w:val="000000"/>
          </w:rPr>
          <w:t xml:space="preserve"> </w:t>
        </w:r>
      </w:hyperlink>
      <w:r>
        <w:rPr>
          <w:rFonts w:ascii="Calibri" w:cs="Calibri" w:eastAsia="Calibri" w:hAnsi="Calibri"/>
          <w:sz w:val="29"/>
          <w:szCs w:val="29"/>
          <w:b w:val="1"/>
          <w:bCs w:val="1"/>
          <w:color w:val="000000"/>
        </w:rPr>
        <w:t>-</w:t>
      </w:r>
      <w:r>
        <w:rPr>
          <w:rFonts w:ascii="Calibri" w:cs="Calibri" w:eastAsia="Calibri" w:hAnsi="Calibri"/>
          <w:sz w:val="29"/>
          <w:szCs w:val="29"/>
          <w:b w:val="1"/>
          <w:bCs w:val="1"/>
          <w:color w:val="315FC3"/>
        </w:rPr>
        <w:t xml:space="preserve"> </w:t>
      </w:r>
      <w:hyperlink r:id="rId14">
        <w:r>
          <w:rPr>
            <w:rFonts w:ascii="Calibri" w:cs="Calibri" w:eastAsia="Calibri" w:hAnsi="Calibri"/>
            <w:sz w:val="29"/>
            <w:szCs w:val="29"/>
            <w:b w:val="1"/>
            <w:bCs w:val="1"/>
            <w:u w:val="single" w:color="auto"/>
            <w:color w:val="315FC3"/>
          </w:rPr>
          <w:t>WATCH HERE</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40"/>
        <w:spacing w:after="0"/>
        <w:rPr>
          <w:rFonts w:ascii="Calibri" w:cs="Calibri" w:eastAsia="Calibri" w:hAnsi="Calibri"/>
          <w:sz w:val="18"/>
          <w:szCs w:val="18"/>
          <w:u w:val="single" w:color="auto"/>
          <w:color w:val="315FC3"/>
        </w:rPr>
      </w:pPr>
      <w:hyperlink r:id="rId15">
        <w:r>
          <w:rPr>
            <w:rFonts w:ascii="Calibri" w:cs="Calibri" w:eastAsia="Calibri" w:hAnsi="Calibri"/>
            <w:sz w:val="18"/>
            <w:szCs w:val="18"/>
            <w:u w:val="single" w:color="auto"/>
            <w:color w:val="315FC3"/>
          </w:rPr>
          <w:t>DOWNLOAD ARTWORK HERE</w:t>
        </w:r>
      </w:hyperlink>
    </w:p>
    <w:p>
      <w:pPr>
        <w:spacing w:after="0" w:line="303" w:lineRule="exact"/>
        <w:rPr>
          <w:sz w:val="20"/>
          <w:szCs w:val="20"/>
          <w:color w:val="auto"/>
        </w:rPr>
      </w:pPr>
    </w:p>
    <w:p>
      <w:pPr>
        <w:ind w:left="480"/>
        <w:spacing w:after="0"/>
        <w:rPr>
          <w:sz w:val="20"/>
          <w:szCs w:val="20"/>
          <w:color w:val="auto"/>
        </w:rPr>
      </w:pPr>
      <w:r>
        <w:rPr>
          <w:rFonts w:ascii="Calibri" w:cs="Calibri" w:eastAsia="Calibri" w:hAnsi="Calibri"/>
          <w:sz w:val="18"/>
          <w:szCs w:val="18"/>
          <w:i w:val="1"/>
          <w:iCs w:val="1"/>
          <w:color w:val="auto"/>
        </w:rPr>
        <w:t>“Let’s talk about real music –– Veeze, cult-hero, Detroit rapper....one of a big wave of Detroit guys putting out an</w:t>
      </w:r>
    </w:p>
    <w:p>
      <w:pPr>
        <w:jc w:val="center"/>
        <w:ind w:right="60"/>
        <w:spacing w:after="0" w:line="235" w:lineRule="auto"/>
        <w:rPr>
          <w:sz w:val="20"/>
          <w:szCs w:val="20"/>
          <w:color w:val="auto"/>
        </w:rPr>
      </w:pPr>
      <w:r>
        <w:rPr>
          <w:rFonts w:ascii="Calibri" w:cs="Calibri" w:eastAsia="Calibri" w:hAnsi="Calibri"/>
          <w:sz w:val="18"/>
          <w:szCs w:val="18"/>
          <w:i w:val="1"/>
          <w:iCs w:val="1"/>
          <w:color w:val="auto"/>
        </w:rPr>
        <w:t>insane amount of really special, really funny, really original music."</w:t>
      </w:r>
    </w:p>
    <w:p>
      <w:pPr>
        <w:ind w:left="3200"/>
        <w:spacing w:after="0" w:line="235" w:lineRule="auto"/>
        <w:rPr>
          <w:rFonts w:ascii="Calibri" w:cs="Calibri" w:eastAsia="Calibri" w:hAnsi="Calibri"/>
          <w:sz w:val="18"/>
          <w:szCs w:val="18"/>
          <w:color w:val="auto"/>
        </w:rPr>
      </w:pPr>
      <w:r>
        <w:rPr>
          <w:rFonts w:ascii="Calibri" w:cs="Calibri" w:eastAsia="Calibri" w:hAnsi="Calibri"/>
          <w:sz w:val="18"/>
          <w:szCs w:val="18"/>
          <w:color w:val="auto"/>
        </w:rPr>
        <w:t>– Jon Caramanica,</w:t>
      </w:r>
      <w:r>
        <w:rPr>
          <w:rFonts w:ascii="Calibri" w:cs="Calibri" w:eastAsia="Calibri" w:hAnsi="Calibri"/>
          <w:sz w:val="18"/>
          <w:szCs w:val="18"/>
          <w:color w:val="315FC3"/>
        </w:rPr>
        <w:t xml:space="preserve"> </w:t>
      </w:r>
      <w:hyperlink r:id="rId16">
        <w:r>
          <w:rPr>
            <w:rFonts w:ascii="Calibri" w:cs="Calibri" w:eastAsia="Calibri" w:hAnsi="Calibri"/>
            <w:sz w:val="18"/>
            <w:szCs w:val="18"/>
            <w:u w:val="single" w:color="auto"/>
            <w:color w:val="315FC3"/>
          </w:rPr>
          <w:t>The New York Times</w:t>
        </w:r>
      </w:hyperlink>
    </w:p>
    <w:p>
      <w:pPr>
        <w:spacing w:after="0" w:line="210" w:lineRule="exact"/>
        <w:rPr>
          <w:sz w:val="20"/>
          <w:szCs w:val="20"/>
          <w:color w:val="auto"/>
        </w:rPr>
      </w:pPr>
    </w:p>
    <w:p>
      <w:pPr>
        <w:ind w:left="880"/>
        <w:spacing w:after="0"/>
        <w:rPr>
          <w:sz w:val="20"/>
          <w:szCs w:val="20"/>
          <w:color w:val="auto"/>
        </w:rPr>
      </w:pPr>
      <w:r>
        <w:rPr>
          <w:rFonts w:ascii="Calibri" w:cs="Calibri" w:eastAsia="Calibri" w:hAnsi="Calibri"/>
          <w:sz w:val="18"/>
          <w:szCs w:val="18"/>
          <w:i w:val="1"/>
          <w:iCs w:val="1"/>
          <w:color w:val="auto"/>
        </w:rPr>
        <w:t>"[Ganger is] a strong effort by an inimitable, effortlessly entertaining MC who’s mastered his world."</w:t>
      </w:r>
    </w:p>
    <w:p>
      <w:pPr>
        <w:ind w:left="3680"/>
        <w:spacing w:after="0" w:line="235" w:lineRule="auto"/>
        <w:rPr>
          <w:rFonts w:ascii="Calibri" w:cs="Calibri" w:eastAsia="Calibri" w:hAnsi="Calibri"/>
          <w:sz w:val="18"/>
          <w:szCs w:val="18"/>
          <w:color w:val="auto"/>
        </w:rPr>
      </w:pPr>
      <w:r>
        <w:rPr>
          <w:rFonts w:ascii="Calibri" w:cs="Calibri" w:eastAsia="Calibri" w:hAnsi="Calibri"/>
          <w:sz w:val="18"/>
          <w:szCs w:val="18"/>
          <w:color w:val="auto"/>
        </w:rPr>
        <w:t>– Andre Gee,</w:t>
      </w:r>
      <w:r>
        <w:rPr>
          <w:rFonts w:ascii="Calibri" w:cs="Calibri" w:eastAsia="Calibri" w:hAnsi="Calibri"/>
          <w:sz w:val="18"/>
          <w:szCs w:val="18"/>
          <w:color w:val="315FC3"/>
        </w:rPr>
        <w:t xml:space="preserve"> </w:t>
      </w:r>
      <w:hyperlink r:id="rId17">
        <w:r>
          <w:rPr>
            <w:rFonts w:ascii="Calibri" w:cs="Calibri" w:eastAsia="Calibri" w:hAnsi="Calibri"/>
            <w:sz w:val="18"/>
            <w:szCs w:val="18"/>
            <w:u w:val="single" w:color="auto"/>
            <w:color w:val="315FC3"/>
          </w:rPr>
          <w:t>Rolling Stone</w:t>
        </w:r>
      </w:hyperlink>
    </w:p>
    <w:p>
      <w:pPr>
        <w:spacing w:after="0" w:line="210" w:lineRule="exact"/>
        <w:rPr>
          <w:sz w:val="20"/>
          <w:szCs w:val="20"/>
          <w:color w:val="auto"/>
        </w:rPr>
      </w:pPr>
    </w:p>
    <w:p>
      <w:pPr>
        <w:jc w:val="center"/>
        <w:ind w:right="80"/>
        <w:spacing w:after="0"/>
        <w:rPr>
          <w:sz w:val="20"/>
          <w:szCs w:val="20"/>
          <w:color w:val="auto"/>
        </w:rPr>
      </w:pPr>
      <w:r>
        <w:rPr>
          <w:rFonts w:ascii="Calibri" w:cs="Calibri" w:eastAsia="Calibri" w:hAnsi="Calibri"/>
          <w:sz w:val="18"/>
          <w:szCs w:val="18"/>
          <w:i w:val="1"/>
          <w:iCs w:val="1"/>
          <w:color w:val="auto"/>
        </w:rPr>
        <w:t>"Veeze is a Swiss Army Knife, able to adapt his scratchy, unrushed delivery to any environment."</w:t>
      </w:r>
    </w:p>
    <w:p>
      <w:pPr>
        <w:jc w:val="center"/>
        <w:ind w:right="-19"/>
        <w:spacing w:after="0" w:line="235" w:lineRule="auto"/>
        <w:rPr>
          <w:rFonts w:ascii="Calibri" w:cs="Calibri" w:eastAsia="Calibri" w:hAnsi="Calibri"/>
          <w:sz w:val="18"/>
          <w:szCs w:val="18"/>
          <w:color w:val="auto"/>
        </w:rPr>
      </w:pPr>
      <w:r>
        <w:rPr>
          <w:rFonts w:ascii="Calibri" w:cs="Calibri" w:eastAsia="Calibri" w:hAnsi="Calibri"/>
          <w:sz w:val="18"/>
          <w:szCs w:val="18"/>
          <w:color w:val="auto"/>
        </w:rPr>
        <w:t>– Matthew Ritchie,</w:t>
      </w:r>
      <w:r>
        <w:rPr>
          <w:rFonts w:ascii="Calibri" w:cs="Calibri" w:eastAsia="Calibri" w:hAnsi="Calibri"/>
          <w:sz w:val="18"/>
          <w:szCs w:val="18"/>
          <w:color w:val="315FC3"/>
        </w:rPr>
        <w:t xml:space="preserve"> </w:t>
      </w:r>
      <w:hyperlink r:id="rId18">
        <w:r>
          <w:rPr>
            <w:rFonts w:ascii="Calibri" w:cs="Calibri" w:eastAsia="Calibri" w:hAnsi="Calibri"/>
            <w:sz w:val="18"/>
            <w:szCs w:val="18"/>
            <w:u w:val="single" w:color="auto"/>
            <w:color w:val="315FC3"/>
          </w:rPr>
          <w:t>Pitchfork (8.0)</w:t>
        </w:r>
      </w:hyperlink>
    </w:p>
    <w:p>
      <w:pPr>
        <w:spacing w:after="0" w:line="289" w:lineRule="exact"/>
        <w:rPr>
          <w:sz w:val="20"/>
          <w:szCs w:val="20"/>
          <w:color w:val="auto"/>
        </w:rPr>
      </w:pPr>
    </w:p>
    <w:p>
      <w:pPr>
        <w:ind w:left="360" w:right="440"/>
        <w:spacing w:after="0" w:line="245" w:lineRule="auto"/>
        <w:rPr>
          <w:sz w:val="20"/>
          <w:szCs w:val="20"/>
          <w:color w:val="auto"/>
        </w:rPr>
      </w:pPr>
      <w:r>
        <w:rPr>
          <w:rFonts w:ascii="Calibri" w:cs="Calibri" w:eastAsia="Calibri" w:hAnsi="Calibri"/>
          <w:sz w:val="20"/>
          <w:szCs w:val="20"/>
          <w:b w:val="1"/>
          <w:bCs w:val="1"/>
          <w:color w:val="auto"/>
        </w:rPr>
        <w:t>May 30, 2024 (Los Angeles, CA) -</w:t>
      </w:r>
      <w:r>
        <w:rPr>
          <w:rFonts w:ascii="Calibri" w:cs="Calibri" w:eastAsia="Calibri" w:hAnsi="Calibri"/>
          <w:sz w:val="20"/>
          <w:szCs w:val="20"/>
          <w:color w:val="auto"/>
        </w:rPr>
        <w:t xml:space="preserve"> Following the release of his cult classic debut album </w:t>
      </w:r>
      <w:r>
        <w:rPr>
          <w:rFonts w:ascii="Calibri" w:cs="Calibri" w:eastAsia="Calibri" w:hAnsi="Calibri"/>
          <w:sz w:val="20"/>
          <w:szCs w:val="20"/>
          <w:b w:val="1"/>
          <w:bCs w:val="1"/>
          <w:i w:val="1"/>
          <w:iCs w:val="1"/>
          <w:color w:val="auto"/>
        </w:rPr>
        <w:t>Ganger</w:t>
      </w:r>
      <w:r>
        <w:rPr>
          <w:rFonts w:ascii="Calibri" w:cs="Calibri" w:eastAsia="Calibri" w:hAnsi="Calibri"/>
          <w:sz w:val="20"/>
          <w:szCs w:val="20"/>
          <w:color w:val="auto"/>
        </w:rPr>
        <w:t xml:space="preserve">, Detroit's own </w:t>
      </w:r>
      <w:r>
        <w:rPr>
          <w:rFonts w:ascii="Calibri" w:cs="Calibri" w:eastAsia="Calibri" w:hAnsi="Calibri"/>
          <w:sz w:val="20"/>
          <w:szCs w:val="20"/>
          <w:b w:val="1"/>
          <w:bCs w:val="1"/>
          <w:color w:val="auto"/>
        </w:rPr>
        <w:t>Veeze</w:t>
      </w:r>
      <w:r>
        <w:rPr>
          <w:rFonts w:ascii="Calibri" w:cs="Calibri" w:eastAsia="Calibri" w:hAnsi="Calibri"/>
          <w:sz w:val="20"/>
          <w:szCs w:val="20"/>
          <w:color w:val="auto"/>
        </w:rPr>
        <w:t xml:space="preserve"> has shared his highly-anticipated first single of 2024, “</w:t>
      </w:r>
      <w:r>
        <w:rPr>
          <w:rFonts w:ascii="Calibri" w:cs="Calibri" w:eastAsia="Calibri" w:hAnsi="Calibri"/>
          <w:sz w:val="20"/>
          <w:szCs w:val="20"/>
          <w:b w:val="1"/>
          <w:bCs w:val="1"/>
          <w:color w:val="auto"/>
        </w:rPr>
        <w:t>Pop Yo Shit</w:t>
      </w:r>
      <w:r>
        <w:rPr>
          <w:rFonts w:ascii="Calibri" w:cs="Calibri" w:eastAsia="Calibri" w:hAnsi="Calibri"/>
          <w:sz w:val="20"/>
          <w:szCs w:val="20"/>
          <w:color w:val="auto"/>
        </w:rPr>
        <w:t xml:space="preserve">,” via </w:t>
      </w:r>
      <w:r>
        <w:rPr>
          <w:rFonts w:ascii="Calibri" w:cs="Calibri" w:eastAsia="Calibri" w:hAnsi="Calibri"/>
          <w:sz w:val="20"/>
          <w:szCs w:val="20"/>
          <w:b w:val="1"/>
          <w:bCs w:val="1"/>
          <w:color w:val="auto"/>
        </w:rPr>
        <w:t>Navy</w:t>
      </w:r>
      <w:r>
        <w:rPr>
          <w:rFonts w:ascii="Calibri" w:cs="Calibri" w:eastAsia="Calibri" w:hAnsi="Calibri"/>
          <w:sz w:val="20"/>
          <w:szCs w:val="20"/>
          <w:color w:val="auto"/>
        </w:rPr>
        <w:t xml:space="preserve"> </w:t>
      </w:r>
      <w:r>
        <w:rPr>
          <w:rFonts w:ascii="Calibri" w:cs="Calibri" w:eastAsia="Calibri" w:hAnsi="Calibri"/>
          <w:sz w:val="20"/>
          <w:szCs w:val="20"/>
          <w:b w:val="1"/>
          <w:bCs w:val="1"/>
          <w:color w:val="auto"/>
        </w:rPr>
        <w:t>Wavy/Warner Records</w:t>
      </w:r>
      <w:r>
        <w:rPr>
          <w:rFonts w:ascii="Calibri" w:cs="Calibri" w:eastAsia="Calibri" w:hAnsi="Calibri"/>
          <w:sz w:val="20"/>
          <w:szCs w:val="20"/>
          <w:color w:val="auto"/>
        </w:rPr>
        <w:t xml:space="preserve">. Backed by an accompanying video shot in London, the uptempo track is defined by its eclectic beat and breakneck, in-your-face bar work coated in </w:t>
      </w:r>
      <w:r>
        <w:rPr>
          <w:rFonts w:ascii="Calibri" w:cs="Calibri" w:eastAsia="Calibri" w:hAnsi="Calibri"/>
          <w:sz w:val="20"/>
          <w:szCs w:val="20"/>
          <w:b w:val="1"/>
          <w:bCs w:val="1"/>
          <w:color w:val="auto"/>
        </w:rPr>
        <w:t>Veeze</w:t>
      </w:r>
      <w:r>
        <w:rPr>
          <w:rFonts w:ascii="Calibri" w:cs="Calibri" w:eastAsia="Calibri" w:hAnsi="Calibri"/>
          <w:sz w:val="20"/>
          <w:szCs w:val="20"/>
          <w:color w:val="auto"/>
        </w:rPr>
        <w:t>'s signature flow.</w:t>
      </w:r>
    </w:p>
    <w:p>
      <w:pPr>
        <w:spacing w:after="0" w:line="202" w:lineRule="exact"/>
        <w:rPr>
          <w:sz w:val="20"/>
          <w:szCs w:val="20"/>
          <w:color w:val="auto"/>
        </w:rPr>
      </w:pPr>
    </w:p>
    <w:p>
      <w:pPr>
        <w:ind w:left="360" w:right="400"/>
        <w:spacing w:after="0" w:line="243" w:lineRule="auto"/>
        <w:rPr>
          <w:rFonts w:ascii="Calibri" w:cs="Calibri" w:eastAsia="Calibri" w:hAnsi="Calibri"/>
          <w:sz w:val="20"/>
          <w:szCs w:val="20"/>
          <w:i w:val="1"/>
          <w:iCs w:val="1"/>
          <w:u w:val="single" w:color="auto"/>
          <w:color w:val="315FC3"/>
        </w:rPr>
      </w:pPr>
      <w:r>
        <w:rPr>
          <w:rFonts w:ascii="Calibri" w:cs="Calibri" w:eastAsia="Calibri" w:hAnsi="Calibri"/>
          <w:sz w:val="20"/>
          <w:szCs w:val="20"/>
          <w:color w:val="202020"/>
        </w:rPr>
        <w:t xml:space="preserve">Known for deep-cut references and lighthearted lyricism, </w:t>
      </w:r>
      <w:r>
        <w:rPr>
          <w:rFonts w:ascii="Calibri" w:cs="Calibri" w:eastAsia="Calibri" w:hAnsi="Calibri"/>
          <w:sz w:val="20"/>
          <w:szCs w:val="20"/>
          <w:b w:val="1"/>
          <w:bCs w:val="1"/>
          <w:color w:val="202020"/>
        </w:rPr>
        <w:t>Veeze</w:t>
      </w:r>
      <w:r>
        <w:rPr>
          <w:rFonts w:ascii="Calibri" w:cs="Calibri" w:eastAsia="Calibri" w:hAnsi="Calibri"/>
          <w:sz w:val="20"/>
          <w:szCs w:val="20"/>
          <w:color w:val="202020"/>
        </w:rPr>
        <w:t xml:space="preserve">’s standout instrumentals and unpredictable hooks combine for an irresistible formula, making each release an essential listening event. Hailing from Detroit’s 7 Mile neighborhood, </w:t>
      </w:r>
      <w:r>
        <w:rPr>
          <w:rFonts w:ascii="Calibri" w:cs="Calibri" w:eastAsia="Calibri" w:hAnsi="Calibri"/>
          <w:sz w:val="20"/>
          <w:szCs w:val="20"/>
          <w:b w:val="1"/>
          <w:bCs w:val="1"/>
          <w:color w:val="202020"/>
        </w:rPr>
        <w:t>Veeze</w:t>
      </w:r>
      <w:r>
        <w:rPr>
          <w:rFonts w:ascii="Calibri" w:cs="Calibri" w:eastAsia="Calibri" w:hAnsi="Calibri"/>
          <w:sz w:val="20"/>
          <w:szCs w:val="20"/>
          <w:color w:val="202020"/>
        </w:rPr>
        <w:t xml:space="preserve"> garnered momentous acclaim with the </w:t>
      </w:r>
      <w:hyperlink r:id="rId19">
        <w:r>
          <w:rPr>
            <w:rFonts w:ascii="Calibri" w:cs="Calibri" w:eastAsia="Calibri" w:hAnsi="Calibri"/>
            <w:sz w:val="20"/>
            <w:szCs w:val="20"/>
            <w:color w:val="202020"/>
          </w:rPr>
          <w:t xml:space="preserve">release of </w:t>
        </w:r>
        <w:r>
          <w:rPr>
            <w:rFonts w:ascii="Calibri" w:cs="Calibri" w:eastAsia="Calibri" w:hAnsi="Calibri"/>
            <w:sz w:val="20"/>
            <w:szCs w:val="20"/>
            <w:i w:val="1"/>
            <w:iCs w:val="1"/>
            <w:color w:val="202020"/>
          </w:rPr>
          <w:t>Ganger</w:t>
        </w:r>
        <w:r>
          <w:rPr>
            <w:rFonts w:ascii="Calibri" w:cs="Calibri" w:eastAsia="Calibri" w:hAnsi="Calibri"/>
            <w:sz w:val="20"/>
            <w:szCs w:val="20"/>
            <w:color w:val="202020"/>
          </w:rPr>
          <w:t>, which earned spots on year-end “Best Of” lists from the likes of</w:t>
        </w:r>
        <w:r>
          <w:rPr>
            <w:rFonts w:ascii="Calibri" w:cs="Calibri" w:eastAsia="Calibri" w:hAnsi="Calibri"/>
            <w:sz w:val="20"/>
            <w:szCs w:val="20"/>
            <w:color w:val="315FC3"/>
          </w:rPr>
          <w:t xml:space="preserve"> </w:t>
        </w:r>
        <w:r>
          <w:rPr>
            <w:rFonts w:ascii="Calibri" w:cs="Calibri" w:eastAsia="Calibri" w:hAnsi="Calibri"/>
            <w:sz w:val="20"/>
            <w:szCs w:val="20"/>
            <w:i w:val="1"/>
            <w:iCs w:val="1"/>
            <w:u w:val="single" w:color="auto"/>
            <w:color w:val="315FC3"/>
          </w:rPr>
          <w:t>The</w:t>
        </w:r>
      </w:hyperlink>
      <w:r>
        <w:rPr>
          <w:rFonts w:ascii="Calibri" w:cs="Calibri" w:eastAsia="Calibri" w:hAnsi="Calibri"/>
          <w:sz w:val="20"/>
          <w:szCs w:val="20"/>
          <w:i w:val="1"/>
          <w:iCs w:val="1"/>
          <w:u w:val="single" w:color="auto"/>
          <w:color w:val="315FC3"/>
        </w:rPr>
        <w:t xml:space="preserve"> </w:t>
      </w:r>
      <w:hyperlink r:id="rId19">
        <w:r>
          <w:rPr>
            <w:rFonts w:ascii="Calibri" w:cs="Calibri" w:eastAsia="Calibri" w:hAnsi="Calibri"/>
            <w:sz w:val="20"/>
            <w:szCs w:val="20"/>
            <w:i w:val="1"/>
            <w:iCs w:val="1"/>
            <w:u w:val="single" w:color="auto"/>
            <w:color w:val="315FC3"/>
          </w:rPr>
          <w:t>Washington Post</w:t>
        </w:r>
        <w:r>
          <w:rPr>
            <w:rFonts w:ascii="Calibri" w:cs="Calibri" w:eastAsia="Calibri" w:hAnsi="Calibri"/>
            <w:sz w:val="20"/>
            <w:szCs w:val="20"/>
            <w:color w:val="202020"/>
          </w:rPr>
          <w:t>,</w:t>
        </w:r>
        <w:r>
          <w:rPr>
            <w:rFonts w:ascii="Calibri" w:cs="Calibri" w:eastAsia="Calibri" w:hAnsi="Calibri"/>
            <w:sz w:val="20"/>
            <w:szCs w:val="20"/>
            <w:color w:val="315FC3"/>
          </w:rPr>
          <w:t xml:space="preserve"> </w:t>
        </w:r>
      </w:hyperlink>
      <w:hyperlink r:id="rId20">
        <w:r>
          <w:rPr>
            <w:rFonts w:ascii="Calibri" w:cs="Calibri" w:eastAsia="Calibri" w:hAnsi="Calibri"/>
            <w:sz w:val="20"/>
            <w:szCs w:val="20"/>
            <w:i w:val="1"/>
            <w:iCs w:val="1"/>
            <w:u w:val="single" w:color="auto"/>
            <w:color w:val="315FC3"/>
          </w:rPr>
          <w:t>Pitchfork</w:t>
        </w:r>
      </w:hyperlink>
      <w:hyperlink r:id="rId19">
        <w:r>
          <w:rPr>
            <w:rFonts w:ascii="Calibri" w:cs="Calibri" w:eastAsia="Calibri" w:hAnsi="Calibri"/>
            <w:sz w:val="20"/>
            <w:szCs w:val="20"/>
            <w:color w:val="202020"/>
          </w:rPr>
          <w:t>,</w:t>
        </w:r>
        <w:r>
          <w:rPr>
            <w:rFonts w:ascii="Calibri" w:cs="Calibri" w:eastAsia="Calibri" w:hAnsi="Calibri"/>
            <w:sz w:val="20"/>
            <w:szCs w:val="20"/>
            <w:color w:val="315FC3"/>
          </w:rPr>
          <w:t xml:space="preserve"> </w:t>
        </w:r>
      </w:hyperlink>
      <w:hyperlink r:id="rId21">
        <w:r>
          <w:rPr>
            <w:rFonts w:ascii="Calibri" w:cs="Calibri" w:eastAsia="Calibri" w:hAnsi="Calibri"/>
            <w:sz w:val="20"/>
            <w:szCs w:val="20"/>
            <w:i w:val="1"/>
            <w:iCs w:val="1"/>
            <w:u w:val="single" w:color="auto"/>
            <w:color w:val="315FC3"/>
          </w:rPr>
          <w:t>Rolling Stone</w:t>
        </w:r>
      </w:hyperlink>
      <w:hyperlink r:id="rId19">
        <w:r>
          <w:rPr>
            <w:rFonts w:ascii="Calibri" w:cs="Calibri" w:eastAsia="Calibri" w:hAnsi="Calibri"/>
            <w:sz w:val="20"/>
            <w:szCs w:val="20"/>
            <w:color w:val="202020"/>
          </w:rPr>
          <w:t>,</w:t>
        </w:r>
        <w:r>
          <w:rPr>
            <w:rFonts w:ascii="Calibri" w:cs="Calibri" w:eastAsia="Calibri" w:hAnsi="Calibri"/>
            <w:sz w:val="20"/>
            <w:szCs w:val="20"/>
            <w:color w:val="315FC3"/>
          </w:rPr>
          <w:t xml:space="preserve"> </w:t>
        </w:r>
      </w:hyperlink>
      <w:hyperlink r:id="rId22">
        <w:r>
          <w:rPr>
            <w:rFonts w:ascii="Calibri" w:cs="Calibri" w:eastAsia="Calibri" w:hAnsi="Calibri"/>
            <w:sz w:val="20"/>
            <w:szCs w:val="20"/>
            <w:i w:val="1"/>
            <w:iCs w:val="1"/>
            <w:u w:val="single" w:color="auto"/>
            <w:color w:val="315FC3"/>
          </w:rPr>
          <w:t>Complex</w:t>
        </w:r>
      </w:hyperlink>
      <w:hyperlink r:id="rId19">
        <w:r>
          <w:rPr>
            <w:rFonts w:ascii="Calibri" w:cs="Calibri" w:eastAsia="Calibri" w:hAnsi="Calibri"/>
            <w:sz w:val="20"/>
            <w:szCs w:val="20"/>
            <w:color w:val="202020"/>
          </w:rPr>
          <w:t>,</w:t>
        </w:r>
        <w:r>
          <w:rPr>
            <w:rFonts w:ascii="Calibri" w:cs="Calibri" w:eastAsia="Calibri" w:hAnsi="Calibri"/>
            <w:sz w:val="20"/>
            <w:szCs w:val="20"/>
            <w:color w:val="315FC3"/>
          </w:rPr>
          <w:t xml:space="preserve"> </w:t>
        </w:r>
      </w:hyperlink>
      <w:hyperlink r:id="rId23">
        <w:r>
          <w:rPr>
            <w:rFonts w:ascii="Calibri" w:cs="Calibri" w:eastAsia="Calibri" w:hAnsi="Calibri"/>
            <w:sz w:val="20"/>
            <w:szCs w:val="20"/>
            <w:i w:val="1"/>
            <w:iCs w:val="1"/>
            <w:color w:val="315FC3"/>
          </w:rPr>
          <w:t>T</w:t>
        </w:r>
        <w:r>
          <w:rPr>
            <w:rFonts w:ascii="Calibri" w:cs="Calibri" w:eastAsia="Calibri" w:hAnsi="Calibri"/>
            <w:sz w:val="20"/>
            <w:szCs w:val="20"/>
            <w:i w:val="1"/>
            <w:iCs w:val="1"/>
            <w:u w:val="single" w:color="auto"/>
            <w:color w:val="315FC3"/>
          </w:rPr>
          <w:t>he FADER</w:t>
        </w:r>
      </w:hyperlink>
      <w:hyperlink r:id="rId19">
        <w:r>
          <w:rPr>
            <w:rFonts w:ascii="Calibri" w:cs="Calibri" w:eastAsia="Calibri" w:hAnsi="Calibri"/>
            <w:sz w:val="20"/>
            <w:szCs w:val="20"/>
            <w:color w:val="202020"/>
          </w:rPr>
          <w:t>, and</w:t>
        </w:r>
        <w:r>
          <w:rPr>
            <w:rFonts w:ascii="Calibri" w:cs="Calibri" w:eastAsia="Calibri" w:hAnsi="Calibri"/>
            <w:sz w:val="20"/>
            <w:szCs w:val="20"/>
            <w:color w:val="315FC3"/>
          </w:rPr>
          <w:t xml:space="preserve"> </w:t>
        </w:r>
      </w:hyperlink>
      <w:hyperlink r:id="rId24">
        <w:r>
          <w:rPr>
            <w:rFonts w:ascii="Calibri" w:cs="Calibri" w:eastAsia="Calibri" w:hAnsi="Calibri"/>
            <w:sz w:val="20"/>
            <w:szCs w:val="20"/>
            <w:i w:val="1"/>
            <w:iCs w:val="1"/>
            <w:u w:val="single" w:color="auto"/>
            <w:color w:val="315FC3"/>
          </w:rPr>
          <w:t>Stereogum</w:t>
        </w:r>
      </w:hyperlink>
      <w:hyperlink r:id="rId19">
        <w:r>
          <w:rPr>
            <w:rFonts w:ascii="Calibri" w:cs="Calibri" w:eastAsia="Calibri" w:hAnsi="Calibri"/>
            <w:sz w:val="20"/>
            <w:szCs w:val="20"/>
            <w:color w:val="202020"/>
          </w:rPr>
          <w:t xml:space="preserve">. </w:t>
        </w:r>
      </w:hyperlink>
      <w:r>
        <w:rPr>
          <w:rFonts w:ascii="Calibri" w:cs="Calibri" w:eastAsia="Calibri" w:hAnsi="Calibri"/>
          <w:sz w:val="20"/>
          <w:szCs w:val="20"/>
          <w:i w:val="1"/>
          <w:iCs w:val="1"/>
          <w:u w:val="single" w:color="auto"/>
          <w:color w:val="315FC3"/>
        </w:rPr>
        <w:t>Stamping</w:t>
      </w:r>
      <w:r>
        <w:rPr>
          <w:rFonts w:ascii="Calibri" w:cs="Calibri" w:eastAsia="Calibri" w:hAnsi="Calibri"/>
          <w:sz w:val="20"/>
          <w:szCs w:val="20"/>
          <w:color w:val="202020"/>
        </w:rPr>
        <w:t xml:space="preserve"> his first</w:t>
      </w:r>
      <w:r>
        <w:rPr>
          <w:rFonts w:ascii="Calibri" w:cs="Calibri" w:eastAsia="Calibri" w:hAnsi="Calibri"/>
          <w:sz w:val="20"/>
          <w:szCs w:val="20"/>
          <w:i w:val="1"/>
          <w:iCs w:val="1"/>
          <w:u w:val="single" w:color="auto"/>
          <w:color w:val="315FC3"/>
        </w:rPr>
        <w:t xml:space="preserve"> </w:t>
      </w:r>
      <w:r>
        <w:rPr>
          <w:rFonts w:ascii="Calibri" w:cs="Calibri" w:eastAsia="Calibri" w:hAnsi="Calibri"/>
          <w:sz w:val="20"/>
          <w:szCs w:val="20"/>
          <w:color w:val="202020"/>
        </w:rPr>
        <w:t>release of 2024, “</w:t>
      </w:r>
      <w:r>
        <w:rPr>
          <w:rFonts w:ascii="Calibri" w:cs="Calibri" w:eastAsia="Calibri" w:hAnsi="Calibri"/>
          <w:sz w:val="20"/>
          <w:szCs w:val="20"/>
          <w:b w:val="1"/>
          <w:bCs w:val="1"/>
          <w:color w:val="202020"/>
        </w:rPr>
        <w:t>Pop Yo Shit</w:t>
      </w:r>
      <w:r>
        <w:rPr>
          <w:rFonts w:ascii="Calibri" w:cs="Calibri" w:eastAsia="Calibri" w:hAnsi="Calibri"/>
          <w:sz w:val="20"/>
          <w:szCs w:val="20"/>
          <w:color w:val="202020"/>
        </w:rPr>
        <w:t>” marks the elusive, off-the-wall artist’s long-anticipated return as he</w:t>
      </w:r>
    </w:p>
    <w:p>
      <w:pPr>
        <w:sectPr>
          <w:pgSz w:w="12240" w:h="16000" w:orient="portrait"/>
          <w:cols w:equalWidth="0" w:num="1">
            <w:col w:w="9360"/>
          </w:cols>
          <w:pgMar w:left="1440" w:top="494" w:right="1440" w:bottom="0" w:gutter="0" w:footer="0" w:header="0"/>
        </w:sectPr>
      </w:pPr>
    </w:p>
    <w:bookmarkStart w:id="1" w:name="page2"/>
    <w:bookmarkEnd w:id="1"/>
    <w:p>
      <w:pPr>
        <w:ind w:left="360"/>
        <w:spacing w:after="0" w:line="197" w:lineRule="auto"/>
        <w:rPr>
          <w:sz w:val="20"/>
          <w:szCs w:val="20"/>
          <w:color w:val="auto"/>
        </w:rPr>
      </w:pPr>
      <w:r>
        <w:rPr>
          <w:rFonts w:ascii="Calibri" w:cs="Calibri" w:eastAsia="Calibri" w:hAnsi="Calibri"/>
          <w:sz w:val="22"/>
          <w:szCs w:val="22"/>
          <w:color w:val="202020"/>
        </w:rPr>
        <w:drawing>
          <wp:anchor simplePos="0" relativeHeight="251657728" behindDoc="1" locked="0" layoutInCell="0" allowOverlap="1">
            <wp:simplePos x="0" y="0"/>
            <wp:positionH relativeFrom="page">
              <wp:posOffset>858520</wp:posOffset>
            </wp:positionH>
            <wp:positionV relativeFrom="page">
              <wp:posOffset>0</wp:posOffset>
            </wp:positionV>
            <wp:extent cx="8763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extLst>
                    </a:blip>
                    <a:srcRect/>
                    <a:stretch>
                      <a:fillRect/>
                    </a:stretch>
                  </pic:blipFill>
                  <pic:spPr bwMode="auto">
                    <a:xfrm>
                      <a:off x="0" y="0"/>
                      <a:ext cx="87630" cy="10058400"/>
                    </a:xfrm>
                    <a:prstGeom prst="rect">
                      <a:avLst/>
                    </a:prstGeom>
                    <a:noFill/>
                  </pic:spPr>
                </pic:pic>
              </a:graphicData>
            </a:graphic>
          </wp:anchor>
        </w:drawing>
        <w:drawing>
          <wp:anchor simplePos="0" relativeHeight="251657728" behindDoc="1" locked="0" layoutInCell="0" allowOverlap="1">
            <wp:simplePos x="0" y="0"/>
            <wp:positionH relativeFrom="page">
              <wp:posOffset>6819900</wp:posOffset>
            </wp:positionH>
            <wp:positionV relativeFrom="page">
              <wp:posOffset>0</wp:posOffset>
            </wp:positionV>
            <wp:extent cx="87630" cy="10058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extLst>
                    </a:blip>
                    <a:srcRect/>
                    <a:stretch>
                      <a:fillRect/>
                    </a:stretch>
                  </pic:blipFill>
                  <pic:spPr bwMode="auto">
                    <a:xfrm>
                      <a:off x="0" y="0"/>
                      <a:ext cx="87630" cy="10058400"/>
                    </a:xfrm>
                    <a:prstGeom prst="rect">
                      <a:avLst/>
                    </a:prstGeom>
                    <a:noFill/>
                  </pic:spPr>
                </pic:pic>
              </a:graphicData>
            </a:graphic>
          </wp:anchor>
        </w:drawing>
        <w:t>prepares to drop more music later this summer.</w:t>
      </w:r>
    </w:p>
    <w:p>
      <w:pPr>
        <w:spacing w:after="0" w:line="206" w:lineRule="exact"/>
        <w:rPr>
          <w:sz w:val="20"/>
          <w:szCs w:val="20"/>
          <w:color w:val="auto"/>
        </w:rPr>
      </w:pPr>
    </w:p>
    <w:p>
      <w:pPr>
        <w:ind w:left="360" w:right="460"/>
        <w:spacing w:after="0" w:line="220" w:lineRule="auto"/>
        <w:rPr>
          <w:rFonts w:ascii="Calibri" w:cs="Calibri" w:eastAsia="Calibri" w:hAnsi="Calibri"/>
          <w:sz w:val="22"/>
          <w:szCs w:val="22"/>
          <w:color w:val="202020"/>
        </w:rPr>
      </w:pPr>
      <w:r>
        <w:rPr>
          <w:rFonts w:ascii="Calibri" w:cs="Calibri" w:eastAsia="Calibri" w:hAnsi="Calibri"/>
          <w:sz w:val="22"/>
          <w:szCs w:val="22"/>
          <w:color w:val="202020"/>
        </w:rPr>
        <w:t xml:space="preserve">A beloved cult artist with unconventional flows and ear for progressive instrumentation, </w:t>
      </w:r>
      <w:r>
        <w:rPr>
          <w:rFonts w:ascii="Calibri" w:cs="Calibri" w:eastAsia="Calibri" w:hAnsi="Calibri"/>
          <w:sz w:val="22"/>
          <w:szCs w:val="22"/>
          <w:b w:val="1"/>
          <w:bCs w:val="1"/>
          <w:color w:val="202020"/>
        </w:rPr>
        <w:t>Veeze</w:t>
      </w:r>
      <w:r>
        <w:rPr>
          <w:rFonts w:ascii="Calibri" w:cs="Calibri" w:eastAsia="Calibri" w:hAnsi="Calibri"/>
          <w:sz w:val="22"/>
          <w:szCs w:val="22"/>
          <w:color w:val="202020"/>
        </w:rPr>
        <w:t xml:space="preserve"> has all the trappings of a bonafide superstar in the making. After first making a splash in the Detroit rap scene with his 2019 debut mixtape</w:t>
      </w:r>
      <w:r>
        <w:rPr>
          <w:rFonts w:ascii="Calibri" w:cs="Calibri" w:eastAsia="Calibri" w:hAnsi="Calibri"/>
          <w:sz w:val="22"/>
          <w:szCs w:val="22"/>
          <w:color w:val="315FC3"/>
        </w:rPr>
        <w:t xml:space="preserve"> </w:t>
      </w:r>
      <w:hyperlink r:id="rId27">
        <w:r>
          <w:rPr>
            <w:rFonts w:ascii="Calibri" w:cs="Calibri" w:eastAsia="Calibri" w:hAnsi="Calibri"/>
            <w:sz w:val="22"/>
            <w:szCs w:val="22"/>
            <w:i w:val="1"/>
            <w:iCs w:val="1"/>
            <w:color w:val="315FC3"/>
          </w:rPr>
          <w:t>Navy Wavy</w:t>
        </w:r>
      </w:hyperlink>
      <w:r>
        <w:rPr>
          <w:rFonts w:ascii="Calibri" w:cs="Calibri" w:eastAsia="Calibri" w:hAnsi="Calibri"/>
          <w:sz w:val="22"/>
          <w:szCs w:val="22"/>
          <w:color w:val="202020"/>
        </w:rPr>
        <w:t xml:space="preserve">, standout efforts like his 2020 viral hit </w:t>
      </w:r>
      <w:hyperlink r:id="rId28">
        <w:r>
          <w:rPr>
            <w:rFonts w:ascii="Calibri" w:cs="Calibri" w:eastAsia="Calibri" w:hAnsi="Calibri"/>
            <w:sz w:val="22"/>
            <w:szCs w:val="22"/>
            <w:color w:val="0000EE"/>
          </w:rPr>
          <w:t>"</w:t>
        </w:r>
        <w:r>
          <w:rPr>
            <w:rFonts w:ascii="Calibri" w:cs="Calibri" w:eastAsia="Calibri" w:hAnsi="Calibri"/>
            <w:sz w:val="22"/>
            <w:szCs w:val="22"/>
            <w:u w:val="single" w:color="auto"/>
            <w:color w:val="315FC3"/>
          </w:rPr>
          <w:t>Law 'N' Order</w:t>
        </w:r>
        <w:r>
          <w:rPr>
            <w:rFonts w:ascii="Calibri" w:cs="Calibri" w:eastAsia="Calibri" w:hAnsi="Calibri"/>
            <w:sz w:val="22"/>
            <w:szCs w:val="22"/>
            <w:color w:val="0000EE"/>
          </w:rPr>
          <w:t>"</w:t>
        </w:r>
      </w:hyperlink>
      <w:r>
        <w:rPr>
          <w:rFonts w:ascii="Calibri" w:cs="Calibri" w:eastAsia="Calibri" w:hAnsi="Calibri"/>
          <w:sz w:val="22"/>
          <w:szCs w:val="22"/>
          <w:color w:val="202020"/>
        </w:rPr>
        <w:t>, key contributions to Lil Yachty’s 2021 album</w:t>
      </w:r>
      <w:r>
        <w:rPr>
          <w:rFonts w:ascii="Calibri" w:cs="Calibri" w:eastAsia="Calibri" w:hAnsi="Calibri"/>
          <w:sz w:val="22"/>
          <w:szCs w:val="22"/>
          <w:color w:val="315FC3"/>
        </w:rPr>
        <w:t xml:space="preserve"> </w:t>
      </w:r>
      <w:hyperlink r:id="rId29">
        <w:r>
          <w:rPr>
            <w:rFonts w:ascii="Calibri" w:cs="Calibri" w:eastAsia="Calibri" w:hAnsi="Calibri"/>
            <w:sz w:val="22"/>
            <w:szCs w:val="22"/>
            <w:i w:val="1"/>
            <w:iCs w:val="1"/>
            <w:u w:val="single" w:color="auto"/>
            <w:color w:val="315FC3"/>
          </w:rPr>
          <w:t>Michigan Boy Boat</w:t>
        </w:r>
      </w:hyperlink>
      <w:r>
        <w:rPr>
          <w:rFonts w:ascii="Calibri" w:cs="Calibri" w:eastAsia="Calibri" w:hAnsi="Calibri"/>
          <w:sz w:val="22"/>
          <w:szCs w:val="22"/>
          <w:color w:val="202020"/>
        </w:rPr>
        <w:t>, and the stellar</w:t>
      </w:r>
      <w:r>
        <w:rPr>
          <w:rFonts w:ascii="Calibri" w:cs="Calibri" w:eastAsia="Calibri" w:hAnsi="Calibri"/>
          <w:sz w:val="22"/>
          <w:szCs w:val="22"/>
          <w:color w:val="0000EE"/>
        </w:rPr>
        <w:t xml:space="preserve"> </w:t>
      </w:r>
      <w:hyperlink r:id="rId30">
        <w:r>
          <w:rPr>
            <w:rFonts w:ascii="Calibri" w:cs="Calibri" w:eastAsia="Calibri" w:hAnsi="Calibri"/>
            <w:sz w:val="22"/>
            <w:szCs w:val="22"/>
            <w:color w:val="0000EE"/>
          </w:rPr>
          <w:t>“</w:t>
        </w:r>
        <w:r>
          <w:rPr>
            <w:rFonts w:ascii="Calibri" w:cs="Calibri" w:eastAsia="Calibri" w:hAnsi="Calibri"/>
            <w:sz w:val="22"/>
            <w:szCs w:val="22"/>
            <w:u w:val="single" w:color="auto"/>
            <w:color w:val="315FC3"/>
          </w:rPr>
          <w:t>U-Digg</w:t>
        </w:r>
      </w:hyperlink>
      <w:r>
        <w:rPr>
          <w:rFonts w:ascii="Calibri" w:cs="Calibri" w:eastAsia="Calibri" w:hAnsi="Calibri"/>
          <w:sz w:val="22"/>
          <w:szCs w:val="22"/>
          <w:color w:val="0000EE"/>
        </w:rPr>
        <w:t>”</w:t>
      </w:r>
      <w:r>
        <w:rPr>
          <w:rFonts w:ascii="Calibri" w:cs="Calibri" w:eastAsia="Calibri" w:hAnsi="Calibri"/>
          <w:sz w:val="22"/>
          <w:szCs w:val="22"/>
          <w:color w:val="202020"/>
        </w:rPr>
        <w:t xml:space="preserve"> alongside close collaborators 42 Dugg and Lil Baby propelled his homegrown hype to a</w:t>
      </w:r>
      <w:r>
        <w:rPr>
          <w:rFonts w:ascii="Calibri" w:cs="Calibri" w:eastAsia="Calibri" w:hAnsi="Calibri"/>
          <w:sz w:val="22"/>
          <w:szCs w:val="22"/>
          <w:color w:val="0000EE"/>
        </w:rPr>
        <w:t xml:space="preserve"> </w:t>
      </w:r>
      <w:r>
        <w:rPr>
          <w:rFonts w:ascii="Calibri" w:cs="Calibri" w:eastAsia="Calibri" w:hAnsi="Calibri"/>
          <w:sz w:val="22"/>
          <w:szCs w:val="22"/>
          <w:color w:val="202020"/>
        </w:rPr>
        <w:t xml:space="preserve">national scale. The momentum reached a tipping point with the landmark release of </w:t>
      </w:r>
      <w:r>
        <w:rPr>
          <w:rFonts w:ascii="Calibri" w:cs="Calibri" w:eastAsia="Calibri" w:hAnsi="Calibri"/>
          <w:sz w:val="22"/>
          <w:szCs w:val="22"/>
          <w:b w:val="1"/>
          <w:bCs w:val="1"/>
          <w:color w:val="202020"/>
        </w:rPr>
        <w:t>Veeze</w:t>
      </w:r>
      <w:r>
        <w:rPr>
          <w:rFonts w:ascii="Calibri" w:cs="Calibri" w:eastAsia="Calibri" w:hAnsi="Calibri"/>
          <w:sz w:val="22"/>
          <w:szCs w:val="22"/>
          <w:color w:val="202020"/>
        </w:rPr>
        <w:t>’s 2023 debut album Ganger, which boasted standout songs</w:t>
      </w:r>
      <w:r>
        <w:rPr>
          <w:rFonts w:ascii="Calibri" w:cs="Calibri" w:eastAsia="Calibri" w:hAnsi="Calibri"/>
          <w:sz w:val="22"/>
          <w:szCs w:val="22"/>
          <w:color w:val="0000EE"/>
        </w:rPr>
        <w:t xml:space="preserve"> </w:t>
      </w:r>
      <w:hyperlink r:id="rId31">
        <w:r>
          <w:rPr>
            <w:rFonts w:ascii="Calibri" w:cs="Calibri" w:eastAsia="Calibri" w:hAnsi="Calibri"/>
            <w:sz w:val="22"/>
            <w:szCs w:val="22"/>
            <w:color w:val="0000EE"/>
          </w:rPr>
          <w:t>“</w:t>
        </w:r>
        <w:r>
          <w:rPr>
            <w:rFonts w:ascii="Calibri" w:cs="Calibri" w:eastAsia="Calibri" w:hAnsi="Calibri"/>
            <w:sz w:val="22"/>
            <w:szCs w:val="22"/>
            <w:u w:val="single" w:color="auto"/>
            <w:color w:val="315FC3"/>
          </w:rPr>
          <w:t>Not a Drill</w:t>
        </w:r>
        <w:r>
          <w:rPr>
            <w:rFonts w:ascii="Calibri" w:cs="Calibri" w:eastAsia="Calibri" w:hAnsi="Calibri"/>
            <w:sz w:val="22"/>
            <w:szCs w:val="22"/>
            <w:color w:val="0000EE"/>
          </w:rPr>
          <w:t>”</w:t>
        </w:r>
        <w:r>
          <w:rPr>
            <w:rFonts w:ascii="Calibri" w:cs="Calibri" w:eastAsia="Calibri" w:hAnsi="Calibri"/>
            <w:sz w:val="22"/>
            <w:szCs w:val="22"/>
            <w:color w:val="202020"/>
          </w:rPr>
          <w:t xml:space="preserve"> </w:t>
        </w:r>
      </w:hyperlink>
      <w:r>
        <w:rPr>
          <w:rFonts w:ascii="Calibri" w:cs="Calibri" w:eastAsia="Calibri" w:hAnsi="Calibri"/>
          <w:sz w:val="22"/>
          <w:szCs w:val="22"/>
          <w:color w:val="202020"/>
        </w:rPr>
        <w:t>(52M+ Streams),</w:t>
      </w:r>
      <w:r>
        <w:rPr>
          <w:rFonts w:ascii="Calibri" w:cs="Calibri" w:eastAsia="Calibri" w:hAnsi="Calibri"/>
          <w:sz w:val="22"/>
          <w:szCs w:val="22"/>
          <w:color w:val="0000EE"/>
        </w:rPr>
        <w:t xml:space="preserve"> </w:t>
      </w:r>
      <w:hyperlink r:id="rId32">
        <w:r>
          <w:rPr>
            <w:rFonts w:ascii="Calibri" w:cs="Calibri" w:eastAsia="Calibri" w:hAnsi="Calibri"/>
            <w:sz w:val="22"/>
            <w:szCs w:val="22"/>
            <w:color w:val="0000EE"/>
          </w:rPr>
          <w:t>“</w:t>
        </w:r>
        <w:r>
          <w:rPr>
            <w:rFonts w:ascii="Calibri" w:cs="Calibri" w:eastAsia="Calibri" w:hAnsi="Calibri"/>
            <w:sz w:val="22"/>
            <w:szCs w:val="22"/>
            <w:u w:val="single" w:color="auto"/>
            <w:color w:val="315FC3"/>
          </w:rPr>
          <w:t>Safe 2</w:t>
        </w:r>
        <w:r>
          <w:rPr>
            <w:rFonts w:ascii="Calibri" w:cs="Calibri" w:eastAsia="Calibri" w:hAnsi="Calibri"/>
            <w:sz w:val="22"/>
            <w:szCs w:val="22"/>
            <w:color w:val="0000EE"/>
          </w:rPr>
          <w:t>”</w:t>
        </w:r>
        <w:r>
          <w:rPr>
            <w:rFonts w:ascii="Calibri" w:cs="Calibri" w:eastAsia="Calibri" w:hAnsi="Calibri"/>
            <w:sz w:val="22"/>
            <w:szCs w:val="22"/>
            <w:color w:val="202020"/>
          </w:rPr>
          <w:t xml:space="preserve"> </w:t>
        </w:r>
      </w:hyperlink>
      <w:r>
        <w:rPr>
          <w:rFonts w:ascii="Calibri" w:cs="Calibri" w:eastAsia="Calibri" w:hAnsi="Calibri"/>
          <w:sz w:val="22"/>
          <w:szCs w:val="22"/>
          <w:color w:val="202020"/>
        </w:rPr>
        <w:t>(36M+ streams), and</w:t>
      </w:r>
      <w:r>
        <w:rPr>
          <w:rFonts w:ascii="Calibri" w:cs="Calibri" w:eastAsia="Calibri" w:hAnsi="Calibri"/>
          <w:sz w:val="22"/>
          <w:szCs w:val="22"/>
          <w:color w:val="0000EE"/>
        </w:rPr>
        <w:t xml:space="preserve"> </w:t>
      </w:r>
      <w:hyperlink r:id="rId33">
        <w:r>
          <w:rPr>
            <w:rFonts w:ascii="Calibri" w:cs="Calibri" w:eastAsia="Calibri" w:hAnsi="Calibri"/>
            <w:sz w:val="22"/>
            <w:szCs w:val="22"/>
            <w:color w:val="0000EE"/>
          </w:rPr>
          <w:t>“</w:t>
        </w:r>
        <w:r>
          <w:rPr>
            <w:rFonts w:ascii="Calibri" w:cs="Calibri" w:eastAsia="Calibri" w:hAnsi="Calibri"/>
            <w:sz w:val="22"/>
            <w:szCs w:val="22"/>
            <w:u w:val="single" w:color="auto"/>
            <w:color w:val="315FC3"/>
          </w:rPr>
          <w:t>GOMD</w:t>
        </w:r>
        <w:r>
          <w:rPr>
            <w:rFonts w:ascii="Calibri" w:cs="Calibri" w:eastAsia="Calibri" w:hAnsi="Calibri"/>
            <w:sz w:val="22"/>
            <w:szCs w:val="22"/>
            <w:color w:val="0000EE"/>
          </w:rPr>
          <w:t>”</w:t>
        </w:r>
        <w:r>
          <w:rPr>
            <w:rFonts w:ascii="Calibri" w:cs="Calibri" w:eastAsia="Calibri" w:hAnsi="Calibri"/>
            <w:sz w:val="22"/>
            <w:szCs w:val="22"/>
            <w:color w:val="202020"/>
          </w:rPr>
          <w:t xml:space="preserve"> </w:t>
        </w:r>
      </w:hyperlink>
      <w:r>
        <w:rPr>
          <w:rFonts w:ascii="Calibri" w:cs="Calibri" w:eastAsia="Calibri" w:hAnsi="Calibri"/>
          <w:sz w:val="22"/>
          <w:szCs w:val="22"/>
          <w:color w:val="202020"/>
        </w:rPr>
        <w:t>(69M+ streams), the latter of which saw Lil Uzi Vert hop on a remix of the track. The Detroit heavyweight followed up the release with a</w:t>
      </w:r>
      <w:r>
        <w:rPr>
          <w:rFonts w:ascii="Calibri" w:cs="Calibri" w:eastAsia="Calibri" w:hAnsi="Calibri"/>
          <w:sz w:val="22"/>
          <w:szCs w:val="22"/>
          <w:color w:val="315FC3"/>
        </w:rPr>
        <w:t xml:space="preserve"> </w:t>
      </w:r>
      <w:hyperlink r:id="rId34">
        <w:r>
          <w:rPr>
            <w:rFonts w:ascii="Calibri" w:cs="Calibri" w:eastAsia="Calibri" w:hAnsi="Calibri"/>
            <w:sz w:val="22"/>
            <w:szCs w:val="22"/>
            <w:u w:val="single" w:color="auto"/>
            <w:color w:val="315FC3"/>
          </w:rPr>
          <w:t>deluxe edition of the album</w:t>
        </w:r>
      </w:hyperlink>
      <w:r>
        <w:rPr>
          <w:rFonts w:ascii="Calibri" w:cs="Calibri" w:eastAsia="Calibri" w:hAnsi="Calibri"/>
          <w:sz w:val="22"/>
          <w:szCs w:val="22"/>
          <w:color w:val="202020"/>
        </w:rPr>
        <w:t>, which featured hit single</w:t>
      </w:r>
      <w:r>
        <w:rPr>
          <w:rFonts w:ascii="Calibri" w:cs="Calibri" w:eastAsia="Calibri" w:hAnsi="Calibri"/>
          <w:sz w:val="22"/>
          <w:szCs w:val="22"/>
          <w:color w:val="0000EE"/>
        </w:rPr>
        <w:t xml:space="preserve"> </w:t>
      </w:r>
      <w:hyperlink r:id="rId35">
        <w:r>
          <w:rPr>
            <w:rFonts w:ascii="Calibri" w:cs="Calibri" w:eastAsia="Calibri" w:hAnsi="Calibri"/>
            <w:sz w:val="22"/>
            <w:szCs w:val="22"/>
            <w:color w:val="0000EE"/>
          </w:rPr>
          <w:t>“</w:t>
        </w:r>
        <w:r>
          <w:rPr>
            <w:rFonts w:ascii="Calibri" w:cs="Calibri" w:eastAsia="Calibri" w:hAnsi="Calibri"/>
            <w:sz w:val="22"/>
            <w:szCs w:val="22"/>
            <w:u w:val="single" w:color="auto"/>
            <w:color w:val="315FC3"/>
          </w:rPr>
          <w:t>Get Lucki</w:t>
        </w:r>
        <w:r>
          <w:rPr>
            <w:rFonts w:ascii="Calibri" w:cs="Calibri" w:eastAsia="Calibri" w:hAnsi="Calibri"/>
            <w:sz w:val="22"/>
            <w:szCs w:val="22"/>
            <w:color w:val="0000EE"/>
          </w:rPr>
          <w:t>”</w:t>
        </w:r>
        <w:r>
          <w:rPr>
            <w:rFonts w:ascii="Calibri" w:cs="Calibri" w:eastAsia="Calibri" w:hAnsi="Calibri"/>
            <w:sz w:val="22"/>
            <w:szCs w:val="22"/>
            <w:color w:val="202020"/>
          </w:rPr>
          <w:t xml:space="preserve"> </w:t>
        </w:r>
      </w:hyperlink>
      <w:r>
        <w:rPr>
          <w:rFonts w:ascii="Calibri" w:cs="Calibri" w:eastAsia="Calibri" w:hAnsi="Calibri"/>
          <w:sz w:val="22"/>
          <w:szCs w:val="22"/>
          <w:color w:val="202020"/>
        </w:rPr>
        <w:t xml:space="preserve">(38M+ streams), after launching his own label imprint, Navy Wavy, in partnership with </w:t>
      </w:r>
      <w:r>
        <w:rPr>
          <w:rFonts w:ascii="Calibri" w:cs="Calibri" w:eastAsia="Calibri" w:hAnsi="Calibri"/>
          <w:sz w:val="22"/>
          <w:szCs w:val="22"/>
          <w:b w:val="1"/>
          <w:bCs w:val="1"/>
          <w:color w:val="202020"/>
        </w:rPr>
        <w:t>Warner Records</w:t>
      </w:r>
      <w:r>
        <w:rPr>
          <w:rFonts w:ascii="Calibri" w:cs="Calibri" w:eastAsia="Calibri" w:hAnsi="Calibri"/>
          <w:sz w:val="22"/>
          <w:szCs w:val="22"/>
          <w:color w:val="202020"/>
        </w:rPr>
        <w:t>.</w:t>
      </w:r>
    </w:p>
    <w:p>
      <w:pPr>
        <w:spacing w:after="0" w:line="211" w:lineRule="exact"/>
        <w:rPr>
          <w:rFonts w:ascii="Calibri" w:cs="Calibri" w:eastAsia="Calibri" w:hAnsi="Calibri"/>
          <w:sz w:val="22"/>
          <w:szCs w:val="22"/>
          <w:color w:val="202020"/>
        </w:rPr>
      </w:pPr>
    </w:p>
    <w:p>
      <w:pPr>
        <w:ind w:left="360" w:right="400"/>
        <w:spacing w:after="0" w:line="221" w:lineRule="auto"/>
        <w:rPr>
          <w:sz w:val="20"/>
          <w:szCs w:val="20"/>
          <w:color w:val="auto"/>
        </w:rPr>
      </w:pPr>
      <w:r>
        <w:rPr>
          <w:rFonts w:ascii="Calibri" w:cs="Calibri" w:eastAsia="Calibri" w:hAnsi="Calibri"/>
          <w:sz w:val="22"/>
          <w:szCs w:val="22"/>
          <w:b w:val="1"/>
          <w:bCs w:val="1"/>
          <w:color w:val="202020"/>
        </w:rPr>
        <w:t>Veeze</w:t>
      </w:r>
      <w:r>
        <w:rPr>
          <w:rFonts w:ascii="Calibri" w:cs="Calibri" w:eastAsia="Calibri" w:hAnsi="Calibri"/>
          <w:sz w:val="22"/>
          <w:szCs w:val="22"/>
          <w:color w:val="202020"/>
        </w:rPr>
        <w:t xml:space="preserve"> flaunted his multifaceted appeal on his 2023 </w:t>
      </w:r>
      <w:r>
        <w:rPr>
          <w:rFonts w:ascii="Calibri" w:cs="Calibri" w:eastAsia="Calibri" w:hAnsi="Calibri"/>
          <w:sz w:val="22"/>
          <w:szCs w:val="22"/>
          <w:i w:val="1"/>
          <w:iCs w:val="1"/>
          <w:color w:val="202020"/>
        </w:rPr>
        <w:t>Ganger Tour</w:t>
      </w:r>
      <w:r>
        <w:rPr>
          <w:rFonts w:ascii="Calibri" w:cs="Calibri" w:eastAsia="Calibri" w:hAnsi="Calibri"/>
          <w:sz w:val="22"/>
          <w:szCs w:val="22"/>
          <w:color w:val="202020"/>
        </w:rPr>
        <w:t xml:space="preserve"> with sold-out dates in NY, LA, ATL, and Detroit, which featured opening stints from breakout female acts Anycia and Myaap, who are currently taking the internet by storm. Recent months have seen him open for Travis Scott on the remainder of his </w:t>
      </w:r>
      <w:r>
        <w:rPr>
          <w:rFonts w:ascii="Calibri" w:cs="Calibri" w:eastAsia="Calibri" w:hAnsi="Calibri"/>
          <w:sz w:val="22"/>
          <w:szCs w:val="22"/>
          <w:i w:val="1"/>
          <w:iCs w:val="1"/>
          <w:color w:val="202020"/>
        </w:rPr>
        <w:t>Circus Maximus</w:t>
      </w:r>
      <w:r>
        <w:rPr>
          <w:rFonts w:ascii="Calibri" w:cs="Calibri" w:eastAsia="Calibri" w:hAnsi="Calibri"/>
          <w:sz w:val="22"/>
          <w:szCs w:val="22"/>
          <w:color w:val="202020"/>
        </w:rPr>
        <w:t xml:space="preserve"> tour alongside Babyface Ray and Skilla Baby and embark on his first European tour, flexing his growing international fanfare — and making his case as Gen Z’s definitive rap superstar.</w:t>
      </w:r>
    </w:p>
    <w:p>
      <w:pPr>
        <w:spacing w:after="0" w:line="20" w:lineRule="exact"/>
        <w:rPr>
          <w:rFonts w:ascii="Calibri" w:cs="Calibri" w:eastAsia="Calibri" w:hAnsi="Calibri"/>
          <w:sz w:val="22"/>
          <w:szCs w:val="22"/>
          <w:color w:val="202020"/>
        </w:rPr>
      </w:pPr>
      <w:r>
        <w:rPr>
          <w:rFonts w:ascii="Calibri" w:cs="Calibri" w:eastAsia="Calibri" w:hAnsi="Calibri"/>
          <w:sz w:val="22"/>
          <w:szCs w:val="22"/>
          <w:color w:val="202020"/>
        </w:rPr>
        <w:drawing>
          <wp:anchor simplePos="0" relativeHeight="251657728" behindDoc="1" locked="0" layoutInCell="0" allowOverlap="1">
            <wp:simplePos x="0" y="0"/>
            <wp:positionH relativeFrom="column">
              <wp:posOffset>1075690</wp:posOffset>
            </wp:positionH>
            <wp:positionV relativeFrom="paragraph">
              <wp:posOffset>211455</wp:posOffset>
            </wp:positionV>
            <wp:extent cx="3785870" cy="37858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extLst>
                    </a:blip>
                    <a:srcRect/>
                    <a:stretch>
                      <a:fillRect/>
                    </a:stretch>
                  </pic:blipFill>
                  <pic:spPr bwMode="auto">
                    <a:xfrm>
                      <a:off x="0" y="0"/>
                      <a:ext cx="3785870" cy="3785870"/>
                    </a:xfrm>
                    <a:prstGeom prst="rect">
                      <a:avLst/>
                    </a:prstGeom>
                    <a:noFill/>
                  </pic:spPr>
                </pic:pic>
              </a:graphicData>
            </a:graphic>
          </wp:anchor>
        </w:drawing>
      </w: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200" w:lineRule="exact"/>
        <w:rPr>
          <w:rFonts w:ascii="Calibri" w:cs="Calibri" w:eastAsia="Calibri" w:hAnsi="Calibri"/>
          <w:sz w:val="22"/>
          <w:szCs w:val="22"/>
          <w:color w:val="202020"/>
        </w:rPr>
      </w:pPr>
    </w:p>
    <w:p>
      <w:pPr>
        <w:spacing w:after="0" w:line="361" w:lineRule="exact"/>
        <w:rPr>
          <w:rFonts w:ascii="Calibri" w:cs="Calibri" w:eastAsia="Calibri" w:hAnsi="Calibri"/>
          <w:sz w:val="22"/>
          <w:szCs w:val="22"/>
          <w:color w:val="202020"/>
        </w:rPr>
      </w:pPr>
    </w:p>
    <w:p>
      <w:pPr>
        <w:jc w:val="center"/>
        <w:ind w:right="40"/>
        <w:spacing w:after="0"/>
        <w:rPr>
          <w:rFonts w:ascii="Calibri" w:cs="Calibri" w:eastAsia="Calibri" w:hAnsi="Calibri"/>
          <w:sz w:val="18"/>
          <w:szCs w:val="18"/>
          <w:u w:val="single" w:color="auto"/>
          <w:color w:val="315FC3"/>
        </w:rPr>
      </w:pPr>
      <w:hyperlink r:id="rId37">
        <w:r>
          <w:rPr>
            <w:rFonts w:ascii="Calibri" w:cs="Calibri" w:eastAsia="Calibri" w:hAnsi="Calibri"/>
            <w:sz w:val="18"/>
            <w:szCs w:val="18"/>
            <w:u w:val="single" w:color="auto"/>
            <w:color w:val="315FC3"/>
          </w:rPr>
          <w:t>DOWNLOAD PRESS IMAGE HERE</w:t>
        </w:r>
      </w:hyperlink>
    </w:p>
    <w:p>
      <w:pPr>
        <w:spacing w:after="0" w:line="1" w:lineRule="exact"/>
        <w:rPr>
          <w:rFonts w:ascii="Calibri" w:cs="Calibri" w:eastAsia="Calibri" w:hAnsi="Calibri"/>
          <w:sz w:val="22"/>
          <w:szCs w:val="22"/>
          <w:color w:val="202020"/>
        </w:rPr>
      </w:pPr>
    </w:p>
    <w:p>
      <w:pPr>
        <w:jc w:val="center"/>
        <w:ind w:right="40"/>
        <w:spacing w:after="0"/>
        <w:rPr>
          <w:sz w:val="20"/>
          <w:szCs w:val="20"/>
          <w:color w:val="auto"/>
        </w:rPr>
      </w:pPr>
      <w:r>
        <w:rPr>
          <w:rFonts w:ascii="Arial" w:cs="Arial" w:eastAsia="Arial" w:hAnsi="Arial"/>
          <w:sz w:val="20"/>
          <w:szCs w:val="20"/>
          <w:color w:val="315FC3"/>
        </w:rPr>
        <w:t>​</w:t>
      </w:r>
      <w:r>
        <w:rPr>
          <w:rFonts w:ascii="Arial" w:cs="Arial" w:eastAsia="Arial" w:hAnsi="Arial"/>
          <w:sz w:val="20"/>
          <w:szCs w:val="20"/>
          <w:color w:val="202020"/>
        </w:rPr>
        <w:t>Photo Credit: Diwang Valdez</w:t>
      </w:r>
    </w:p>
    <w:p>
      <w:pPr>
        <w:spacing w:after="0" w:line="306" w:lineRule="exact"/>
        <w:rPr>
          <w:rFonts w:ascii="Calibri" w:cs="Calibri" w:eastAsia="Calibri" w:hAnsi="Calibri"/>
          <w:sz w:val="22"/>
          <w:szCs w:val="22"/>
          <w:color w:val="202020"/>
        </w:rPr>
      </w:pPr>
    </w:p>
    <w:p>
      <w:pPr>
        <w:jc w:val="center"/>
        <w:ind w:right="20"/>
        <w:spacing w:after="0"/>
        <w:rPr>
          <w:sz w:val="20"/>
          <w:szCs w:val="20"/>
          <w:color w:val="auto"/>
        </w:rPr>
      </w:pPr>
      <w:r>
        <w:rPr>
          <w:rFonts w:ascii="Calibri" w:cs="Calibri" w:eastAsia="Calibri" w:hAnsi="Calibri"/>
          <w:sz w:val="22"/>
          <w:szCs w:val="22"/>
          <w:b w:val="1"/>
          <w:bCs w:val="1"/>
          <w:color w:val="auto"/>
        </w:rPr>
        <w:t>Follow Veeze</w:t>
      </w:r>
    </w:p>
    <w:p>
      <w:pPr>
        <w:spacing w:after="0" w:line="2" w:lineRule="exact"/>
        <w:rPr>
          <w:rFonts w:ascii="Calibri" w:cs="Calibri" w:eastAsia="Calibri" w:hAnsi="Calibri"/>
          <w:sz w:val="22"/>
          <w:szCs w:val="22"/>
          <w:color w:val="202020"/>
        </w:rPr>
      </w:pPr>
    </w:p>
    <w:p>
      <w:pPr>
        <w:jc w:val="center"/>
        <w:ind w:right="20"/>
        <w:spacing w:after="0"/>
        <w:rPr>
          <w:rFonts w:ascii="Arial" w:cs="Arial" w:eastAsia="Arial" w:hAnsi="Arial"/>
          <w:sz w:val="22"/>
          <w:szCs w:val="22"/>
          <w:u w:val="single" w:color="auto"/>
          <w:color w:val="315FC3"/>
        </w:rPr>
      </w:pPr>
      <w:hyperlink r:id="rId38">
        <w:r>
          <w:rPr>
            <w:rFonts w:ascii="Arial" w:cs="Arial" w:eastAsia="Arial" w:hAnsi="Arial"/>
            <w:sz w:val="22"/>
            <w:szCs w:val="22"/>
            <w:u w:val="single" w:color="auto"/>
            <w:color w:val="315FC3"/>
          </w:rPr>
          <w:t>Instagram</w:t>
        </w:r>
        <w:r>
          <w:rPr>
            <w:rFonts w:ascii="Arial" w:cs="Arial" w:eastAsia="Arial" w:hAnsi="Arial"/>
            <w:sz w:val="22"/>
            <w:szCs w:val="22"/>
            <w:color w:val="202020"/>
          </w:rPr>
          <w:t xml:space="preserve"> </w:t>
        </w:r>
      </w:hyperlink>
      <w:r>
        <w:rPr>
          <w:rFonts w:ascii="Arial" w:cs="Arial" w:eastAsia="Arial" w:hAnsi="Arial"/>
          <w:sz w:val="22"/>
          <w:szCs w:val="22"/>
          <w:color w:val="202020"/>
        </w:rPr>
        <w:t>|</w:t>
      </w:r>
      <w:r>
        <w:rPr>
          <w:rFonts w:ascii="Arial" w:cs="Arial" w:eastAsia="Arial" w:hAnsi="Arial"/>
          <w:sz w:val="22"/>
          <w:szCs w:val="22"/>
          <w:color w:val="315FC3"/>
        </w:rPr>
        <w:t xml:space="preserve"> </w:t>
      </w:r>
      <w:hyperlink r:id="rId39">
        <w:r>
          <w:rPr>
            <w:rFonts w:ascii="Arial" w:cs="Arial" w:eastAsia="Arial" w:hAnsi="Arial"/>
            <w:sz w:val="22"/>
            <w:szCs w:val="22"/>
            <w:u w:val="single" w:color="auto"/>
            <w:color w:val="315FC3"/>
          </w:rPr>
          <w:t>Twitter</w:t>
        </w:r>
        <w:r>
          <w:rPr>
            <w:rFonts w:ascii="Arial" w:cs="Arial" w:eastAsia="Arial" w:hAnsi="Arial"/>
            <w:sz w:val="22"/>
            <w:szCs w:val="22"/>
            <w:color w:val="202020"/>
          </w:rPr>
          <w:t xml:space="preserve"> </w:t>
        </w:r>
      </w:hyperlink>
      <w:r>
        <w:rPr>
          <w:rFonts w:ascii="Arial" w:cs="Arial" w:eastAsia="Arial" w:hAnsi="Arial"/>
          <w:sz w:val="22"/>
          <w:szCs w:val="22"/>
          <w:color w:val="202020"/>
        </w:rPr>
        <w:t>|</w:t>
      </w:r>
      <w:r>
        <w:rPr>
          <w:rFonts w:ascii="Arial" w:cs="Arial" w:eastAsia="Arial" w:hAnsi="Arial"/>
          <w:sz w:val="22"/>
          <w:szCs w:val="22"/>
          <w:color w:val="315FC3"/>
        </w:rPr>
        <w:t xml:space="preserve"> </w:t>
      </w:r>
      <w:hyperlink r:id="rId40">
        <w:r>
          <w:rPr>
            <w:rFonts w:ascii="Arial" w:cs="Arial" w:eastAsia="Arial" w:hAnsi="Arial"/>
            <w:sz w:val="22"/>
            <w:szCs w:val="22"/>
            <w:u w:val="single" w:color="auto"/>
            <w:color w:val="315FC3"/>
          </w:rPr>
          <w:t>SoundCloud</w:t>
        </w:r>
        <w:r>
          <w:rPr>
            <w:rFonts w:ascii="Arial" w:cs="Arial" w:eastAsia="Arial" w:hAnsi="Arial"/>
            <w:sz w:val="22"/>
            <w:szCs w:val="22"/>
            <w:color w:val="202020"/>
          </w:rPr>
          <w:t xml:space="preserve"> </w:t>
        </w:r>
      </w:hyperlink>
      <w:r>
        <w:rPr>
          <w:rFonts w:ascii="Arial" w:cs="Arial" w:eastAsia="Arial" w:hAnsi="Arial"/>
          <w:sz w:val="22"/>
          <w:szCs w:val="22"/>
          <w:color w:val="202020"/>
        </w:rPr>
        <w:t>|</w:t>
      </w:r>
      <w:r>
        <w:rPr>
          <w:rFonts w:ascii="Arial" w:cs="Arial" w:eastAsia="Arial" w:hAnsi="Arial"/>
          <w:sz w:val="22"/>
          <w:szCs w:val="22"/>
          <w:color w:val="315FC3"/>
        </w:rPr>
        <w:t xml:space="preserve"> </w:t>
      </w:r>
      <w:hyperlink r:id="rId41">
        <w:r>
          <w:rPr>
            <w:rFonts w:ascii="Arial" w:cs="Arial" w:eastAsia="Arial" w:hAnsi="Arial"/>
            <w:sz w:val="22"/>
            <w:szCs w:val="22"/>
            <w:u w:val="single" w:color="auto"/>
            <w:color w:val="315FC3"/>
          </w:rPr>
          <w:t>YouTube</w:t>
        </w:r>
        <w:r>
          <w:rPr>
            <w:rFonts w:ascii="Arial" w:cs="Arial" w:eastAsia="Arial" w:hAnsi="Arial"/>
            <w:sz w:val="22"/>
            <w:szCs w:val="22"/>
            <w:color w:val="202020"/>
          </w:rPr>
          <w:t xml:space="preserve"> </w:t>
        </w:r>
      </w:hyperlink>
      <w:r>
        <w:rPr>
          <w:rFonts w:ascii="Arial" w:cs="Arial" w:eastAsia="Arial" w:hAnsi="Arial"/>
          <w:sz w:val="22"/>
          <w:szCs w:val="22"/>
          <w:color w:val="202020"/>
        </w:rPr>
        <w:t>|</w:t>
      </w:r>
      <w:r>
        <w:rPr>
          <w:rFonts w:ascii="Arial" w:cs="Arial" w:eastAsia="Arial" w:hAnsi="Arial"/>
          <w:sz w:val="22"/>
          <w:szCs w:val="22"/>
          <w:color w:val="315FC3"/>
        </w:rPr>
        <w:t xml:space="preserve"> </w:t>
      </w:r>
      <w:hyperlink r:id="rId42">
        <w:r>
          <w:rPr>
            <w:rFonts w:ascii="Arial" w:cs="Arial" w:eastAsia="Arial" w:hAnsi="Arial"/>
            <w:sz w:val="22"/>
            <w:szCs w:val="22"/>
            <w:u w:val="single" w:color="auto"/>
            <w:color w:val="315FC3"/>
          </w:rPr>
          <w:t>Spotify</w:t>
        </w:r>
        <w:r>
          <w:rPr>
            <w:rFonts w:ascii="Arial" w:cs="Arial" w:eastAsia="Arial" w:hAnsi="Arial"/>
            <w:sz w:val="22"/>
            <w:szCs w:val="22"/>
            <w:color w:val="202020"/>
          </w:rPr>
          <w:t xml:space="preserve"> </w:t>
        </w:r>
      </w:hyperlink>
      <w:r>
        <w:rPr>
          <w:rFonts w:ascii="Arial" w:cs="Arial" w:eastAsia="Arial" w:hAnsi="Arial"/>
          <w:sz w:val="22"/>
          <w:szCs w:val="22"/>
          <w:color w:val="202020"/>
        </w:rPr>
        <w:t>|</w:t>
      </w:r>
      <w:r>
        <w:rPr>
          <w:rFonts w:ascii="Arial" w:cs="Arial" w:eastAsia="Arial" w:hAnsi="Arial"/>
          <w:sz w:val="22"/>
          <w:szCs w:val="22"/>
          <w:color w:val="315FC3"/>
        </w:rPr>
        <w:t xml:space="preserve"> </w:t>
      </w:r>
      <w:hyperlink r:id="rId43">
        <w:r>
          <w:rPr>
            <w:rFonts w:ascii="Arial" w:cs="Arial" w:eastAsia="Arial" w:hAnsi="Arial"/>
            <w:sz w:val="22"/>
            <w:szCs w:val="22"/>
            <w:u w:val="single" w:color="auto"/>
            <w:color w:val="315FC3"/>
          </w:rPr>
          <w:t>Apple Music</w:t>
        </w:r>
      </w:hyperlink>
    </w:p>
    <w:p>
      <w:pPr>
        <w:spacing w:after="0" w:line="229" w:lineRule="exact"/>
        <w:rPr>
          <w:rFonts w:ascii="Arial" w:cs="Arial" w:eastAsia="Arial" w:hAnsi="Arial"/>
          <w:sz w:val="22"/>
          <w:szCs w:val="22"/>
          <w:u w:val="single" w:color="auto"/>
          <w:color w:val="315FC3"/>
        </w:rPr>
      </w:pPr>
    </w:p>
    <w:p>
      <w:pPr>
        <w:jc w:val="center"/>
        <w:ind w:right="40"/>
        <w:spacing w:after="0"/>
        <w:rPr>
          <w:sz w:val="20"/>
          <w:szCs w:val="20"/>
          <w:color w:val="auto"/>
        </w:rPr>
      </w:pPr>
      <w:r>
        <w:rPr>
          <w:rFonts w:ascii="Calibri" w:cs="Calibri" w:eastAsia="Calibri" w:hAnsi="Calibri"/>
          <w:sz w:val="22"/>
          <w:szCs w:val="22"/>
          <w:b w:val="1"/>
          <w:bCs w:val="1"/>
          <w:color w:val="auto"/>
        </w:rPr>
        <w:t>For more information on Veeze, please contact:</w:t>
      </w:r>
    </w:p>
    <w:p>
      <w:pPr>
        <w:jc w:val="center"/>
        <w:ind w:right="40"/>
        <w:spacing w:after="0" w:line="219" w:lineRule="auto"/>
        <w:rPr>
          <w:sz w:val="20"/>
          <w:szCs w:val="20"/>
          <w:color w:val="auto"/>
        </w:rPr>
      </w:pPr>
      <w:r>
        <w:rPr>
          <w:rFonts w:ascii="Calibri" w:cs="Calibri" w:eastAsia="Calibri" w:hAnsi="Calibri"/>
          <w:sz w:val="22"/>
          <w:szCs w:val="22"/>
          <w:color w:val="auto"/>
        </w:rPr>
        <w:t>Yash Zadeh | Warner Records</w:t>
      </w:r>
    </w:p>
    <w:p>
      <w:pPr>
        <w:jc w:val="center"/>
        <w:spacing w:after="0" w:line="220" w:lineRule="auto"/>
        <w:rPr>
          <w:rFonts w:ascii="Calibri" w:cs="Calibri" w:eastAsia="Calibri" w:hAnsi="Calibri"/>
          <w:sz w:val="22"/>
          <w:szCs w:val="22"/>
          <w:u w:val="single" w:color="auto"/>
          <w:color w:val="3661BD"/>
        </w:rPr>
      </w:pPr>
      <w:hyperlink r:id="rId44">
        <w:r>
          <w:rPr>
            <w:rFonts w:ascii="Calibri" w:cs="Calibri" w:eastAsia="Calibri" w:hAnsi="Calibri"/>
            <w:sz w:val="22"/>
            <w:szCs w:val="22"/>
            <w:u w:val="single" w:color="auto"/>
            <w:color w:val="3661BD"/>
          </w:rPr>
          <w:t>Yashar.Zadeh@warnerrecords.com</w:t>
        </w:r>
      </w:hyperlink>
    </w:p>
    <w:p>
      <w:pPr>
        <w:spacing w:after="0" w:line="217" w:lineRule="exact"/>
        <w:rPr>
          <w:rFonts w:ascii="Arial" w:cs="Arial" w:eastAsia="Arial" w:hAnsi="Arial"/>
          <w:sz w:val="22"/>
          <w:szCs w:val="22"/>
          <w:u w:val="single" w:color="auto"/>
          <w:color w:val="315FC3"/>
        </w:rPr>
      </w:pPr>
    </w:p>
    <w:p>
      <w:pPr>
        <w:jc w:val="center"/>
        <w:ind w:right="20"/>
        <w:spacing w:after="0"/>
        <w:rPr>
          <w:rFonts w:ascii="Arial" w:cs="Arial" w:eastAsia="Arial" w:hAnsi="Arial"/>
          <w:sz w:val="22"/>
          <w:szCs w:val="22"/>
          <w:color w:val="202020"/>
        </w:rPr>
      </w:pPr>
      <w:r>
        <w:rPr>
          <w:rFonts w:ascii="Arial" w:cs="Arial" w:eastAsia="Arial" w:hAnsi="Arial"/>
          <w:sz w:val="22"/>
          <w:szCs w:val="22"/>
          <w:color w:val="202020"/>
        </w:rPr>
        <w:t>Scott Jawson |</w:t>
      </w:r>
      <w:r>
        <w:rPr>
          <w:rFonts w:ascii="Arial" w:cs="Arial" w:eastAsia="Arial" w:hAnsi="Arial"/>
          <w:sz w:val="19"/>
          <w:szCs w:val="19"/>
          <w:color w:val="000000"/>
        </w:rPr>
        <w:t xml:space="preserve"> </w:t>
      </w:r>
      <w:hyperlink r:id="rId45">
        <w:r>
          <w:rPr>
            <w:rFonts w:ascii="Arial" w:cs="Arial" w:eastAsia="Arial" w:hAnsi="Arial"/>
            <w:sz w:val="19"/>
            <w:szCs w:val="19"/>
            <w:color w:val="000000"/>
          </w:rPr>
          <w:t>Dark Matter Media</w:t>
        </w:r>
      </w:hyperlink>
    </w:p>
    <w:p>
      <w:pPr>
        <w:spacing w:after="0" w:line="36" w:lineRule="exact"/>
        <w:rPr>
          <w:rFonts w:ascii="Arial" w:cs="Arial" w:eastAsia="Arial" w:hAnsi="Arial"/>
          <w:sz w:val="22"/>
          <w:szCs w:val="22"/>
          <w:u w:val="single" w:color="auto"/>
          <w:color w:val="315FC3"/>
        </w:rPr>
      </w:pPr>
    </w:p>
    <w:p>
      <w:pPr>
        <w:jc w:val="center"/>
        <w:ind w:right="20"/>
        <w:spacing w:after="0"/>
        <w:rPr>
          <w:rFonts w:ascii="Arial" w:cs="Arial" w:eastAsia="Arial" w:hAnsi="Arial"/>
          <w:sz w:val="22"/>
          <w:szCs w:val="22"/>
          <w:u w:val="single" w:color="auto"/>
          <w:color w:val="315FC3"/>
        </w:rPr>
      </w:pPr>
      <w:hyperlink r:id="rId46">
        <w:r>
          <w:rPr>
            <w:rFonts w:ascii="Arial" w:cs="Arial" w:eastAsia="Arial" w:hAnsi="Arial"/>
            <w:sz w:val="22"/>
            <w:szCs w:val="22"/>
            <w:u w:val="single" w:color="auto"/>
            <w:color w:val="315FC3"/>
          </w:rPr>
          <w:t>scott@darkpr.com</w:t>
        </w:r>
      </w:hyperlink>
    </w:p>
    <w:p>
      <w:pPr>
        <w:spacing w:after="0" w:line="241" w:lineRule="exact"/>
        <w:rPr>
          <w:rFonts w:ascii="Arial" w:cs="Arial" w:eastAsia="Arial" w:hAnsi="Arial"/>
          <w:sz w:val="22"/>
          <w:szCs w:val="22"/>
          <w:u w:val="single" w:color="auto"/>
          <w:color w:val="315FC3"/>
        </w:rPr>
      </w:pPr>
    </w:p>
    <w:p>
      <w:pPr>
        <w:jc w:val="center"/>
        <w:ind w:right="20"/>
        <w:spacing w:after="0"/>
        <w:rPr>
          <w:rFonts w:ascii="Arial" w:cs="Arial" w:eastAsia="Arial" w:hAnsi="Arial"/>
          <w:sz w:val="22"/>
          <w:szCs w:val="22"/>
          <w:color w:val="202020"/>
        </w:rPr>
      </w:pPr>
      <w:r>
        <w:rPr>
          <w:rFonts w:ascii="Arial" w:cs="Arial" w:eastAsia="Arial" w:hAnsi="Arial"/>
          <w:sz w:val="22"/>
          <w:szCs w:val="22"/>
          <w:color w:val="202020"/>
        </w:rPr>
        <w:t>Sam Hadelman |</w:t>
      </w:r>
      <w:r>
        <w:rPr>
          <w:rFonts w:ascii="Arial" w:cs="Arial" w:eastAsia="Arial" w:hAnsi="Arial"/>
          <w:sz w:val="19"/>
          <w:szCs w:val="19"/>
          <w:color w:val="000000"/>
        </w:rPr>
        <w:t xml:space="preserve"> </w:t>
      </w:r>
      <w:hyperlink r:id="rId45">
        <w:r>
          <w:rPr>
            <w:rFonts w:ascii="Arial" w:cs="Arial" w:eastAsia="Arial" w:hAnsi="Arial"/>
            <w:sz w:val="19"/>
            <w:szCs w:val="19"/>
            <w:color w:val="000000"/>
          </w:rPr>
          <w:t>Dark Matter Media</w:t>
        </w:r>
      </w:hyperlink>
    </w:p>
    <w:p>
      <w:pPr>
        <w:spacing w:after="0" w:line="36" w:lineRule="exact"/>
        <w:rPr>
          <w:rFonts w:ascii="Arial" w:cs="Arial" w:eastAsia="Arial" w:hAnsi="Arial"/>
          <w:sz w:val="22"/>
          <w:szCs w:val="22"/>
          <w:u w:val="single" w:color="auto"/>
          <w:color w:val="315FC3"/>
        </w:rPr>
      </w:pPr>
    </w:p>
    <w:p>
      <w:pPr>
        <w:jc w:val="center"/>
        <w:ind w:right="-39"/>
        <w:spacing w:after="0"/>
        <w:rPr>
          <w:rFonts w:ascii="Arial" w:cs="Arial" w:eastAsia="Arial" w:hAnsi="Arial"/>
          <w:sz w:val="22"/>
          <w:szCs w:val="22"/>
          <w:u w:val="single" w:color="auto"/>
          <w:color w:val="315FC3"/>
        </w:rPr>
      </w:pPr>
      <w:hyperlink r:id="rId47">
        <w:r>
          <w:rPr>
            <w:rFonts w:ascii="Arial" w:cs="Arial" w:eastAsia="Arial" w:hAnsi="Arial"/>
            <w:sz w:val="22"/>
            <w:szCs w:val="22"/>
            <w:u w:val="single" w:color="auto"/>
            <w:color w:val="315FC3"/>
          </w:rPr>
          <w:t>sam@darkpr.com</w:t>
        </w:r>
      </w:hyperlink>
    </w:p>
    <w:p>
      <w:pPr>
        <w:sectPr>
          <w:pgSz w:w="12240" w:h="15840" w:orient="portrait"/>
          <w:cols w:equalWidth="0" w:num="1">
            <w:col w:w="9360"/>
          </w:cols>
          <w:pgMar w:left="1440" w:top="0" w:right="1440" w:bottom="52" w:gutter="0" w:footer="0" w:header="0"/>
        </w:sectPr>
      </w:pPr>
    </w:p>
    <w:bookmarkStart w:id="2" w:name="page3"/>
    <w:bookmarkEnd w:id="2"/>
    <w:p>
      <w:pPr>
        <w:jc w:val="center"/>
        <w:spacing w:after="0"/>
        <w:rPr>
          <w:sz w:val="20"/>
          <w:szCs w:val="20"/>
          <w:color w:val="auto"/>
        </w:rPr>
      </w:pPr>
      <w:r>
        <w:rPr>
          <w:rFonts w:ascii="Verdana" w:cs="Verdana" w:eastAsia="Verdana" w:hAnsi="Verdana"/>
          <w:sz w:val="18"/>
          <w:szCs w:val="18"/>
          <w:color w:val="595959"/>
        </w:rPr>
        <w:drawing>
          <wp:anchor simplePos="0" relativeHeight="251657728" behindDoc="1" locked="0" layoutInCell="0" allowOverlap="1">
            <wp:simplePos x="0" y="0"/>
            <wp:positionH relativeFrom="page">
              <wp:posOffset>858520</wp:posOffset>
            </wp:positionH>
            <wp:positionV relativeFrom="page">
              <wp:posOffset>0</wp:posOffset>
            </wp:positionV>
            <wp:extent cx="6049010" cy="4876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extLst>
                    </a:blip>
                    <a:srcRect/>
                    <a:stretch>
                      <a:fillRect/>
                    </a:stretch>
                  </pic:blipFill>
                  <pic:spPr bwMode="auto">
                    <a:xfrm>
                      <a:off x="0" y="0"/>
                      <a:ext cx="6049010" cy="487680"/>
                    </a:xfrm>
                    <a:prstGeom prst="rect">
                      <a:avLst/>
                    </a:prstGeom>
                    <a:noFill/>
                  </pic:spPr>
                </pic:pic>
              </a:graphicData>
            </a:graphic>
          </wp:anchor>
        </w:drawing>
        <w:t>Warner Records | 1633 Broadway | New York, NY 10019 US</w:t>
      </w:r>
    </w:p>
    <w:p>
      <w:pPr>
        <w:sectPr>
          <w:pgSz w:w="12240" w:h="15840" w:orient="portrait"/>
          <w:cols w:equalWidth="0" w:num="1">
            <w:col w:w="9360"/>
          </w:cols>
          <w:pgMar w:left="1440" w:top="1151" w:right="1440" w:bottom="1440" w:gutter="0" w:footer="0" w:header="0"/>
        </w:sectPr>
      </w:pPr>
    </w:p>
    <w:p>
      <w:pPr>
        <w:spacing w:after="0" w:line="304" w:lineRule="exact"/>
        <w:rPr>
          <w:sz w:val="20"/>
          <w:szCs w:val="20"/>
          <w:color w:val="auto"/>
        </w:rPr>
      </w:pPr>
    </w:p>
    <w:p>
      <w:pPr>
        <w:jc w:val="center"/>
        <w:spacing w:after="0"/>
        <w:rPr>
          <w:rFonts w:ascii="Verdana" w:cs="Verdana" w:eastAsia="Verdana" w:hAnsi="Verdana"/>
          <w:sz w:val="18"/>
          <w:szCs w:val="18"/>
          <w:u w:val="single" w:color="auto"/>
          <w:color w:val="595959"/>
        </w:rPr>
      </w:pPr>
      <w:r>
        <w:rPr>
          <w:rFonts w:ascii="Verdana" w:cs="Verdana" w:eastAsia="Verdana" w:hAnsi="Verdana"/>
          <w:sz w:val="18"/>
          <w:szCs w:val="18"/>
          <w:u w:val="single" w:color="auto"/>
          <w:color w:val="595959"/>
        </w:rPr>
        <w:t>Unsubscribe</w:t>
      </w:r>
      <w:r>
        <w:rPr>
          <w:rFonts w:ascii="Verdana" w:cs="Verdana" w:eastAsia="Verdana" w:hAnsi="Verdana"/>
          <w:sz w:val="18"/>
          <w:szCs w:val="18"/>
          <w:color w:val="595959"/>
        </w:rPr>
        <w:t xml:space="preserve"> | </w:t>
      </w:r>
      <w:hyperlink r:id="rId49">
        <w:r>
          <w:rPr>
            <w:rFonts w:ascii="Verdana" w:cs="Verdana" w:eastAsia="Verdana" w:hAnsi="Verdana"/>
            <w:sz w:val="18"/>
            <w:szCs w:val="18"/>
            <w:u w:val="single" w:color="auto"/>
            <w:color w:val="595959"/>
          </w:rPr>
          <w:t>Constant Contact Data Notice</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1895475</wp:posOffset>
            </wp:positionH>
            <wp:positionV relativeFrom="paragraph">
              <wp:posOffset>95885</wp:posOffset>
            </wp:positionV>
            <wp:extent cx="2146300" cy="8782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extLst>
                    </a:blip>
                    <a:srcRect/>
                    <a:stretch>
                      <a:fillRect/>
                    </a:stretch>
                  </pic:blipFill>
                  <pic:spPr bwMode="auto">
                    <a:xfrm>
                      <a:off x="0" y="0"/>
                      <a:ext cx="2146300" cy="878205"/>
                    </a:xfrm>
                    <a:prstGeom prst="rect">
                      <a:avLst/>
                    </a:prstGeom>
                    <a:noFill/>
                  </pic:spPr>
                </pic:pic>
              </a:graphicData>
            </a:graphic>
          </wp:anchor>
        </w:drawing>
      </w:r>
    </w:p>
    <w:sectPr>
      <w:pgSz w:w="12240" w:h="15840" w:orient="portrait"/>
      <w:cols w:equalWidth="0" w:num="1">
        <w:col w:w="9360"/>
      </w:cols>
      <w:pgMar w:left="1440" w:top="1151" w:right="1440" w:bottom="144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Verdana">
    <w:panose1 w:val="020B0604030504040204"/>
    <w:charset w:val="00"/>
    <w:family w:val="swiss"/>
    <w:pitch w:val="variable"/>
    <w:sig w:usb0="A10006FF" w:usb1="4000205B" w:usb2="00000010" w:usb3="00000000" w:csb0="2000019F" w:csb1="00000000"/>
  </w:font>
</w:fonts>
</file>

<file path=word/numbering.xml><?xml version="1.0" encoding="utf-8"?>
<w:numbering xmlns:w="http://schemas.openxmlformats.org/wordprocessingml/2006/main">
  <w:abstractNum w:abstractNumId="0">
    <w:nsid w:val="643C9869"/>
    <w:multiLevelType w:val="hybridMultilevel"/>
    <w:lvl w:ilvl="0">
      <w:lvlJc w:val="left"/>
      <w:lvlText w:val="\endash "/>
      <w:numFmt w:val="bullet"/>
      <w:start w:val="1"/>
    </w:lvl>
  </w:abstractNum>
  <w:abstractNum w:abstractNumId="1">
    <w:nsid w:val="66334873"/>
    <w:multiLevelType w:val="hybridMultilevel"/>
    <w:lvl w:ilvl="0">
      <w:lvlJc w:val="left"/>
      <w:lvlText w:val="\endash "/>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25" Type="http://schemas.openxmlformats.org/officeDocument/2006/relationships/image" Target="media/image2.png"/><Relationship Id="rId26" Type="http://schemas.openxmlformats.org/officeDocument/2006/relationships/image" Target="media/image3.png"/><Relationship Id="rId36" Type="http://schemas.openxmlformats.org/officeDocument/2006/relationships/image" Target="media/image4.jpeg"/><Relationship Id="rId48" Type="http://schemas.openxmlformats.org/officeDocument/2006/relationships/image" Target="media/image5.png"/><Relationship Id="rId50" Type="http://schemas.openxmlformats.org/officeDocument/2006/relationships/image" Target="media/image6.jpeg"/><Relationship Id="rId13" Type="http://schemas.openxmlformats.org/officeDocument/2006/relationships/hyperlink" Target="https://veeze.lnk.to/PopYoShit" TargetMode="External"/><Relationship Id="rId14" Type="http://schemas.openxmlformats.org/officeDocument/2006/relationships/hyperlink" Target="https://veeze.lnk.to/PopYoShitVideo" TargetMode="External"/><Relationship Id="rId15" Type="http://schemas.openxmlformats.org/officeDocument/2006/relationships/hyperlink" Target="https://drive.google.com/file/d/1_72fxY02b-PMABS0KYbaPoYuQkc_W9Cw/view?usp=sharing" TargetMode="External"/><Relationship Id="rId16" Type="http://schemas.openxmlformats.org/officeDocument/2006/relationships/hyperlink" Target="https://www.nytimes.com/2023/07/05/arts/music/popcast-deluxe-olivia-rodrigo-fall-out-boy.html" TargetMode="External"/><Relationship Id="rId17" Type="http://schemas.openxmlformats.org/officeDocument/2006/relationships/hyperlink" Target="https://www.rollingstone.com/music/music-album-reviews/veeze-album-review-ganger-1234781708/" TargetMode="External"/><Relationship Id="rId18" Type="http://schemas.openxmlformats.org/officeDocument/2006/relationships/hyperlink" Target="https://pitchfork.com/reviews/albums/veeze-ganger/" TargetMode="External"/><Relationship Id="rId19" Type="http://schemas.openxmlformats.org/officeDocument/2006/relationships/hyperlink" Target="https://www.washingtonpost.com/entertainment/music/2023/12/06/best-albums-2023-pop/" TargetMode="External"/><Relationship Id="rId20" Type="http://schemas.openxmlformats.org/officeDocument/2006/relationships/hyperlink" Target="https://pitchfork.com/features/lists-and-guides/best-albums-2023/" TargetMode="External"/><Relationship Id="rId21" Type="http://schemas.openxmlformats.org/officeDocument/2006/relationships/hyperlink" Target="https://www.rollingstone.com/music/music-lists/best-albums-2023-1234879538/veeze-ganger-1234890245/" TargetMode="External"/><Relationship Id="rId22" Type="http://schemas.openxmlformats.org/officeDocument/2006/relationships/hyperlink" Target="https://www.complex.com/music/a/j-mckinney/best-albums-2023" TargetMode="External"/><Relationship Id="rId23" Type="http://schemas.openxmlformats.org/officeDocument/2006/relationships/hyperlink" Target="https://www.thefader.com/2023/12/12/best-albums-of-2023" TargetMode="External"/><Relationship Id="rId24" Type="http://schemas.openxmlformats.org/officeDocument/2006/relationships/hyperlink" Target="https://www.stereogum.com/2243925/best-albums-2023/lists/year-in-review/2023-in-review/" TargetMode="External"/><Relationship Id="rId27" Type="http://schemas.openxmlformats.org/officeDocument/2006/relationships/hyperlink" Target="https://open.spotify.com/album/2Y0sVUECK4Ss3G2QYYLk2w?si=doMfEK4kTSOwuGWSFYkEWg" TargetMode="External"/><Relationship Id="rId28" Type="http://schemas.openxmlformats.org/officeDocument/2006/relationships/hyperlink" Target="https://www.youtube.com/watch?v=eOxAlfvpQmI" TargetMode="External"/><Relationship Id="rId29" Type="http://schemas.openxmlformats.org/officeDocument/2006/relationships/hyperlink" Target="https://open.spotify.com/album/1WELnoLbD0VAAg1HvI3VbC?si=2cZZArSMQCK4r6yeTR-IWQ" TargetMode="External"/><Relationship Id="rId30" Type="http://schemas.openxmlformats.org/officeDocument/2006/relationships/hyperlink" Target="https://www.youtube.com/watch?v=tAucxF4edAU" TargetMode="External"/><Relationship Id="rId31" Type="http://schemas.openxmlformats.org/officeDocument/2006/relationships/hyperlink" Target="https://www.youtube.com/watch?v=3POkgcrr5RE" TargetMode="External"/><Relationship Id="rId32" Type="http://schemas.openxmlformats.org/officeDocument/2006/relationships/hyperlink" Target="https://www.youtube.com/watch?v=3iy_dGPAna4" TargetMode="External"/><Relationship Id="rId33" Type="http://schemas.openxmlformats.org/officeDocument/2006/relationships/hyperlink" Target="https://www.youtube.com/watch?v=8zjqY2X_2HY" TargetMode="External"/><Relationship Id="rId34" Type="http://schemas.openxmlformats.org/officeDocument/2006/relationships/hyperlink" Target="https://open.spotify.com/album/1VzWsyBJ8FdJwoMlpm7tDn?si=ZsX9EM0nTKGnrvidOC9rTg" TargetMode="External"/><Relationship Id="rId35" Type="http://schemas.openxmlformats.org/officeDocument/2006/relationships/hyperlink" Target="https://www.youtube.com/watch?v=GnKdDGoxtko" TargetMode="External"/><Relationship Id="rId37" Type="http://schemas.openxmlformats.org/officeDocument/2006/relationships/hyperlink" Target="https://drive.google.com/file/d/1uiUQgzqdUFg0lagFWMR6vI-McNjNu6iK/view?usp=sharing" TargetMode="External"/><Relationship Id="rId38" Type="http://schemas.openxmlformats.org/officeDocument/2006/relationships/hyperlink" Target="https://www.instagram.com/veezeworst/" TargetMode="External"/><Relationship Id="rId39" Type="http://schemas.openxmlformats.org/officeDocument/2006/relationships/hyperlink" Target="https://twitter.com/VEEZE4Eva" TargetMode="External"/><Relationship Id="rId40" Type="http://schemas.openxmlformats.org/officeDocument/2006/relationships/hyperlink" Target="https://soundcloud.com/7veeze" TargetMode="External"/><Relationship Id="rId41" Type="http://schemas.openxmlformats.org/officeDocument/2006/relationships/hyperlink" Target="https://www.youtube.com/@veezeweakass7732" TargetMode="External"/><Relationship Id="rId42" Type="http://schemas.openxmlformats.org/officeDocument/2006/relationships/hyperlink" Target="https://open.spotify.com/artist/0B3kMiB21aPQlKumGDr4c7" TargetMode="External"/><Relationship Id="rId43" Type="http://schemas.openxmlformats.org/officeDocument/2006/relationships/hyperlink" Target="https://music.apple.com/us/artist/veeze/1464999308" TargetMode="External"/><Relationship Id="rId44" Type="http://schemas.openxmlformats.org/officeDocument/2006/relationships/hyperlink" Target="mailto:Yashar.Zadeh@warnerrecords.com" TargetMode="External"/><Relationship Id="rId45" Type="http://schemas.openxmlformats.org/officeDocument/2006/relationships/hyperlink" Target="https://www.darkpr.com/" TargetMode="External"/><Relationship Id="rId46" Type="http://schemas.openxmlformats.org/officeDocument/2006/relationships/hyperlink" Target="mailto:scott@darkpr.com" TargetMode="External"/><Relationship Id="rId47" Type="http://schemas.openxmlformats.org/officeDocument/2006/relationships/hyperlink" Target="mailto:sam@darkpr.com" TargetMode="External"/><Relationship Id="rId49" Type="http://schemas.openxmlformats.org/officeDocument/2006/relationships/hyperlink" Target="http://www.constantcontact.com/legal/about-constant-contact"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2024-06-05T23:01:47Z</dcterms:created>
  <dcterms:modified xsi:type="dcterms:W3CDTF">2024-06-05T23:01:47Z</dcterms:modified>
</cp:coreProperties>
</file>